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6" w:type="dxa"/>
        <w:jc w:val="center"/>
        <w:tblInd w:w="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8"/>
        <w:gridCol w:w="5178"/>
      </w:tblGrid>
      <w:tr w:rsidR="0074605B" w:rsidRPr="0077671B" w:rsidTr="0074605B">
        <w:trPr>
          <w:trHeight w:val="528"/>
          <w:jc w:val="center"/>
        </w:trPr>
        <w:tc>
          <w:tcPr>
            <w:tcW w:w="5178" w:type="dxa"/>
          </w:tcPr>
          <w:p w:rsidR="00091E33" w:rsidRPr="00B93CB5" w:rsidRDefault="0074605B" w:rsidP="00694BED">
            <w:pPr>
              <w:pStyle w:val="a3"/>
              <w:rPr>
                <w:rFonts w:ascii="Times New Roman" w:hAnsi="Times New Roman" w:cs="Times New Roman"/>
                <w:sz w:val="20"/>
              </w:rPr>
            </w:pPr>
            <w:r w:rsidRPr="00091E33">
              <w:rPr>
                <w:rFonts w:ascii="Times New Roman" w:hAnsi="Times New Roman" w:cs="Times New Roman"/>
                <w:sz w:val="20"/>
              </w:rPr>
              <w:t xml:space="preserve">ДОГОВОР </w:t>
            </w:r>
          </w:p>
          <w:p w:rsidR="0074605B" w:rsidRPr="00091E33" w:rsidRDefault="00091E33" w:rsidP="00694BED">
            <w:pPr>
              <w:pStyle w:val="a3"/>
              <w:rPr>
                <w:rFonts w:ascii="Times New Roman" w:hAnsi="Times New Roman" w:cs="Times New Roman"/>
                <w:sz w:val="20"/>
              </w:rPr>
            </w:pPr>
            <w:r w:rsidRPr="00091E33">
              <w:rPr>
                <w:rFonts w:ascii="Times New Roman" w:hAnsi="Times New Roman" w:cs="Times New Roman"/>
                <w:sz w:val="20"/>
              </w:rPr>
              <w:t>на оказание услуг по таможенному оформлению</w:t>
            </w:r>
          </w:p>
          <w:p w:rsidR="0074605B" w:rsidRPr="00091E33" w:rsidRDefault="0074605B" w:rsidP="00694BED">
            <w:pPr>
              <w:pStyle w:val="a3"/>
              <w:rPr>
                <w:rFonts w:ascii="Times New Roman" w:hAnsi="Times New Roman" w:cs="Times New Roman"/>
                <w:sz w:val="20"/>
              </w:rPr>
            </w:pPr>
            <w:r w:rsidRPr="00091E33">
              <w:rPr>
                <w:rFonts w:ascii="Times New Roman" w:hAnsi="Times New Roman" w:cs="Times New Roman"/>
                <w:sz w:val="20"/>
              </w:rPr>
              <w:t>для нерезидентов РФ</w:t>
            </w:r>
          </w:p>
          <w:p w:rsidR="0074605B" w:rsidRPr="00091E33" w:rsidRDefault="0074605B" w:rsidP="00694BED">
            <w:pPr>
              <w:pStyle w:val="a3"/>
              <w:rPr>
                <w:rFonts w:ascii="Times New Roman" w:hAnsi="Times New Roman" w:cs="Times New Roman"/>
                <w:sz w:val="20"/>
              </w:rPr>
            </w:pPr>
          </w:p>
          <w:p w:rsidR="00506B39" w:rsidRPr="00506B39" w:rsidRDefault="00506B39" w:rsidP="00506B39">
            <w:pPr>
              <w:pStyle w:val="a3"/>
              <w:rPr>
                <w:rFonts w:ascii="Times New Roman" w:hAnsi="Times New Roman" w:cs="Times New Roman"/>
                <w:sz w:val="20"/>
              </w:rPr>
            </w:pPr>
            <w:r w:rsidRPr="00506B39">
              <w:rPr>
                <w:rFonts w:ascii="Times New Roman" w:hAnsi="Times New Roman" w:cs="Times New Roman"/>
                <w:sz w:val="20"/>
              </w:rPr>
              <w:t>№ 0948/00-</w:t>
            </w:r>
            <w:r w:rsidRPr="00506B39">
              <w:rPr>
                <w:rFonts w:ascii="Times New Roman" w:hAnsi="Times New Roman" w:cs="Times New Roman"/>
                <w:sz w:val="20"/>
                <w:lang w:val="en-US"/>
              </w:rPr>
              <w:t>1</w:t>
            </w:r>
            <w:r w:rsidR="0048414A">
              <w:rPr>
                <w:rFonts w:ascii="Times New Roman" w:hAnsi="Times New Roman" w:cs="Times New Roman"/>
                <w:sz w:val="20"/>
              </w:rPr>
              <w:t>9</w:t>
            </w:r>
            <w:r w:rsidRPr="00506B39">
              <w:rPr>
                <w:rFonts w:ascii="Times New Roman" w:hAnsi="Times New Roman" w:cs="Times New Roman"/>
                <w:sz w:val="20"/>
              </w:rPr>
              <w:t>-</w:t>
            </w:r>
          </w:p>
          <w:p w:rsidR="0074605B" w:rsidRPr="00091E33" w:rsidRDefault="0074605B" w:rsidP="00C330FE">
            <w:pPr>
              <w:pStyle w:val="a3"/>
              <w:rPr>
                <w:sz w:val="20"/>
              </w:rPr>
            </w:pPr>
          </w:p>
        </w:tc>
        <w:tc>
          <w:tcPr>
            <w:tcW w:w="5178" w:type="dxa"/>
          </w:tcPr>
          <w:p w:rsidR="00091E33" w:rsidRPr="00091E33" w:rsidRDefault="00292ABE" w:rsidP="00091E33">
            <w:pPr>
              <w:pStyle w:val="a3"/>
              <w:rPr>
                <w:rFonts w:ascii="Times New Roman" w:hAnsi="Times New Roman" w:cs="Times New Roman"/>
                <w:sz w:val="20"/>
                <w:lang w:val="en-US"/>
              </w:rPr>
            </w:pPr>
            <w:r w:rsidRPr="00091E33">
              <w:rPr>
                <w:rFonts w:ascii="Times New Roman" w:hAnsi="Times New Roman" w:cs="Times New Roman"/>
                <w:sz w:val="20"/>
                <w:lang w:val="en-US"/>
              </w:rPr>
              <w:t>CONTRACT</w:t>
            </w:r>
          </w:p>
          <w:p w:rsidR="00292ABE" w:rsidRPr="00091E33" w:rsidRDefault="00091E33" w:rsidP="00091E33">
            <w:pPr>
              <w:pStyle w:val="a3"/>
              <w:rPr>
                <w:rFonts w:ascii="Times New Roman" w:hAnsi="Times New Roman" w:cs="Times New Roman"/>
                <w:sz w:val="20"/>
                <w:lang w:val="en-US"/>
              </w:rPr>
            </w:pPr>
            <w:proofErr w:type="gramStart"/>
            <w:r>
              <w:rPr>
                <w:rFonts w:ascii="Times New Roman" w:hAnsi="Times New Roman" w:cs="Times New Roman"/>
                <w:sz w:val="20"/>
                <w:lang w:val="en-US"/>
              </w:rPr>
              <w:t>for</w:t>
            </w:r>
            <w:proofErr w:type="gramEnd"/>
            <w:r>
              <w:rPr>
                <w:rFonts w:ascii="Times New Roman" w:hAnsi="Times New Roman" w:cs="Times New Roman"/>
                <w:sz w:val="20"/>
                <w:lang w:val="en-US"/>
              </w:rPr>
              <w:t xml:space="preserve"> the</w:t>
            </w:r>
            <w:r w:rsidR="00292ABE" w:rsidRPr="00091E33">
              <w:rPr>
                <w:rFonts w:ascii="Times New Roman" w:hAnsi="Times New Roman" w:cs="Times New Roman"/>
                <w:sz w:val="20"/>
                <w:lang w:val="en-US"/>
              </w:rPr>
              <w:t xml:space="preserve"> </w:t>
            </w:r>
            <w:r>
              <w:rPr>
                <w:rFonts w:ascii="Times New Roman" w:hAnsi="Times New Roman" w:cs="Times New Roman"/>
                <w:sz w:val="20"/>
                <w:lang w:val="en-US"/>
              </w:rPr>
              <w:t>provision of</w:t>
            </w:r>
            <w:r w:rsidR="00292ABE" w:rsidRPr="00091E33">
              <w:rPr>
                <w:rFonts w:ascii="Times New Roman" w:hAnsi="Times New Roman" w:cs="Times New Roman"/>
                <w:sz w:val="20"/>
                <w:lang w:val="en-US"/>
              </w:rPr>
              <w:t xml:space="preserve"> </w:t>
            </w:r>
            <w:r>
              <w:rPr>
                <w:rFonts w:ascii="Times New Roman" w:hAnsi="Times New Roman" w:cs="Times New Roman"/>
                <w:sz w:val="20"/>
                <w:lang w:val="en-US"/>
              </w:rPr>
              <w:t>customs</w:t>
            </w:r>
            <w:r w:rsidR="00292ABE" w:rsidRPr="00091E33">
              <w:rPr>
                <w:rFonts w:ascii="Times New Roman" w:hAnsi="Times New Roman" w:cs="Times New Roman"/>
                <w:sz w:val="20"/>
                <w:lang w:val="en-US"/>
              </w:rPr>
              <w:t xml:space="preserve"> </w:t>
            </w:r>
            <w:r>
              <w:rPr>
                <w:rFonts w:ascii="Times New Roman" w:hAnsi="Times New Roman" w:cs="Times New Roman"/>
                <w:sz w:val="20"/>
                <w:lang w:val="en-US"/>
              </w:rPr>
              <w:t>clearance services</w:t>
            </w:r>
            <w:r w:rsidR="00292ABE" w:rsidRPr="00091E33">
              <w:rPr>
                <w:rFonts w:ascii="Times New Roman" w:hAnsi="Times New Roman" w:cs="Times New Roman"/>
                <w:sz w:val="20"/>
                <w:lang w:val="en-US"/>
              </w:rPr>
              <w:t xml:space="preserve"> </w:t>
            </w:r>
          </w:p>
          <w:p w:rsidR="0074605B" w:rsidRPr="00091E33" w:rsidRDefault="00292ABE" w:rsidP="00091E33">
            <w:pPr>
              <w:pStyle w:val="a3"/>
              <w:rPr>
                <w:rFonts w:ascii="Times New Roman" w:hAnsi="Times New Roman" w:cs="Times New Roman"/>
                <w:sz w:val="20"/>
                <w:lang w:val="en-US"/>
              </w:rPr>
            </w:pPr>
            <w:proofErr w:type="gramStart"/>
            <w:r w:rsidRPr="00091E33">
              <w:rPr>
                <w:rFonts w:ascii="Times New Roman" w:hAnsi="Times New Roman" w:cs="Times New Roman"/>
                <w:sz w:val="20"/>
                <w:lang w:val="en-US"/>
              </w:rPr>
              <w:t>for</w:t>
            </w:r>
            <w:proofErr w:type="gramEnd"/>
            <w:r w:rsidRPr="00091E33">
              <w:rPr>
                <w:rFonts w:ascii="Times New Roman" w:hAnsi="Times New Roman" w:cs="Times New Roman"/>
                <w:sz w:val="20"/>
                <w:lang w:val="en-US"/>
              </w:rPr>
              <w:t xml:space="preserve"> non- Russian Federation residents</w:t>
            </w:r>
          </w:p>
          <w:p w:rsidR="00292ABE" w:rsidRPr="00091E33" w:rsidRDefault="00292ABE" w:rsidP="00091E33">
            <w:pPr>
              <w:pStyle w:val="a3"/>
              <w:rPr>
                <w:rFonts w:ascii="Times New Roman" w:hAnsi="Times New Roman" w:cs="Times New Roman"/>
                <w:sz w:val="20"/>
                <w:lang w:val="en-US"/>
              </w:rPr>
            </w:pPr>
          </w:p>
          <w:p w:rsidR="00506B39" w:rsidRPr="0048414A" w:rsidRDefault="00506B39" w:rsidP="00506B39">
            <w:pPr>
              <w:pStyle w:val="a3"/>
              <w:rPr>
                <w:rFonts w:ascii="Times New Roman" w:hAnsi="Times New Roman" w:cs="Times New Roman"/>
                <w:sz w:val="20"/>
                <w:lang w:val="en-US"/>
              </w:rPr>
            </w:pPr>
            <w:r w:rsidRPr="0048414A">
              <w:rPr>
                <w:rFonts w:ascii="Times New Roman" w:hAnsi="Times New Roman" w:cs="Times New Roman"/>
                <w:sz w:val="20"/>
                <w:lang w:val="en-US"/>
              </w:rPr>
              <w:t>№ 0948/00-</w:t>
            </w:r>
            <w:r w:rsidRPr="00506B39">
              <w:rPr>
                <w:rFonts w:ascii="Times New Roman" w:hAnsi="Times New Roman" w:cs="Times New Roman"/>
                <w:sz w:val="20"/>
                <w:lang w:val="en-US"/>
              </w:rPr>
              <w:t>1</w:t>
            </w:r>
            <w:r w:rsidR="0048414A">
              <w:rPr>
                <w:rFonts w:ascii="Times New Roman" w:hAnsi="Times New Roman" w:cs="Times New Roman"/>
                <w:sz w:val="20"/>
              </w:rPr>
              <w:t>9</w:t>
            </w:r>
            <w:r w:rsidRPr="0048414A">
              <w:rPr>
                <w:rFonts w:ascii="Times New Roman" w:hAnsi="Times New Roman" w:cs="Times New Roman"/>
                <w:sz w:val="20"/>
                <w:lang w:val="en-US"/>
              </w:rPr>
              <w:t>-</w:t>
            </w:r>
          </w:p>
          <w:p w:rsidR="00292ABE" w:rsidRPr="00091E33" w:rsidRDefault="00292ABE" w:rsidP="00C330FE">
            <w:pPr>
              <w:pStyle w:val="a3"/>
              <w:rPr>
                <w:rFonts w:ascii="Times New Roman" w:hAnsi="Times New Roman" w:cs="Times New Roman"/>
                <w:sz w:val="20"/>
                <w:lang w:val="en-US"/>
              </w:rPr>
            </w:pPr>
          </w:p>
        </w:tc>
      </w:tr>
      <w:tr w:rsidR="0074605B" w:rsidRPr="0077671B" w:rsidTr="0074605B">
        <w:trPr>
          <w:jc w:val="center"/>
        </w:trPr>
        <w:tc>
          <w:tcPr>
            <w:tcW w:w="5178" w:type="dxa"/>
          </w:tcPr>
          <w:p w:rsidR="0074605B" w:rsidRPr="00292ABE" w:rsidRDefault="0074605B" w:rsidP="00880E33">
            <w:pPr>
              <w:ind w:left="611"/>
              <w:rPr>
                <w:color w:val="000000"/>
                <w:sz w:val="18"/>
                <w:szCs w:val="18"/>
              </w:rPr>
            </w:pPr>
          </w:p>
          <w:p w:rsidR="00091E33" w:rsidRDefault="0074605B" w:rsidP="00091E33">
            <w:pPr>
              <w:rPr>
                <w:sz w:val="18"/>
                <w:szCs w:val="18"/>
              </w:rPr>
            </w:pPr>
            <w:r w:rsidRPr="0077671B">
              <w:rPr>
                <w:color w:val="000000"/>
                <w:sz w:val="18"/>
                <w:szCs w:val="18"/>
                <w:lang w:val="ru-RU"/>
              </w:rPr>
              <w:t>г. Санкт-</w:t>
            </w:r>
            <w:r w:rsidRPr="00365EC7">
              <w:rPr>
                <w:sz w:val="18"/>
                <w:szCs w:val="18"/>
                <w:lang w:val="ru-RU"/>
              </w:rPr>
              <w:t>Петербург</w:t>
            </w:r>
            <w:r w:rsidR="00091E33">
              <w:rPr>
                <w:sz w:val="18"/>
                <w:szCs w:val="18"/>
              </w:rPr>
              <w:t xml:space="preserve">                         </w:t>
            </w:r>
            <w:r w:rsidRPr="00365EC7">
              <w:rPr>
                <w:sz w:val="18"/>
                <w:szCs w:val="18"/>
                <w:lang w:val="ru-RU"/>
              </w:rPr>
              <w:t>“</w:t>
            </w:r>
            <w:r w:rsidRPr="00365EC7">
              <w:rPr>
                <w:sz w:val="18"/>
                <w:szCs w:val="18"/>
              </w:rPr>
              <w:t xml:space="preserve"> </w:t>
            </w:r>
            <w:r>
              <w:rPr>
                <w:sz w:val="18"/>
                <w:szCs w:val="18"/>
                <w:lang w:val="ru-RU"/>
              </w:rPr>
              <w:t>____</w:t>
            </w:r>
            <w:r w:rsidRPr="00365EC7">
              <w:rPr>
                <w:sz w:val="18"/>
                <w:szCs w:val="18"/>
                <w:lang w:val="ru-RU"/>
              </w:rPr>
              <w:t>”</w:t>
            </w:r>
            <w:r w:rsidR="00C330FE">
              <w:rPr>
                <w:sz w:val="18"/>
                <w:szCs w:val="18"/>
                <w:lang w:val="ru-RU"/>
              </w:rPr>
              <w:t>_____________</w:t>
            </w:r>
            <w:r w:rsidRPr="00365EC7">
              <w:rPr>
                <w:sz w:val="18"/>
                <w:szCs w:val="18"/>
                <w:lang w:val="ru-RU"/>
              </w:rPr>
              <w:t>201</w:t>
            </w:r>
            <w:r w:rsidR="0048414A">
              <w:rPr>
                <w:sz w:val="18"/>
                <w:szCs w:val="18"/>
                <w:lang w:val="ru-RU"/>
              </w:rPr>
              <w:t>9</w:t>
            </w:r>
            <w:r w:rsidR="00C330FE">
              <w:rPr>
                <w:sz w:val="18"/>
                <w:szCs w:val="18"/>
                <w:lang w:val="ru-RU"/>
              </w:rPr>
              <w:t xml:space="preserve"> </w:t>
            </w:r>
            <w:r w:rsidRPr="00365EC7">
              <w:rPr>
                <w:sz w:val="18"/>
                <w:szCs w:val="18"/>
                <w:lang w:val="ru-RU"/>
              </w:rPr>
              <w:t>г.</w:t>
            </w:r>
          </w:p>
          <w:p w:rsidR="0074605B" w:rsidRPr="0077671B" w:rsidRDefault="00091E33" w:rsidP="00091E33">
            <w:pPr>
              <w:rPr>
                <w:color w:val="000000"/>
                <w:sz w:val="18"/>
                <w:szCs w:val="18"/>
                <w:lang w:val="ru-RU"/>
              </w:rPr>
            </w:pPr>
            <w:r w:rsidRPr="0077671B">
              <w:rPr>
                <w:color w:val="000000"/>
                <w:sz w:val="18"/>
                <w:szCs w:val="18"/>
                <w:lang w:val="ru-RU"/>
              </w:rPr>
              <w:t xml:space="preserve"> </w:t>
            </w:r>
          </w:p>
        </w:tc>
        <w:tc>
          <w:tcPr>
            <w:tcW w:w="5178" w:type="dxa"/>
          </w:tcPr>
          <w:p w:rsidR="00091E33" w:rsidRDefault="00091E33" w:rsidP="00091E33">
            <w:pPr>
              <w:rPr>
                <w:color w:val="000000"/>
                <w:sz w:val="18"/>
                <w:szCs w:val="18"/>
              </w:rPr>
            </w:pPr>
          </w:p>
          <w:p w:rsidR="00292ABE" w:rsidRPr="0048414A" w:rsidRDefault="00292ABE" w:rsidP="0048414A">
            <w:pPr>
              <w:rPr>
                <w:color w:val="000000"/>
                <w:sz w:val="18"/>
                <w:szCs w:val="18"/>
                <w:lang w:val="ru-RU"/>
              </w:rPr>
            </w:pPr>
            <w:r>
              <w:rPr>
                <w:color w:val="000000"/>
                <w:sz w:val="18"/>
                <w:szCs w:val="18"/>
              </w:rPr>
              <w:t>St.</w:t>
            </w:r>
            <w:r w:rsidR="00C32310">
              <w:rPr>
                <w:color w:val="000000"/>
                <w:sz w:val="18"/>
                <w:szCs w:val="18"/>
              </w:rPr>
              <w:t xml:space="preserve"> </w:t>
            </w:r>
            <w:r>
              <w:rPr>
                <w:color w:val="000000"/>
                <w:sz w:val="18"/>
                <w:szCs w:val="18"/>
              </w:rPr>
              <w:t>Petersburg</w:t>
            </w:r>
            <w:r w:rsidR="00091E33">
              <w:rPr>
                <w:color w:val="000000"/>
                <w:sz w:val="18"/>
                <w:szCs w:val="18"/>
              </w:rPr>
              <w:t xml:space="preserve">                                    </w:t>
            </w:r>
            <w:r w:rsidR="00C330FE">
              <w:rPr>
                <w:color w:val="000000"/>
                <w:sz w:val="18"/>
                <w:szCs w:val="18"/>
              </w:rPr>
              <w:t>“____” ______________</w:t>
            </w:r>
            <w:r>
              <w:rPr>
                <w:color w:val="000000"/>
                <w:sz w:val="18"/>
                <w:szCs w:val="18"/>
              </w:rPr>
              <w:t>201</w:t>
            </w:r>
            <w:r w:rsidR="0048414A">
              <w:rPr>
                <w:color w:val="000000"/>
                <w:sz w:val="18"/>
                <w:szCs w:val="18"/>
                <w:lang w:val="ru-RU"/>
              </w:rPr>
              <w:t>9</w:t>
            </w:r>
          </w:p>
        </w:tc>
      </w:tr>
      <w:tr w:rsidR="0074605B" w:rsidRPr="00973048" w:rsidTr="0074605B">
        <w:trPr>
          <w:jc w:val="center"/>
        </w:trPr>
        <w:tc>
          <w:tcPr>
            <w:tcW w:w="5178" w:type="dxa"/>
          </w:tcPr>
          <w:p w:rsidR="00091E33" w:rsidRPr="00091E33" w:rsidRDefault="0074605B" w:rsidP="00091E33">
            <w:pPr>
              <w:pStyle w:val="20"/>
              <w:tabs>
                <w:tab w:val="clear" w:pos="360"/>
              </w:tabs>
              <w:jc w:val="both"/>
              <w:rPr>
                <w:rFonts w:ascii="Times New Roman" w:hAnsi="Times New Roman" w:cs="Times New Roman"/>
                <w:color w:val="000000"/>
                <w:sz w:val="20"/>
              </w:rPr>
            </w:pPr>
            <w:r w:rsidRPr="00B14599">
              <w:rPr>
                <w:rFonts w:ascii="Times New Roman" w:hAnsi="Times New Roman" w:cs="Times New Roman"/>
                <w:color w:val="000000"/>
                <w:sz w:val="20"/>
              </w:rPr>
              <w:t xml:space="preserve">     Акционерное общество «Грузовой терминал Пулково», именуемое в дальнейшем – «Таможенный представитель», в лице руководителя службы по взаимодействию с государственными органами </w:t>
            </w:r>
            <w:proofErr w:type="spellStart"/>
            <w:r w:rsidRPr="00B14599">
              <w:rPr>
                <w:rFonts w:ascii="Times New Roman" w:hAnsi="Times New Roman" w:cs="Times New Roman"/>
                <w:color w:val="000000"/>
                <w:sz w:val="20"/>
              </w:rPr>
              <w:t>Гроны</w:t>
            </w:r>
            <w:proofErr w:type="spellEnd"/>
            <w:r w:rsidRPr="00B14599">
              <w:rPr>
                <w:rFonts w:ascii="Times New Roman" w:hAnsi="Times New Roman" w:cs="Times New Roman"/>
                <w:color w:val="000000"/>
                <w:sz w:val="20"/>
              </w:rPr>
              <w:t xml:space="preserve"> Сергея Валерьевича, действующего на основании доверенности № </w:t>
            </w:r>
            <w:r w:rsidR="0048414A">
              <w:rPr>
                <w:rFonts w:ascii="Times New Roman" w:hAnsi="Times New Roman" w:cs="Times New Roman"/>
                <w:color w:val="000000"/>
                <w:sz w:val="20"/>
              </w:rPr>
              <w:t>1785</w:t>
            </w:r>
            <w:r w:rsidRPr="00B14599">
              <w:rPr>
                <w:rFonts w:ascii="Times New Roman" w:hAnsi="Times New Roman" w:cs="Times New Roman"/>
                <w:color w:val="000000"/>
                <w:sz w:val="20"/>
              </w:rPr>
              <w:t xml:space="preserve">/юр от </w:t>
            </w:r>
            <w:r w:rsidR="0048414A">
              <w:rPr>
                <w:rFonts w:ascii="Times New Roman" w:hAnsi="Times New Roman" w:cs="Times New Roman"/>
                <w:color w:val="000000"/>
                <w:sz w:val="20"/>
              </w:rPr>
              <w:t>10</w:t>
            </w:r>
            <w:r w:rsidRPr="00B14599">
              <w:rPr>
                <w:rFonts w:ascii="Times New Roman" w:hAnsi="Times New Roman" w:cs="Times New Roman"/>
                <w:color w:val="000000"/>
                <w:sz w:val="20"/>
              </w:rPr>
              <w:t>.12.201</w:t>
            </w:r>
            <w:r w:rsidR="0048414A">
              <w:rPr>
                <w:rFonts w:ascii="Times New Roman" w:hAnsi="Times New Roman" w:cs="Times New Roman"/>
                <w:color w:val="000000"/>
                <w:sz w:val="20"/>
              </w:rPr>
              <w:t>8</w:t>
            </w:r>
            <w:r w:rsidRPr="00B14599">
              <w:rPr>
                <w:rFonts w:ascii="Times New Roman" w:hAnsi="Times New Roman" w:cs="Times New Roman"/>
                <w:color w:val="000000"/>
                <w:sz w:val="20"/>
              </w:rPr>
              <w:t xml:space="preserve"> года, с одной стороны и </w:t>
            </w:r>
            <w:r w:rsidR="00091E33" w:rsidRPr="00091E33">
              <w:rPr>
                <w:rFonts w:ascii="Times New Roman" w:hAnsi="Times New Roman" w:cs="Times New Roman"/>
                <w:color w:val="000000"/>
                <w:sz w:val="20"/>
              </w:rPr>
              <w:t>_____________________________</w:t>
            </w:r>
            <w:r>
              <w:rPr>
                <w:rFonts w:ascii="Times New Roman" w:hAnsi="Times New Roman" w:cs="Times New Roman"/>
                <w:color w:val="000000"/>
                <w:sz w:val="20"/>
              </w:rPr>
              <w:t>__________</w:t>
            </w:r>
            <w:r w:rsidR="00091E33" w:rsidRPr="00091E33">
              <w:rPr>
                <w:rFonts w:ascii="Times New Roman" w:hAnsi="Times New Roman" w:cs="Times New Roman"/>
                <w:color w:val="000000"/>
                <w:sz w:val="20"/>
              </w:rPr>
              <w:t xml:space="preserve"> </w:t>
            </w:r>
            <w:r w:rsidRPr="00B14599">
              <w:rPr>
                <w:rFonts w:ascii="Times New Roman" w:hAnsi="Times New Roman" w:cs="Times New Roman"/>
                <w:color w:val="000000"/>
                <w:sz w:val="20"/>
              </w:rPr>
              <w:t xml:space="preserve"> именуемое в дальнейшем – «Декларант», в лице                                                                     </w:t>
            </w:r>
            <w:r>
              <w:rPr>
                <w:rFonts w:ascii="Times New Roman" w:hAnsi="Times New Roman" w:cs="Times New Roman"/>
                <w:color w:val="000000"/>
                <w:sz w:val="20"/>
              </w:rPr>
              <w:t>________________________</w:t>
            </w:r>
            <w:r w:rsidR="00091E33">
              <w:rPr>
                <w:rFonts w:ascii="Times New Roman" w:hAnsi="Times New Roman" w:cs="Times New Roman"/>
                <w:color w:val="000000"/>
                <w:sz w:val="20"/>
              </w:rPr>
              <w:t>________________________</w:t>
            </w:r>
            <w:r w:rsidRPr="00B14599">
              <w:rPr>
                <w:rFonts w:ascii="Times New Roman" w:hAnsi="Times New Roman" w:cs="Times New Roman"/>
                <w:color w:val="000000"/>
                <w:sz w:val="20"/>
              </w:rPr>
              <w:t xml:space="preserve">, </w:t>
            </w:r>
            <w:r w:rsidR="00973048">
              <w:rPr>
                <w:rFonts w:ascii="Times New Roman" w:hAnsi="Times New Roman" w:cs="Times New Roman"/>
                <w:color w:val="000000"/>
                <w:sz w:val="20"/>
              </w:rPr>
              <w:t xml:space="preserve">действующего на основании </w:t>
            </w:r>
            <w:r w:rsidR="00091E33" w:rsidRPr="00091E33">
              <w:rPr>
                <w:rFonts w:ascii="Times New Roman" w:hAnsi="Times New Roman" w:cs="Times New Roman"/>
                <w:color w:val="000000"/>
                <w:sz w:val="20"/>
              </w:rPr>
              <w:t>_______________________</w:t>
            </w:r>
          </w:p>
          <w:p w:rsidR="0074605B" w:rsidRPr="00B14599" w:rsidRDefault="00973048" w:rsidP="00091E33">
            <w:pPr>
              <w:pStyle w:val="20"/>
              <w:tabs>
                <w:tab w:val="clear" w:pos="360"/>
              </w:tabs>
              <w:jc w:val="both"/>
              <w:rPr>
                <w:rFonts w:ascii="Times New Roman" w:hAnsi="Times New Roman" w:cs="Times New Roman"/>
                <w:color w:val="000000"/>
                <w:sz w:val="20"/>
              </w:rPr>
            </w:pPr>
            <w:r>
              <w:rPr>
                <w:rFonts w:ascii="Times New Roman" w:hAnsi="Times New Roman" w:cs="Times New Roman"/>
                <w:color w:val="000000"/>
                <w:sz w:val="20"/>
              </w:rPr>
              <w:t>_________________</w:t>
            </w:r>
            <w:r w:rsidR="00091E33">
              <w:rPr>
                <w:rFonts w:ascii="Times New Roman" w:hAnsi="Times New Roman" w:cs="Times New Roman"/>
                <w:color w:val="000000"/>
                <w:sz w:val="20"/>
              </w:rPr>
              <w:t>_____________</w:t>
            </w:r>
            <w:r>
              <w:rPr>
                <w:rFonts w:ascii="Times New Roman" w:hAnsi="Times New Roman" w:cs="Times New Roman"/>
                <w:color w:val="000000"/>
                <w:sz w:val="20"/>
              </w:rPr>
              <w:t>__________________</w:t>
            </w:r>
            <w:r w:rsidR="0074605B" w:rsidRPr="00B14599">
              <w:rPr>
                <w:rFonts w:ascii="Times New Roman" w:hAnsi="Times New Roman" w:cs="Times New Roman"/>
                <w:color w:val="000000"/>
                <w:sz w:val="20"/>
              </w:rPr>
              <w:t>,  с другой  с</w:t>
            </w:r>
            <w:r w:rsidR="00292ABE">
              <w:rPr>
                <w:rFonts w:ascii="Times New Roman" w:hAnsi="Times New Roman" w:cs="Times New Roman"/>
                <w:color w:val="000000"/>
                <w:sz w:val="20"/>
              </w:rPr>
              <w:t xml:space="preserve">тороны, в дальнейшем именуемые </w:t>
            </w:r>
            <w:r w:rsidR="0074605B" w:rsidRPr="00B14599">
              <w:rPr>
                <w:rFonts w:ascii="Times New Roman" w:hAnsi="Times New Roman" w:cs="Times New Roman"/>
                <w:color w:val="000000"/>
                <w:sz w:val="20"/>
              </w:rPr>
              <w:t xml:space="preserve"> «Стороны», заключили настоящий </w:t>
            </w:r>
            <w:r w:rsidR="00292ABE">
              <w:rPr>
                <w:rFonts w:ascii="Times New Roman" w:hAnsi="Times New Roman" w:cs="Times New Roman"/>
                <w:color w:val="000000"/>
                <w:sz w:val="20"/>
              </w:rPr>
              <w:t xml:space="preserve">Договор, далее по тексту </w:t>
            </w:r>
            <w:r w:rsidR="0074605B" w:rsidRPr="00B14599">
              <w:rPr>
                <w:rFonts w:ascii="Times New Roman" w:hAnsi="Times New Roman" w:cs="Times New Roman"/>
                <w:color w:val="000000"/>
                <w:sz w:val="20"/>
              </w:rPr>
              <w:t xml:space="preserve"> «Договор», о нижеследующем:</w:t>
            </w:r>
          </w:p>
        </w:tc>
        <w:tc>
          <w:tcPr>
            <w:tcW w:w="5178" w:type="dxa"/>
          </w:tcPr>
          <w:p w:rsidR="00973048" w:rsidRPr="00973048" w:rsidRDefault="00973048" w:rsidP="00A70668">
            <w:pPr>
              <w:pStyle w:val="20"/>
              <w:tabs>
                <w:tab w:val="clear" w:pos="360"/>
              </w:tabs>
              <w:jc w:val="both"/>
              <w:rPr>
                <w:rFonts w:ascii="Times New Roman" w:hAnsi="Times New Roman" w:cs="Times New Roman"/>
                <w:color w:val="000000"/>
                <w:sz w:val="20"/>
                <w:lang w:val="en-US"/>
              </w:rPr>
            </w:pPr>
            <w:r>
              <w:rPr>
                <w:rFonts w:ascii="Times New Roman" w:hAnsi="Times New Roman" w:cs="Times New Roman"/>
                <w:color w:val="000000"/>
                <w:sz w:val="20"/>
                <w:lang w:val="en-US"/>
              </w:rPr>
              <w:t>Joint-stock company "Cargo T</w:t>
            </w:r>
            <w:r w:rsidRPr="00973048">
              <w:rPr>
                <w:rFonts w:ascii="Times New Roman" w:hAnsi="Times New Roman" w:cs="Times New Roman"/>
                <w:color w:val="000000"/>
                <w:sz w:val="20"/>
                <w:lang w:val="en-US"/>
              </w:rPr>
              <w:t xml:space="preserve">erminal </w:t>
            </w:r>
            <w:proofErr w:type="spellStart"/>
            <w:r w:rsidRPr="00973048">
              <w:rPr>
                <w:rFonts w:ascii="Times New Roman" w:hAnsi="Times New Roman" w:cs="Times New Roman"/>
                <w:color w:val="000000"/>
                <w:sz w:val="20"/>
                <w:lang w:val="en-US"/>
              </w:rPr>
              <w:t>Pulkovo</w:t>
            </w:r>
            <w:proofErr w:type="spellEnd"/>
            <w:r w:rsidRPr="00973048">
              <w:rPr>
                <w:rFonts w:ascii="Times New Roman" w:hAnsi="Times New Roman" w:cs="Times New Roman"/>
                <w:color w:val="000000"/>
                <w:sz w:val="20"/>
                <w:lang w:val="en-US"/>
              </w:rPr>
              <w:t xml:space="preserve">", hereinafter </w:t>
            </w:r>
            <w:r w:rsidR="00B54637">
              <w:rPr>
                <w:rFonts w:ascii="Times New Roman" w:hAnsi="Times New Roman" w:cs="Times New Roman"/>
                <w:color w:val="000000"/>
                <w:sz w:val="20"/>
                <w:lang w:val="en-US"/>
              </w:rPr>
              <w:t>referred to as "Customs R</w:t>
            </w:r>
            <w:r w:rsidRPr="00973048">
              <w:rPr>
                <w:rFonts w:ascii="Times New Roman" w:hAnsi="Times New Roman" w:cs="Times New Roman"/>
                <w:color w:val="000000"/>
                <w:sz w:val="20"/>
                <w:lang w:val="en-US"/>
              </w:rPr>
              <w:t>epresentative</w:t>
            </w:r>
            <w:r>
              <w:rPr>
                <w:rFonts w:ascii="Times New Roman" w:hAnsi="Times New Roman" w:cs="Times New Roman"/>
                <w:color w:val="000000"/>
                <w:sz w:val="20"/>
                <w:lang w:val="en-US"/>
              </w:rPr>
              <w:t>" in the person of the head of S</w:t>
            </w:r>
            <w:r w:rsidRPr="00973048">
              <w:rPr>
                <w:rFonts w:ascii="Times New Roman" w:hAnsi="Times New Roman" w:cs="Times New Roman"/>
                <w:color w:val="000000"/>
                <w:sz w:val="20"/>
                <w:lang w:val="en-US"/>
              </w:rPr>
              <w:t xml:space="preserve">ervice for interaction with </w:t>
            </w:r>
            <w:r>
              <w:rPr>
                <w:rFonts w:ascii="Times New Roman" w:hAnsi="Times New Roman" w:cs="Times New Roman"/>
                <w:color w:val="000000"/>
                <w:sz w:val="20"/>
                <w:lang w:val="en-US"/>
              </w:rPr>
              <w:t xml:space="preserve">State public authorities </w:t>
            </w:r>
            <w:proofErr w:type="spellStart"/>
            <w:r>
              <w:rPr>
                <w:rFonts w:ascii="Times New Roman" w:hAnsi="Times New Roman" w:cs="Times New Roman"/>
                <w:color w:val="000000"/>
                <w:sz w:val="20"/>
                <w:lang w:val="en-US"/>
              </w:rPr>
              <w:t>Grona</w:t>
            </w:r>
            <w:proofErr w:type="spellEnd"/>
            <w:r w:rsidRPr="00973048">
              <w:rPr>
                <w:rFonts w:ascii="Times New Roman" w:hAnsi="Times New Roman" w:cs="Times New Roman"/>
                <w:color w:val="000000"/>
                <w:sz w:val="20"/>
                <w:lang w:val="en-US"/>
              </w:rPr>
              <w:t xml:space="preserve"> Sergey </w:t>
            </w:r>
            <w:proofErr w:type="spellStart"/>
            <w:r w:rsidRPr="00973048">
              <w:rPr>
                <w:rFonts w:ascii="Times New Roman" w:hAnsi="Times New Roman" w:cs="Times New Roman"/>
                <w:color w:val="000000"/>
                <w:sz w:val="20"/>
                <w:lang w:val="en-US"/>
              </w:rPr>
              <w:t>Valer</w:t>
            </w:r>
            <w:r w:rsidR="00C32310">
              <w:rPr>
                <w:rFonts w:ascii="Times New Roman" w:hAnsi="Times New Roman" w:cs="Times New Roman"/>
                <w:color w:val="000000"/>
                <w:sz w:val="20"/>
                <w:lang w:val="en-US"/>
              </w:rPr>
              <w:t>y</w:t>
            </w:r>
            <w:r w:rsidRPr="00973048">
              <w:rPr>
                <w:rFonts w:ascii="Times New Roman" w:hAnsi="Times New Roman" w:cs="Times New Roman"/>
                <w:color w:val="000000"/>
                <w:sz w:val="20"/>
                <w:lang w:val="en-US"/>
              </w:rPr>
              <w:t>evich</w:t>
            </w:r>
            <w:proofErr w:type="spellEnd"/>
            <w:r w:rsidRPr="00973048">
              <w:rPr>
                <w:rFonts w:ascii="Times New Roman" w:hAnsi="Times New Roman" w:cs="Times New Roman"/>
                <w:color w:val="000000"/>
                <w:sz w:val="20"/>
                <w:lang w:val="en-US"/>
              </w:rPr>
              <w:t>, acting under pow</w:t>
            </w:r>
            <w:r>
              <w:rPr>
                <w:rFonts w:ascii="Times New Roman" w:hAnsi="Times New Roman" w:cs="Times New Roman"/>
                <w:color w:val="000000"/>
                <w:sz w:val="20"/>
                <w:lang w:val="en-US"/>
              </w:rPr>
              <w:t>er of attorney No.</w:t>
            </w:r>
            <w:r w:rsidR="001A35B6">
              <w:rPr>
                <w:rFonts w:ascii="Times New Roman" w:hAnsi="Times New Roman" w:cs="Times New Roman"/>
                <w:color w:val="000000"/>
                <w:sz w:val="20"/>
                <w:lang w:val="en-US"/>
              </w:rPr>
              <w:t xml:space="preserve"> </w:t>
            </w:r>
            <w:r w:rsidR="00A70668" w:rsidRPr="00A70668">
              <w:rPr>
                <w:rFonts w:ascii="Times New Roman" w:hAnsi="Times New Roman" w:cs="Times New Roman"/>
                <w:color w:val="000000"/>
                <w:sz w:val="20"/>
                <w:lang w:val="en-US"/>
              </w:rPr>
              <w:t>1785</w:t>
            </w:r>
            <w:r w:rsidR="001A35B6">
              <w:rPr>
                <w:rFonts w:ascii="Times New Roman" w:hAnsi="Times New Roman" w:cs="Times New Roman"/>
                <w:color w:val="000000"/>
                <w:sz w:val="20"/>
                <w:lang w:val="en-US"/>
              </w:rPr>
              <w:t>/</w:t>
            </w:r>
            <w:proofErr w:type="spellStart"/>
            <w:r w:rsidR="00C32310">
              <w:rPr>
                <w:rFonts w:ascii="Times New Roman" w:hAnsi="Times New Roman" w:cs="Times New Roman"/>
                <w:color w:val="000000"/>
                <w:sz w:val="20"/>
                <w:lang w:val="en-US"/>
              </w:rPr>
              <w:t>Yur</w:t>
            </w:r>
            <w:proofErr w:type="spellEnd"/>
            <w:r w:rsidR="00C32310">
              <w:rPr>
                <w:rFonts w:ascii="Times New Roman" w:hAnsi="Times New Roman" w:cs="Times New Roman"/>
                <w:color w:val="000000"/>
                <w:sz w:val="20"/>
                <w:lang w:val="en-US"/>
              </w:rPr>
              <w:t xml:space="preserve"> dated </w:t>
            </w:r>
            <w:r w:rsidR="00A70668" w:rsidRPr="00A70668">
              <w:rPr>
                <w:rFonts w:ascii="Times New Roman" w:hAnsi="Times New Roman" w:cs="Times New Roman"/>
                <w:color w:val="000000"/>
                <w:sz w:val="20"/>
                <w:lang w:val="en-US"/>
              </w:rPr>
              <w:t>10</w:t>
            </w:r>
            <w:r w:rsidR="00C32310">
              <w:rPr>
                <w:rFonts w:ascii="Times New Roman" w:hAnsi="Times New Roman" w:cs="Times New Roman"/>
                <w:color w:val="000000"/>
                <w:sz w:val="20"/>
                <w:lang w:val="en-US"/>
              </w:rPr>
              <w:t>.12.201</w:t>
            </w:r>
            <w:r w:rsidR="00A70668" w:rsidRPr="00A70668">
              <w:rPr>
                <w:rFonts w:ascii="Times New Roman" w:hAnsi="Times New Roman" w:cs="Times New Roman"/>
                <w:color w:val="000000"/>
                <w:sz w:val="20"/>
                <w:lang w:val="en-US"/>
              </w:rPr>
              <w:t>8</w:t>
            </w:r>
            <w:r w:rsidR="00C32310">
              <w:rPr>
                <w:rFonts w:ascii="Times New Roman" w:hAnsi="Times New Roman" w:cs="Times New Roman"/>
                <w:color w:val="000000"/>
                <w:sz w:val="20"/>
                <w:lang w:val="en-US"/>
              </w:rPr>
              <w:t>., as one P</w:t>
            </w:r>
            <w:r w:rsidR="001A35B6">
              <w:rPr>
                <w:rFonts w:ascii="Times New Roman" w:hAnsi="Times New Roman" w:cs="Times New Roman"/>
                <w:color w:val="000000"/>
                <w:sz w:val="20"/>
                <w:lang w:val="en-US"/>
              </w:rPr>
              <w:t>arty</w:t>
            </w:r>
            <w:r w:rsidRPr="00973048">
              <w:rPr>
                <w:rFonts w:ascii="Times New Roman" w:hAnsi="Times New Roman" w:cs="Times New Roman"/>
                <w:color w:val="000000"/>
                <w:sz w:val="20"/>
                <w:lang w:val="en-US"/>
              </w:rPr>
              <w:t xml:space="preserve"> and ________________________</w:t>
            </w:r>
            <w:r w:rsidR="00091E33">
              <w:rPr>
                <w:rFonts w:ascii="Times New Roman" w:hAnsi="Times New Roman" w:cs="Times New Roman"/>
                <w:color w:val="000000"/>
                <w:sz w:val="20"/>
                <w:lang w:val="en-US"/>
              </w:rPr>
              <w:t>_________________________</w:t>
            </w:r>
            <w:r w:rsidRPr="00973048">
              <w:rPr>
                <w:rFonts w:ascii="Times New Roman" w:hAnsi="Times New Roman" w:cs="Times New Roman"/>
                <w:color w:val="000000"/>
                <w:sz w:val="20"/>
                <w:lang w:val="en-US"/>
              </w:rPr>
              <w:t>, hereinafter referre</w:t>
            </w:r>
            <w:r>
              <w:rPr>
                <w:rFonts w:ascii="Times New Roman" w:hAnsi="Times New Roman" w:cs="Times New Roman"/>
                <w:color w:val="000000"/>
                <w:sz w:val="20"/>
                <w:lang w:val="en-US"/>
              </w:rPr>
              <w:t xml:space="preserve">d to as "Declarant", in the person of </w:t>
            </w:r>
            <w:r w:rsidRPr="00973048">
              <w:rPr>
                <w:rFonts w:ascii="Times New Roman" w:hAnsi="Times New Roman" w:cs="Times New Roman"/>
                <w:color w:val="000000"/>
                <w:sz w:val="20"/>
                <w:lang w:val="en-US"/>
              </w:rPr>
              <w:t>_____</w:t>
            </w:r>
            <w:r>
              <w:rPr>
                <w:rFonts w:ascii="Times New Roman" w:hAnsi="Times New Roman" w:cs="Times New Roman"/>
                <w:color w:val="000000"/>
                <w:sz w:val="20"/>
                <w:lang w:val="en-US"/>
              </w:rPr>
              <w:t>_</w:t>
            </w:r>
            <w:r w:rsidRPr="00973048">
              <w:rPr>
                <w:rFonts w:ascii="Times New Roman" w:hAnsi="Times New Roman" w:cs="Times New Roman"/>
                <w:color w:val="000000"/>
                <w:sz w:val="20"/>
                <w:lang w:val="en-US"/>
              </w:rPr>
              <w:t>________________________________________, acting on the basis</w:t>
            </w:r>
            <w:r>
              <w:rPr>
                <w:rFonts w:ascii="Times New Roman" w:hAnsi="Times New Roman" w:cs="Times New Roman"/>
                <w:color w:val="000000"/>
                <w:sz w:val="20"/>
                <w:lang w:val="en-US"/>
              </w:rPr>
              <w:t xml:space="preserve"> of____________________________</w:t>
            </w:r>
            <w:r w:rsidRPr="00973048">
              <w:rPr>
                <w:rFonts w:ascii="Times New Roman" w:hAnsi="Times New Roman" w:cs="Times New Roman"/>
                <w:color w:val="000000"/>
                <w:sz w:val="20"/>
                <w:lang w:val="en-US"/>
              </w:rPr>
              <w:t xml:space="preserve"> ______________________________________________________</w:t>
            </w:r>
            <w:r w:rsidR="00292ABE">
              <w:rPr>
                <w:rFonts w:ascii="Times New Roman" w:hAnsi="Times New Roman" w:cs="Times New Roman"/>
                <w:color w:val="000000"/>
                <w:sz w:val="20"/>
                <w:lang w:val="en-US"/>
              </w:rPr>
              <w:t xml:space="preserve">_____________, </w:t>
            </w:r>
            <w:r w:rsidR="001A35B6">
              <w:rPr>
                <w:rFonts w:ascii="Times New Roman" w:hAnsi="Times New Roman" w:cs="Times New Roman"/>
                <w:color w:val="000000"/>
                <w:sz w:val="20"/>
                <w:lang w:val="en-US"/>
              </w:rPr>
              <w:t xml:space="preserve">as the other </w:t>
            </w:r>
            <w:r w:rsidR="00C32310">
              <w:rPr>
                <w:rFonts w:ascii="Times New Roman" w:hAnsi="Times New Roman" w:cs="Times New Roman"/>
                <w:color w:val="000000"/>
                <w:sz w:val="20"/>
                <w:lang w:val="en-US"/>
              </w:rPr>
              <w:t>P</w:t>
            </w:r>
            <w:r w:rsidR="001A35B6">
              <w:rPr>
                <w:rFonts w:ascii="Times New Roman" w:hAnsi="Times New Roman" w:cs="Times New Roman"/>
                <w:color w:val="000000"/>
                <w:sz w:val="20"/>
                <w:lang w:val="en-US"/>
              </w:rPr>
              <w:t>arty</w:t>
            </w:r>
            <w:r w:rsidR="00292ABE">
              <w:rPr>
                <w:rFonts w:ascii="Times New Roman" w:hAnsi="Times New Roman" w:cs="Times New Roman"/>
                <w:color w:val="000000"/>
                <w:sz w:val="20"/>
                <w:lang w:val="en-US"/>
              </w:rPr>
              <w:t>, hereinafter referred to as</w:t>
            </w:r>
            <w:r w:rsidRPr="00973048">
              <w:rPr>
                <w:rFonts w:ascii="Times New Roman" w:hAnsi="Times New Roman" w:cs="Times New Roman"/>
                <w:color w:val="000000"/>
                <w:sz w:val="20"/>
                <w:lang w:val="en-US"/>
              </w:rPr>
              <w:t xml:space="preserve"> "Parties", have concluded the present Contract, hereinafter "Contract", as follows:</w:t>
            </w:r>
          </w:p>
        </w:tc>
      </w:tr>
      <w:tr w:rsidR="0074605B" w:rsidRPr="00973048" w:rsidTr="0074605B">
        <w:trPr>
          <w:jc w:val="center"/>
        </w:trPr>
        <w:tc>
          <w:tcPr>
            <w:tcW w:w="5178" w:type="dxa"/>
          </w:tcPr>
          <w:p w:rsidR="0074605B" w:rsidRPr="00973048" w:rsidRDefault="0074605B" w:rsidP="00694BED">
            <w:pPr>
              <w:jc w:val="both"/>
              <w:rPr>
                <w:color w:val="000000"/>
                <w:sz w:val="20"/>
                <w:szCs w:val="20"/>
              </w:rPr>
            </w:pPr>
          </w:p>
        </w:tc>
        <w:tc>
          <w:tcPr>
            <w:tcW w:w="5178" w:type="dxa"/>
          </w:tcPr>
          <w:p w:rsidR="0074605B" w:rsidRPr="00973048" w:rsidRDefault="0074605B" w:rsidP="00694BED">
            <w:pPr>
              <w:jc w:val="both"/>
              <w:rPr>
                <w:color w:val="000000"/>
                <w:sz w:val="20"/>
                <w:szCs w:val="20"/>
              </w:rPr>
            </w:pPr>
          </w:p>
        </w:tc>
      </w:tr>
      <w:tr w:rsidR="0074605B" w:rsidRPr="00277AD1" w:rsidTr="0074605B">
        <w:trPr>
          <w:trHeight w:val="174"/>
          <w:jc w:val="center"/>
        </w:trPr>
        <w:tc>
          <w:tcPr>
            <w:tcW w:w="5178" w:type="dxa"/>
          </w:tcPr>
          <w:p w:rsidR="0074605B" w:rsidRPr="00B14599" w:rsidRDefault="0074605B" w:rsidP="00CD3663">
            <w:pPr>
              <w:numPr>
                <w:ilvl w:val="0"/>
                <w:numId w:val="2"/>
              </w:numPr>
              <w:ind w:hanging="720"/>
              <w:jc w:val="both"/>
              <w:rPr>
                <w:b/>
                <w:color w:val="000000"/>
                <w:sz w:val="20"/>
                <w:szCs w:val="20"/>
                <w:lang w:val="ru-RU"/>
              </w:rPr>
            </w:pPr>
            <w:r w:rsidRPr="00B14599">
              <w:rPr>
                <w:b/>
                <w:color w:val="000000"/>
                <w:sz w:val="20"/>
                <w:szCs w:val="20"/>
                <w:lang w:val="ru-RU"/>
              </w:rPr>
              <w:t>ПРЕДМЕТ ДОГОВОРА</w:t>
            </w:r>
          </w:p>
        </w:tc>
        <w:tc>
          <w:tcPr>
            <w:tcW w:w="5178" w:type="dxa"/>
          </w:tcPr>
          <w:p w:rsidR="0074605B" w:rsidRPr="00277AD1" w:rsidRDefault="00277AD1" w:rsidP="0074605B">
            <w:pPr>
              <w:ind w:left="720"/>
              <w:jc w:val="both"/>
              <w:rPr>
                <w:b/>
                <w:color w:val="000000"/>
                <w:sz w:val="20"/>
                <w:szCs w:val="20"/>
                <w:lang w:val="ru-RU"/>
              </w:rPr>
            </w:pPr>
            <w:r w:rsidRPr="00277AD1">
              <w:rPr>
                <w:b/>
                <w:color w:val="000000"/>
                <w:sz w:val="20"/>
                <w:szCs w:val="20"/>
                <w:lang w:val="ru-RU"/>
              </w:rPr>
              <w:t>1.</w:t>
            </w:r>
            <w:r w:rsidR="00292ABE" w:rsidRPr="00277AD1">
              <w:rPr>
                <w:b/>
                <w:color w:val="000000"/>
                <w:sz w:val="20"/>
                <w:szCs w:val="20"/>
                <w:lang w:val="ru-RU"/>
              </w:rPr>
              <w:t xml:space="preserve"> </w:t>
            </w:r>
            <w:r w:rsidR="00292ABE" w:rsidRPr="00292ABE">
              <w:rPr>
                <w:b/>
                <w:color w:val="000000"/>
                <w:sz w:val="20"/>
                <w:szCs w:val="20"/>
              </w:rPr>
              <w:t>SUBJECT</w:t>
            </w:r>
            <w:r w:rsidR="00292ABE" w:rsidRPr="00277AD1">
              <w:rPr>
                <w:b/>
                <w:color w:val="000000"/>
                <w:sz w:val="20"/>
                <w:szCs w:val="20"/>
                <w:lang w:val="ru-RU"/>
              </w:rPr>
              <w:t xml:space="preserve"> </w:t>
            </w:r>
            <w:r w:rsidR="00292ABE" w:rsidRPr="00292ABE">
              <w:rPr>
                <w:b/>
                <w:color w:val="000000"/>
                <w:sz w:val="20"/>
                <w:szCs w:val="20"/>
              </w:rPr>
              <w:t>OF</w:t>
            </w:r>
            <w:r w:rsidR="00292ABE" w:rsidRPr="00277AD1">
              <w:rPr>
                <w:b/>
                <w:color w:val="000000"/>
                <w:sz w:val="20"/>
                <w:szCs w:val="20"/>
                <w:lang w:val="ru-RU"/>
              </w:rPr>
              <w:t xml:space="preserve"> </w:t>
            </w:r>
            <w:r w:rsidR="00292ABE" w:rsidRPr="00292ABE">
              <w:rPr>
                <w:b/>
                <w:color w:val="000000"/>
                <w:sz w:val="20"/>
                <w:szCs w:val="20"/>
              </w:rPr>
              <w:t>THE</w:t>
            </w:r>
            <w:r w:rsidR="00292ABE" w:rsidRPr="00277AD1">
              <w:rPr>
                <w:b/>
                <w:color w:val="000000"/>
                <w:sz w:val="20"/>
                <w:szCs w:val="20"/>
                <w:lang w:val="ru-RU"/>
              </w:rPr>
              <w:t xml:space="preserve"> </w:t>
            </w:r>
            <w:r w:rsidR="00292ABE" w:rsidRPr="00292ABE">
              <w:rPr>
                <w:b/>
                <w:color w:val="000000"/>
                <w:sz w:val="20"/>
                <w:szCs w:val="20"/>
              </w:rPr>
              <w:t>CONTRACT</w:t>
            </w:r>
          </w:p>
        </w:tc>
      </w:tr>
      <w:tr w:rsidR="0074605B" w:rsidRPr="00292ABE" w:rsidTr="0074605B">
        <w:trPr>
          <w:jc w:val="center"/>
        </w:trPr>
        <w:tc>
          <w:tcPr>
            <w:tcW w:w="5178" w:type="dxa"/>
          </w:tcPr>
          <w:p w:rsidR="0074605B" w:rsidRPr="00B93CB5" w:rsidRDefault="00091E33" w:rsidP="00091E33">
            <w:pPr>
              <w:pStyle w:val="a4"/>
              <w:ind w:left="-33"/>
              <w:rPr>
                <w:rFonts w:ascii="Times New Roman" w:hAnsi="Times New Roman" w:cs="Times New Roman"/>
                <w:color w:val="000000"/>
                <w:sz w:val="20"/>
              </w:rPr>
            </w:pPr>
            <w:r w:rsidRPr="00B93CB5">
              <w:rPr>
                <w:rFonts w:ascii="Times New Roman" w:hAnsi="Times New Roman" w:cs="Times New Roman"/>
                <w:color w:val="000000"/>
                <w:sz w:val="20"/>
              </w:rPr>
              <w:t xml:space="preserve">1.1. </w:t>
            </w:r>
            <w:r w:rsidR="0074605B" w:rsidRPr="00B14599">
              <w:rPr>
                <w:rFonts w:ascii="Times New Roman" w:hAnsi="Times New Roman" w:cs="Times New Roman"/>
                <w:color w:val="000000"/>
                <w:sz w:val="20"/>
              </w:rPr>
              <w:t>Таможенный</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представитель</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обязуется</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sz w:val="20"/>
              </w:rPr>
              <w:t>от</w:t>
            </w:r>
            <w:r w:rsidR="0074605B" w:rsidRPr="00B93CB5">
              <w:rPr>
                <w:rFonts w:ascii="Times New Roman" w:hAnsi="Times New Roman" w:cs="Times New Roman"/>
                <w:sz w:val="20"/>
              </w:rPr>
              <w:t xml:space="preserve"> </w:t>
            </w:r>
            <w:r w:rsidR="0074605B" w:rsidRPr="00B14599">
              <w:rPr>
                <w:rFonts w:ascii="Times New Roman" w:hAnsi="Times New Roman" w:cs="Times New Roman"/>
                <w:sz w:val="20"/>
              </w:rPr>
              <w:t>имени</w:t>
            </w:r>
            <w:r w:rsidR="0074605B" w:rsidRPr="00B93CB5">
              <w:rPr>
                <w:rFonts w:ascii="Times New Roman" w:hAnsi="Times New Roman" w:cs="Times New Roman"/>
                <w:sz w:val="20"/>
              </w:rPr>
              <w:t>,</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по</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поручению</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и</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за</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счет</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средств</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Декларанта</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выполнять</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комплекс</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услуг</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либо</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отдельные</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услуги</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для</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таможенного</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оформления</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товаров</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Декларанта</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в</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таможенных</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органах</w:t>
            </w:r>
            <w:r w:rsidR="0074605B" w:rsidRPr="00B93CB5">
              <w:rPr>
                <w:rFonts w:ascii="Times New Roman" w:hAnsi="Times New Roman" w:cs="Times New Roman"/>
                <w:color w:val="000000"/>
                <w:sz w:val="20"/>
              </w:rPr>
              <w:t xml:space="preserve"> </w:t>
            </w:r>
            <w:r w:rsidR="0074605B" w:rsidRPr="00B14599">
              <w:rPr>
                <w:rFonts w:ascii="Times New Roman" w:hAnsi="Times New Roman" w:cs="Times New Roman"/>
                <w:color w:val="000000"/>
                <w:sz w:val="20"/>
              </w:rPr>
              <w:t>РФ</w:t>
            </w:r>
            <w:r w:rsidR="0074605B" w:rsidRPr="00B93CB5">
              <w:rPr>
                <w:rFonts w:ascii="Times New Roman" w:hAnsi="Times New Roman" w:cs="Times New Roman"/>
                <w:color w:val="000000"/>
                <w:sz w:val="20"/>
              </w:rPr>
              <w:t>.</w:t>
            </w:r>
          </w:p>
        </w:tc>
        <w:tc>
          <w:tcPr>
            <w:tcW w:w="5178" w:type="dxa"/>
          </w:tcPr>
          <w:p w:rsidR="0074605B" w:rsidRPr="00292ABE" w:rsidRDefault="00292ABE" w:rsidP="000961A9">
            <w:pPr>
              <w:pStyle w:val="a4"/>
              <w:ind w:left="34"/>
              <w:rPr>
                <w:rFonts w:ascii="Times New Roman" w:hAnsi="Times New Roman" w:cs="Times New Roman"/>
                <w:color w:val="000000"/>
                <w:sz w:val="20"/>
                <w:lang w:val="en-US"/>
              </w:rPr>
            </w:pPr>
            <w:r>
              <w:rPr>
                <w:rFonts w:ascii="Times New Roman" w:hAnsi="Times New Roman" w:cs="Times New Roman"/>
                <w:color w:val="000000"/>
                <w:sz w:val="20"/>
                <w:lang w:val="en-US"/>
              </w:rPr>
              <w:t>1.1. The Customs R</w:t>
            </w:r>
            <w:r w:rsidRPr="00292ABE">
              <w:rPr>
                <w:rFonts w:ascii="Times New Roman" w:hAnsi="Times New Roman" w:cs="Times New Roman"/>
                <w:color w:val="000000"/>
                <w:sz w:val="20"/>
                <w:lang w:val="en-US"/>
              </w:rPr>
              <w:t>epresentative is obliged in the name, on behalf and at the expense of the Declarant to perfor</w:t>
            </w:r>
            <w:r>
              <w:rPr>
                <w:rFonts w:ascii="Times New Roman" w:hAnsi="Times New Roman" w:cs="Times New Roman"/>
                <w:color w:val="000000"/>
                <w:sz w:val="20"/>
                <w:lang w:val="en-US"/>
              </w:rPr>
              <w:t>m a set of services or specific</w:t>
            </w:r>
            <w:r w:rsidRPr="00292ABE">
              <w:rPr>
                <w:rFonts w:ascii="Times New Roman" w:hAnsi="Times New Roman" w:cs="Times New Roman"/>
                <w:color w:val="000000"/>
                <w:sz w:val="20"/>
                <w:lang w:val="en-US"/>
              </w:rPr>
              <w:t xml:space="preserve"> services for customs clearance of goods </w:t>
            </w:r>
            <w:r>
              <w:rPr>
                <w:rFonts w:ascii="Times New Roman" w:hAnsi="Times New Roman" w:cs="Times New Roman"/>
                <w:color w:val="000000"/>
                <w:sz w:val="20"/>
                <w:lang w:val="en-US"/>
              </w:rPr>
              <w:t>of the Declarant at</w:t>
            </w:r>
            <w:r w:rsidRPr="00292ABE">
              <w:rPr>
                <w:rFonts w:ascii="Times New Roman" w:hAnsi="Times New Roman" w:cs="Times New Roman"/>
                <w:color w:val="000000"/>
                <w:sz w:val="20"/>
                <w:lang w:val="en-US"/>
              </w:rPr>
              <w:t xml:space="preserve"> the customs authorities of the Russian Federation.</w:t>
            </w:r>
          </w:p>
        </w:tc>
      </w:tr>
      <w:tr w:rsidR="0074605B" w:rsidRPr="00292ABE" w:rsidTr="0074605B">
        <w:trPr>
          <w:jc w:val="center"/>
        </w:trPr>
        <w:tc>
          <w:tcPr>
            <w:tcW w:w="5178" w:type="dxa"/>
          </w:tcPr>
          <w:p w:rsidR="0074605B" w:rsidRPr="00B14599" w:rsidRDefault="00101347" w:rsidP="00506B39">
            <w:pPr>
              <w:pStyle w:val="a4"/>
              <w:ind w:left="-33"/>
              <w:rPr>
                <w:rFonts w:ascii="Times New Roman" w:hAnsi="Times New Roman" w:cs="Times New Roman"/>
                <w:color w:val="000000"/>
                <w:sz w:val="20"/>
              </w:rPr>
            </w:pPr>
            <w:r>
              <w:rPr>
                <w:rFonts w:ascii="Times New Roman" w:hAnsi="Times New Roman" w:cs="Times New Roman"/>
                <w:color w:val="000000"/>
                <w:sz w:val="20"/>
              </w:rPr>
              <w:t xml:space="preserve">1.2. </w:t>
            </w:r>
            <w:r w:rsidR="0074605B" w:rsidRPr="00B14599">
              <w:rPr>
                <w:rFonts w:ascii="Times New Roman" w:hAnsi="Times New Roman" w:cs="Times New Roman"/>
                <w:color w:val="000000"/>
                <w:sz w:val="20"/>
              </w:rPr>
              <w:t>Статус «Таможенного представителя» (свидетельство о включении в реестр таможенных представителей ФТС России – 0</w:t>
            </w:r>
            <w:r w:rsidR="00506B39">
              <w:rPr>
                <w:rFonts w:ascii="Times New Roman" w:hAnsi="Times New Roman" w:cs="Times New Roman"/>
                <w:color w:val="000000"/>
                <w:sz w:val="20"/>
              </w:rPr>
              <w:t>948</w:t>
            </w:r>
            <w:r w:rsidR="0074605B" w:rsidRPr="00B14599">
              <w:rPr>
                <w:rFonts w:ascii="Times New Roman" w:hAnsi="Times New Roman" w:cs="Times New Roman"/>
                <w:color w:val="000000"/>
                <w:sz w:val="20"/>
              </w:rPr>
              <w:t>/</w:t>
            </w:r>
            <w:r w:rsidR="00506B39">
              <w:rPr>
                <w:rFonts w:ascii="Times New Roman" w:hAnsi="Times New Roman" w:cs="Times New Roman"/>
                <w:color w:val="000000"/>
                <w:sz w:val="20"/>
              </w:rPr>
              <w:t>00</w:t>
            </w:r>
            <w:r w:rsidR="0074605B" w:rsidRPr="00B14599">
              <w:rPr>
                <w:rFonts w:ascii="Times New Roman" w:hAnsi="Times New Roman" w:cs="Times New Roman"/>
                <w:color w:val="000000"/>
                <w:sz w:val="20"/>
              </w:rPr>
              <w:t xml:space="preserve">) определяется действующим таможенным законодательством </w:t>
            </w:r>
            <w:r w:rsidR="008E0079">
              <w:rPr>
                <w:rFonts w:ascii="Times New Roman" w:hAnsi="Times New Roman" w:cs="Times New Roman"/>
                <w:color w:val="000000"/>
                <w:sz w:val="20"/>
              </w:rPr>
              <w:t xml:space="preserve">Евразийского </w:t>
            </w:r>
            <w:r w:rsidR="008E0079" w:rsidRPr="00C726FA">
              <w:rPr>
                <w:rFonts w:ascii="Times New Roman" w:hAnsi="Times New Roman" w:cs="Times New Roman"/>
                <w:sz w:val="20"/>
              </w:rPr>
              <w:t xml:space="preserve">экономического </w:t>
            </w:r>
            <w:r w:rsidR="0074605B" w:rsidRPr="00C726FA">
              <w:rPr>
                <w:rFonts w:ascii="Times New Roman" w:hAnsi="Times New Roman" w:cs="Times New Roman"/>
                <w:sz w:val="20"/>
              </w:rPr>
              <w:t>союза</w:t>
            </w:r>
            <w:r w:rsidR="00C726FA" w:rsidRPr="00C726FA">
              <w:rPr>
                <w:rFonts w:ascii="Times New Roman" w:hAnsi="Times New Roman" w:cs="Times New Roman"/>
                <w:sz w:val="20"/>
              </w:rPr>
              <w:t xml:space="preserve">, далее по тексту </w:t>
            </w:r>
            <w:r w:rsidR="00506B39">
              <w:rPr>
                <w:rFonts w:ascii="Times New Roman" w:hAnsi="Times New Roman" w:cs="Times New Roman"/>
                <w:sz w:val="20"/>
              </w:rPr>
              <w:t>ЕАЭС</w:t>
            </w:r>
          </w:p>
        </w:tc>
        <w:tc>
          <w:tcPr>
            <w:tcW w:w="5178" w:type="dxa"/>
          </w:tcPr>
          <w:p w:rsidR="0074605B" w:rsidRPr="00292ABE" w:rsidRDefault="00292ABE" w:rsidP="008B156F">
            <w:pPr>
              <w:pStyle w:val="a4"/>
              <w:ind w:left="34"/>
              <w:rPr>
                <w:rFonts w:ascii="Times New Roman" w:hAnsi="Times New Roman" w:cs="Times New Roman"/>
                <w:color w:val="000000"/>
                <w:sz w:val="20"/>
                <w:lang w:val="en-US"/>
              </w:rPr>
            </w:pPr>
            <w:r w:rsidRPr="00292ABE">
              <w:rPr>
                <w:rFonts w:ascii="Times New Roman" w:hAnsi="Times New Roman" w:cs="Times New Roman"/>
                <w:color w:val="000000"/>
                <w:sz w:val="20"/>
                <w:lang w:val="en-US"/>
              </w:rPr>
              <w:t xml:space="preserve">1.2. The status of "Customs representative" (certificate of inclusion in the register of customs representatives of FCS of Russia – </w:t>
            </w:r>
            <w:r w:rsidR="008B156F" w:rsidRPr="008B156F">
              <w:rPr>
                <w:rFonts w:ascii="Times New Roman" w:hAnsi="Times New Roman" w:cs="Times New Roman"/>
                <w:color w:val="000000"/>
                <w:sz w:val="20"/>
                <w:lang w:val="en-US"/>
              </w:rPr>
              <w:t>0948</w:t>
            </w:r>
            <w:r w:rsidRPr="00292ABE">
              <w:rPr>
                <w:rFonts w:ascii="Times New Roman" w:hAnsi="Times New Roman" w:cs="Times New Roman"/>
                <w:color w:val="000000"/>
                <w:sz w:val="20"/>
                <w:lang w:val="en-US"/>
              </w:rPr>
              <w:t>/</w:t>
            </w:r>
            <w:r w:rsidR="008B156F" w:rsidRPr="008B156F">
              <w:rPr>
                <w:rFonts w:ascii="Times New Roman" w:hAnsi="Times New Roman" w:cs="Times New Roman"/>
                <w:color w:val="000000"/>
                <w:sz w:val="20"/>
                <w:lang w:val="en-US"/>
              </w:rPr>
              <w:t>00</w:t>
            </w:r>
            <w:r w:rsidRPr="00292ABE">
              <w:rPr>
                <w:rFonts w:ascii="Times New Roman" w:hAnsi="Times New Roman" w:cs="Times New Roman"/>
                <w:color w:val="000000"/>
                <w:sz w:val="20"/>
                <w:lang w:val="en-US"/>
              </w:rPr>
              <w:t>) is determined by the curr</w:t>
            </w:r>
            <w:r>
              <w:rPr>
                <w:rFonts w:ascii="Times New Roman" w:hAnsi="Times New Roman" w:cs="Times New Roman"/>
                <w:color w:val="000000"/>
                <w:sz w:val="20"/>
                <w:lang w:val="en-US"/>
              </w:rPr>
              <w:t xml:space="preserve">ent customs legislation of the </w:t>
            </w:r>
            <w:r w:rsidR="00C726FA">
              <w:rPr>
                <w:rFonts w:ascii="Times New Roman" w:hAnsi="Times New Roman" w:cs="Times New Roman"/>
                <w:color w:val="000000"/>
                <w:sz w:val="20"/>
                <w:lang w:val="en-US"/>
              </w:rPr>
              <w:t>Eurasian Economic</w:t>
            </w:r>
            <w:r w:rsidRPr="00292ABE">
              <w:rPr>
                <w:rFonts w:ascii="Times New Roman" w:hAnsi="Times New Roman" w:cs="Times New Roman"/>
                <w:color w:val="FF0000"/>
                <w:sz w:val="20"/>
                <w:lang w:val="en-US"/>
              </w:rPr>
              <w:t xml:space="preserve"> </w:t>
            </w:r>
            <w:r w:rsidRPr="00C726FA">
              <w:rPr>
                <w:rFonts w:ascii="Times New Roman" w:hAnsi="Times New Roman" w:cs="Times New Roman"/>
                <w:sz w:val="20"/>
                <w:lang w:val="en-US"/>
              </w:rPr>
              <w:t>Union</w:t>
            </w:r>
            <w:r w:rsidR="00C726FA" w:rsidRPr="00C726FA">
              <w:rPr>
                <w:rFonts w:ascii="Times New Roman" w:hAnsi="Times New Roman" w:cs="Times New Roman"/>
                <w:sz w:val="20"/>
                <w:lang w:val="en-US"/>
              </w:rPr>
              <w:t>, hereafter referred to as “</w:t>
            </w:r>
            <w:r w:rsidR="00506B39">
              <w:rPr>
                <w:rFonts w:ascii="Times New Roman" w:hAnsi="Times New Roman" w:cs="Times New Roman"/>
                <w:color w:val="000000"/>
                <w:sz w:val="20"/>
                <w:lang w:val="en-US"/>
              </w:rPr>
              <w:t>EAEU</w:t>
            </w:r>
            <w:r w:rsidR="00C726FA" w:rsidRPr="00C726FA">
              <w:rPr>
                <w:rFonts w:ascii="Times New Roman" w:hAnsi="Times New Roman" w:cs="Times New Roman"/>
                <w:sz w:val="20"/>
                <w:lang w:val="en-US"/>
              </w:rPr>
              <w:t>”</w:t>
            </w:r>
            <w:r w:rsidRPr="00C726FA">
              <w:rPr>
                <w:rFonts w:ascii="Times New Roman" w:hAnsi="Times New Roman" w:cs="Times New Roman"/>
                <w:sz w:val="20"/>
                <w:lang w:val="en-US"/>
              </w:rPr>
              <w:t>.</w:t>
            </w:r>
          </w:p>
        </w:tc>
      </w:tr>
      <w:tr w:rsidR="0074605B" w:rsidRPr="00292ABE" w:rsidTr="0074605B">
        <w:trPr>
          <w:jc w:val="center"/>
        </w:trPr>
        <w:tc>
          <w:tcPr>
            <w:tcW w:w="5178" w:type="dxa"/>
          </w:tcPr>
          <w:p w:rsidR="0074605B" w:rsidRPr="00B14599" w:rsidRDefault="00101347" w:rsidP="00091E33">
            <w:pPr>
              <w:pStyle w:val="a4"/>
              <w:ind w:left="-33"/>
              <w:rPr>
                <w:rFonts w:ascii="Times New Roman" w:hAnsi="Times New Roman" w:cs="Times New Roman"/>
                <w:color w:val="000000"/>
                <w:sz w:val="20"/>
              </w:rPr>
            </w:pPr>
            <w:r>
              <w:rPr>
                <w:rFonts w:ascii="Times New Roman" w:hAnsi="Times New Roman" w:cs="Times New Roman"/>
                <w:color w:val="000000"/>
                <w:sz w:val="20"/>
              </w:rPr>
              <w:t xml:space="preserve">1.3. </w:t>
            </w:r>
            <w:r w:rsidR="0074605B" w:rsidRPr="00B14599">
              <w:rPr>
                <w:rFonts w:ascii="Times New Roman" w:hAnsi="Times New Roman" w:cs="Times New Roman"/>
                <w:color w:val="000000"/>
                <w:sz w:val="20"/>
              </w:rPr>
              <w:t>Декларант предоставляет товар и всю необходимую сопроводительную документацию на товар, а также оплачивает Таможенному представителю вознаграждение</w:t>
            </w:r>
            <w:r w:rsidR="0074605B" w:rsidRPr="007B4F3E">
              <w:rPr>
                <w:rFonts w:ascii="Times New Roman" w:hAnsi="Times New Roman" w:cs="Times New Roman"/>
                <w:color w:val="000000"/>
                <w:sz w:val="20"/>
              </w:rPr>
              <w:t xml:space="preserve"> </w:t>
            </w:r>
            <w:r w:rsidR="0074605B">
              <w:rPr>
                <w:rFonts w:ascii="Times New Roman" w:hAnsi="Times New Roman" w:cs="Times New Roman"/>
                <w:color w:val="000000"/>
                <w:sz w:val="20"/>
              </w:rPr>
              <w:t xml:space="preserve">и иные расходы, понесенные Таможенным представителем по поручению Декларанта, </w:t>
            </w:r>
            <w:r w:rsidR="0074605B" w:rsidRPr="00B14599">
              <w:rPr>
                <w:rFonts w:ascii="Times New Roman" w:hAnsi="Times New Roman" w:cs="Times New Roman"/>
                <w:color w:val="000000"/>
                <w:sz w:val="20"/>
              </w:rPr>
              <w:t>в размере, порядке и способом, предусмотренным условиями настоящего Договора.</w:t>
            </w:r>
          </w:p>
        </w:tc>
        <w:tc>
          <w:tcPr>
            <w:tcW w:w="5178" w:type="dxa"/>
          </w:tcPr>
          <w:p w:rsidR="0074605B" w:rsidRPr="00292ABE" w:rsidRDefault="00292ABE" w:rsidP="000961A9">
            <w:pPr>
              <w:pStyle w:val="a4"/>
              <w:ind w:left="34"/>
              <w:rPr>
                <w:rFonts w:ascii="Times New Roman" w:hAnsi="Times New Roman" w:cs="Times New Roman"/>
                <w:color w:val="000000"/>
                <w:sz w:val="20"/>
                <w:lang w:val="en-US"/>
              </w:rPr>
            </w:pPr>
            <w:r>
              <w:rPr>
                <w:rFonts w:ascii="Times New Roman" w:hAnsi="Times New Roman" w:cs="Times New Roman"/>
                <w:color w:val="000000"/>
                <w:sz w:val="20"/>
                <w:lang w:val="en-US"/>
              </w:rPr>
              <w:t>1.3. D</w:t>
            </w:r>
            <w:r w:rsidRPr="00292ABE">
              <w:rPr>
                <w:rFonts w:ascii="Times New Roman" w:hAnsi="Times New Roman" w:cs="Times New Roman"/>
                <w:color w:val="000000"/>
                <w:sz w:val="20"/>
                <w:lang w:val="en-US"/>
              </w:rPr>
              <w:t xml:space="preserve">eclarant provides the goods and all necessary accompanying documentation on the goods and pays the Customs representative the remuneration and other expenses incurred by the Customs representative on behalf of the Declarant, in the amount, </w:t>
            </w:r>
            <w:r>
              <w:rPr>
                <w:rFonts w:ascii="Times New Roman" w:hAnsi="Times New Roman" w:cs="Times New Roman"/>
                <w:color w:val="000000"/>
                <w:sz w:val="20"/>
                <w:lang w:val="en-US"/>
              </w:rPr>
              <w:t xml:space="preserve">in the </w:t>
            </w:r>
            <w:r w:rsidRPr="00292ABE">
              <w:rPr>
                <w:rFonts w:ascii="Times New Roman" w:hAnsi="Times New Roman" w:cs="Times New Roman"/>
                <w:color w:val="000000"/>
                <w:sz w:val="20"/>
                <w:lang w:val="en-US"/>
              </w:rPr>
              <w:t>order and manner provided by the terms of this Agreement.</w:t>
            </w:r>
          </w:p>
        </w:tc>
      </w:tr>
      <w:tr w:rsidR="0074605B" w:rsidRPr="00292ABE" w:rsidTr="0074605B">
        <w:trPr>
          <w:jc w:val="center"/>
        </w:trPr>
        <w:tc>
          <w:tcPr>
            <w:tcW w:w="5178" w:type="dxa"/>
          </w:tcPr>
          <w:p w:rsidR="0074605B" w:rsidRPr="00292ABE" w:rsidRDefault="0074605B" w:rsidP="00694BED">
            <w:pPr>
              <w:pStyle w:val="a4"/>
              <w:rPr>
                <w:rFonts w:ascii="Times New Roman" w:hAnsi="Times New Roman" w:cs="Times New Roman"/>
                <w:b/>
                <w:color w:val="000000"/>
                <w:sz w:val="20"/>
                <w:lang w:val="en-US"/>
              </w:rPr>
            </w:pPr>
          </w:p>
        </w:tc>
        <w:tc>
          <w:tcPr>
            <w:tcW w:w="5178" w:type="dxa"/>
          </w:tcPr>
          <w:p w:rsidR="0074605B" w:rsidRPr="00292ABE" w:rsidRDefault="0074605B" w:rsidP="00292ABE">
            <w:pPr>
              <w:pStyle w:val="a4"/>
              <w:ind w:left="459" w:hanging="425"/>
              <w:rPr>
                <w:rFonts w:ascii="Times New Roman" w:hAnsi="Times New Roman" w:cs="Times New Roman"/>
                <w:b/>
                <w:color w:val="000000"/>
                <w:sz w:val="20"/>
                <w:lang w:val="en-US"/>
              </w:rPr>
            </w:pPr>
          </w:p>
        </w:tc>
      </w:tr>
      <w:tr w:rsidR="0074605B" w:rsidRPr="001A35B6"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b/>
                <w:color w:val="000000"/>
                <w:sz w:val="20"/>
              </w:rPr>
              <w:t>2.</w:t>
            </w:r>
            <w:r w:rsidRPr="00B14599">
              <w:rPr>
                <w:rFonts w:ascii="Times New Roman" w:hAnsi="Times New Roman" w:cs="Times New Roman"/>
                <w:b/>
                <w:color w:val="000000"/>
                <w:sz w:val="20"/>
              </w:rPr>
              <w:tab/>
              <w:t>ОБЯЗАННОСТИ СТОРОН</w:t>
            </w:r>
          </w:p>
        </w:tc>
        <w:tc>
          <w:tcPr>
            <w:tcW w:w="5178" w:type="dxa"/>
          </w:tcPr>
          <w:p w:rsidR="0074605B" w:rsidRPr="00B14599" w:rsidRDefault="001A35B6" w:rsidP="00292ABE">
            <w:pPr>
              <w:pStyle w:val="a4"/>
              <w:ind w:left="459" w:hanging="425"/>
              <w:rPr>
                <w:rFonts w:ascii="Times New Roman" w:hAnsi="Times New Roman" w:cs="Times New Roman"/>
                <w:b/>
                <w:color w:val="000000"/>
                <w:sz w:val="20"/>
              </w:rPr>
            </w:pPr>
            <w:r w:rsidRPr="001A35B6">
              <w:rPr>
                <w:rFonts w:ascii="Times New Roman" w:hAnsi="Times New Roman" w:cs="Times New Roman"/>
                <w:b/>
                <w:color w:val="000000"/>
                <w:sz w:val="20"/>
              </w:rPr>
              <w:t xml:space="preserve">2. </w:t>
            </w:r>
            <w:r>
              <w:rPr>
                <w:rFonts w:ascii="Times New Roman" w:hAnsi="Times New Roman" w:cs="Times New Roman"/>
                <w:b/>
                <w:color w:val="000000"/>
                <w:sz w:val="20"/>
                <w:lang w:val="en-US"/>
              </w:rPr>
              <w:t xml:space="preserve"> </w:t>
            </w:r>
            <w:r w:rsidRPr="001A35B6">
              <w:rPr>
                <w:rFonts w:ascii="Times New Roman" w:hAnsi="Times New Roman" w:cs="Times New Roman"/>
                <w:b/>
                <w:color w:val="000000"/>
                <w:sz w:val="20"/>
              </w:rPr>
              <w:t>OBLIGATIONS OF THE PARTIES</w:t>
            </w:r>
          </w:p>
        </w:tc>
      </w:tr>
      <w:tr w:rsidR="0074605B" w:rsidRPr="001A35B6" w:rsidTr="0074605B">
        <w:trPr>
          <w:trHeight w:val="276"/>
          <w:jc w:val="center"/>
        </w:trPr>
        <w:tc>
          <w:tcPr>
            <w:tcW w:w="5178" w:type="dxa"/>
          </w:tcPr>
          <w:p w:rsidR="0074605B" w:rsidRPr="00B14599" w:rsidRDefault="0074605B" w:rsidP="00CD3663">
            <w:pPr>
              <w:pStyle w:val="a4"/>
              <w:numPr>
                <w:ilvl w:val="1"/>
                <w:numId w:val="3"/>
              </w:numPr>
              <w:rPr>
                <w:rFonts w:ascii="Times New Roman" w:hAnsi="Times New Roman" w:cs="Times New Roman"/>
                <w:b/>
                <w:color w:val="000000"/>
                <w:sz w:val="20"/>
              </w:rPr>
            </w:pPr>
            <w:r w:rsidRPr="00B14599">
              <w:rPr>
                <w:rFonts w:ascii="Times New Roman" w:hAnsi="Times New Roman" w:cs="Times New Roman"/>
                <w:b/>
                <w:color w:val="000000"/>
                <w:sz w:val="20"/>
              </w:rPr>
              <w:t xml:space="preserve">Обязанности </w:t>
            </w:r>
            <w:r w:rsidRPr="001A35B6">
              <w:rPr>
                <w:rFonts w:ascii="Times New Roman" w:hAnsi="Times New Roman" w:cs="Times New Roman"/>
                <w:b/>
                <w:color w:val="000000"/>
                <w:sz w:val="20"/>
              </w:rPr>
              <w:t xml:space="preserve">Таможенного </w:t>
            </w:r>
            <w:r w:rsidRPr="00B14599">
              <w:rPr>
                <w:rFonts w:ascii="Times New Roman" w:hAnsi="Times New Roman" w:cs="Times New Roman"/>
                <w:b/>
                <w:color w:val="000000"/>
                <w:sz w:val="20"/>
              </w:rPr>
              <w:t>представителя</w:t>
            </w:r>
          </w:p>
        </w:tc>
        <w:tc>
          <w:tcPr>
            <w:tcW w:w="5178" w:type="dxa"/>
          </w:tcPr>
          <w:p w:rsidR="0074605B" w:rsidRPr="001A35B6" w:rsidRDefault="001A35B6" w:rsidP="001A35B6">
            <w:pPr>
              <w:pStyle w:val="a4"/>
              <w:ind w:left="459" w:hanging="425"/>
              <w:rPr>
                <w:rFonts w:ascii="Times New Roman" w:hAnsi="Times New Roman" w:cs="Times New Roman"/>
                <w:b/>
                <w:color w:val="000000"/>
                <w:sz w:val="20"/>
                <w:lang w:val="en-US"/>
              </w:rPr>
            </w:pPr>
            <w:r>
              <w:rPr>
                <w:rFonts w:ascii="Times New Roman" w:hAnsi="Times New Roman" w:cs="Times New Roman"/>
                <w:b/>
                <w:color w:val="000000"/>
                <w:sz w:val="20"/>
                <w:lang w:val="en-US"/>
              </w:rPr>
              <w:t>2.1. Obligations of the Customs R</w:t>
            </w:r>
            <w:r w:rsidRPr="001A35B6">
              <w:rPr>
                <w:rFonts w:ascii="Times New Roman" w:hAnsi="Times New Roman" w:cs="Times New Roman"/>
                <w:b/>
                <w:color w:val="000000"/>
                <w:sz w:val="20"/>
                <w:lang w:val="en-US"/>
              </w:rPr>
              <w:t>epresentative</w:t>
            </w:r>
          </w:p>
        </w:tc>
      </w:tr>
      <w:tr w:rsidR="0074605B" w:rsidRPr="00D241D0" w:rsidTr="0074605B">
        <w:trPr>
          <w:jc w:val="center"/>
        </w:trPr>
        <w:tc>
          <w:tcPr>
            <w:tcW w:w="5178" w:type="dxa"/>
          </w:tcPr>
          <w:p w:rsidR="0074605B" w:rsidRPr="00B14599" w:rsidRDefault="0074605B" w:rsidP="00506B39">
            <w:pPr>
              <w:pStyle w:val="a4"/>
              <w:rPr>
                <w:rFonts w:ascii="Times New Roman" w:hAnsi="Times New Roman" w:cs="Times New Roman"/>
                <w:color w:val="000000"/>
                <w:sz w:val="20"/>
              </w:rPr>
            </w:pPr>
            <w:r w:rsidRPr="00B14599">
              <w:rPr>
                <w:rFonts w:ascii="Times New Roman" w:hAnsi="Times New Roman" w:cs="Times New Roman"/>
                <w:color w:val="000000"/>
                <w:sz w:val="20"/>
              </w:rPr>
              <w:t>2.1.1.</w:t>
            </w:r>
            <w:r w:rsidRPr="00B14599">
              <w:rPr>
                <w:rFonts w:ascii="Times New Roman" w:hAnsi="Times New Roman" w:cs="Times New Roman"/>
                <w:color w:val="000000"/>
                <w:sz w:val="20"/>
              </w:rPr>
              <w:tab/>
              <w:t xml:space="preserve">Своевременно и качественно предоставлять услугу декларирования товаров Декларанта таможенным органам РФ в соответствии с избранной Декларантом таможенной процедурой в целях их таможенного оформления; представлять таможенным органам </w:t>
            </w:r>
            <w:proofErr w:type="gramStart"/>
            <w:r w:rsidRPr="00B14599">
              <w:rPr>
                <w:rFonts w:ascii="Times New Roman" w:hAnsi="Times New Roman" w:cs="Times New Roman"/>
                <w:color w:val="000000"/>
                <w:sz w:val="20"/>
              </w:rPr>
              <w:t>РФ</w:t>
            </w:r>
            <w:proofErr w:type="gramEnd"/>
            <w:r w:rsidRPr="00B14599">
              <w:rPr>
                <w:rFonts w:ascii="Times New Roman" w:hAnsi="Times New Roman" w:cs="Times New Roman"/>
                <w:color w:val="000000"/>
                <w:sz w:val="20"/>
              </w:rPr>
              <w:t xml:space="preserve"> получаемые от Декларанта дополнительные документы и сведения, необходимые для таможенного оформления, в соответствии с порядком и сроками, установленными </w:t>
            </w:r>
            <w:r w:rsidRPr="00B14599">
              <w:rPr>
                <w:rFonts w:ascii="Times New Roman" w:hAnsi="Times New Roman" w:cs="Times New Roman"/>
                <w:sz w:val="20"/>
              </w:rPr>
              <w:t xml:space="preserve">таможенным законодательством </w:t>
            </w:r>
            <w:r w:rsidR="00506B39">
              <w:rPr>
                <w:rFonts w:ascii="Times New Roman" w:hAnsi="Times New Roman" w:cs="Times New Roman"/>
                <w:sz w:val="20"/>
              </w:rPr>
              <w:t>ЕАЭС</w:t>
            </w:r>
            <w:r w:rsidRPr="00C726FA">
              <w:rPr>
                <w:rFonts w:ascii="Times New Roman" w:hAnsi="Times New Roman" w:cs="Times New Roman"/>
                <w:sz w:val="20"/>
              </w:rPr>
              <w:t xml:space="preserve">. </w:t>
            </w:r>
            <w:r w:rsidRPr="00B14599">
              <w:rPr>
                <w:rFonts w:ascii="Times New Roman" w:hAnsi="Times New Roman" w:cs="Times New Roman"/>
                <w:color w:val="000000"/>
                <w:sz w:val="20"/>
              </w:rPr>
              <w:t xml:space="preserve">Объем предоставляемой услуги определяется Декларантом в соответствии с </w:t>
            </w:r>
            <w:r w:rsidRPr="00C32310">
              <w:rPr>
                <w:rFonts w:ascii="Times New Roman" w:hAnsi="Times New Roman" w:cs="Times New Roman"/>
                <w:sz w:val="20"/>
              </w:rPr>
              <w:t xml:space="preserve">заявкой, форма которой установлена Приложением 1 к настоящему </w:t>
            </w:r>
            <w:r w:rsidRPr="00B14599">
              <w:rPr>
                <w:rFonts w:ascii="Times New Roman" w:hAnsi="Times New Roman" w:cs="Times New Roman"/>
                <w:color w:val="000000"/>
                <w:sz w:val="20"/>
              </w:rPr>
              <w:t>Договору.</w:t>
            </w:r>
          </w:p>
        </w:tc>
        <w:tc>
          <w:tcPr>
            <w:tcW w:w="5178" w:type="dxa"/>
          </w:tcPr>
          <w:p w:rsidR="0074605B" w:rsidRPr="00D241D0" w:rsidRDefault="00D241D0" w:rsidP="00506B39">
            <w:pPr>
              <w:pStyle w:val="a4"/>
              <w:ind w:firstLine="34"/>
              <w:rPr>
                <w:rFonts w:ascii="Times New Roman" w:hAnsi="Times New Roman" w:cs="Times New Roman"/>
                <w:color w:val="000000"/>
                <w:sz w:val="20"/>
                <w:lang w:val="en-US"/>
              </w:rPr>
            </w:pPr>
            <w:r>
              <w:rPr>
                <w:rFonts w:ascii="Times New Roman" w:hAnsi="Times New Roman" w:cs="Times New Roman"/>
                <w:color w:val="000000"/>
                <w:sz w:val="20"/>
                <w:lang w:val="en-US"/>
              </w:rPr>
              <w:t xml:space="preserve">2.1.1. </w:t>
            </w:r>
            <w:r w:rsidRPr="00D241D0">
              <w:rPr>
                <w:rFonts w:ascii="Times New Roman" w:hAnsi="Times New Roman" w:cs="Times New Roman"/>
                <w:color w:val="000000"/>
                <w:sz w:val="20"/>
                <w:lang w:val="en-US"/>
              </w:rPr>
              <w:t>Timely and qualitative provisi</w:t>
            </w:r>
            <w:r>
              <w:rPr>
                <w:rFonts w:ascii="Times New Roman" w:hAnsi="Times New Roman" w:cs="Times New Roman"/>
                <w:color w:val="000000"/>
                <w:sz w:val="20"/>
                <w:lang w:val="en-US"/>
              </w:rPr>
              <w:t>on of the service of the goods d</w:t>
            </w:r>
            <w:r w:rsidRPr="00D241D0">
              <w:rPr>
                <w:rFonts w:ascii="Times New Roman" w:hAnsi="Times New Roman" w:cs="Times New Roman"/>
                <w:color w:val="000000"/>
                <w:sz w:val="20"/>
                <w:lang w:val="en-US"/>
              </w:rPr>
              <w:t xml:space="preserve">eclaration </w:t>
            </w:r>
            <w:r>
              <w:rPr>
                <w:rFonts w:ascii="Times New Roman" w:hAnsi="Times New Roman" w:cs="Times New Roman"/>
                <w:color w:val="000000"/>
                <w:sz w:val="20"/>
                <w:lang w:val="en-US"/>
              </w:rPr>
              <w:t xml:space="preserve">of </w:t>
            </w:r>
            <w:r w:rsidRPr="00D241D0">
              <w:rPr>
                <w:rFonts w:ascii="Times New Roman" w:hAnsi="Times New Roman" w:cs="Times New Roman"/>
                <w:color w:val="000000"/>
                <w:sz w:val="20"/>
                <w:lang w:val="en-US"/>
              </w:rPr>
              <w:t xml:space="preserve"> Declar</w:t>
            </w:r>
            <w:r>
              <w:rPr>
                <w:rFonts w:ascii="Times New Roman" w:hAnsi="Times New Roman" w:cs="Times New Roman"/>
                <w:color w:val="000000"/>
                <w:sz w:val="20"/>
                <w:lang w:val="en-US"/>
              </w:rPr>
              <w:t>ant at</w:t>
            </w:r>
            <w:r w:rsidRPr="00D241D0">
              <w:rPr>
                <w:rFonts w:ascii="Times New Roman" w:hAnsi="Times New Roman" w:cs="Times New Roman"/>
                <w:color w:val="000000"/>
                <w:sz w:val="20"/>
                <w:lang w:val="en-US"/>
              </w:rPr>
              <w:t xml:space="preserve"> the customs authorities of the Russian Federation in accordance with the chosen </w:t>
            </w:r>
            <w:r>
              <w:rPr>
                <w:rFonts w:ascii="Times New Roman" w:hAnsi="Times New Roman" w:cs="Times New Roman"/>
                <w:color w:val="000000"/>
                <w:sz w:val="20"/>
                <w:lang w:val="en-US"/>
              </w:rPr>
              <w:t xml:space="preserve">by </w:t>
            </w:r>
            <w:r w:rsidRPr="00D241D0">
              <w:rPr>
                <w:rFonts w:ascii="Times New Roman" w:hAnsi="Times New Roman" w:cs="Times New Roman"/>
                <w:color w:val="000000"/>
                <w:sz w:val="20"/>
                <w:lang w:val="en-US"/>
              </w:rPr>
              <w:t xml:space="preserve">Declarant the customs procedure for their </w:t>
            </w:r>
            <w:r>
              <w:rPr>
                <w:rFonts w:ascii="Times New Roman" w:hAnsi="Times New Roman" w:cs="Times New Roman"/>
                <w:color w:val="000000"/>
                <w:sz w:val="20"/>
                <w:lang w:val="en-US"/>
              </w:rPr>
              <w:t xml:space="preserve">(goods) </w:t>
            </w:r>
            <w:r w:rsidRPr="00D241D0">
              <w:rPr>
                <w:rFonts w:ascii="Times New Roman" w:hAnsi="Times New Roman" w:cs="Times New Roman"/>
                <w:color w:val="000000"/>
                <w:sz w:val="20"/>
                <w:lang w:val="en-US"/>
              </w:rPr>
              <w:t xml:space="preserve">customs clearance; provide the customs authorities of the Russian Federation </w:t>
            </w:r>
            <w:r>
              <w:rPr>
                <w:rFonts w:ascii="Times New Roman" w:hAnsi="Times New Roman" w:cs="Times New Roman"/>
                <w:color w:val="000000"/>
                <w:sz w:val="20"/>
                <w:lang w:val="en-US"/>
              </w:rPr>
              <w:t xml:space="preserve">with </w:t>
            </w:r>
            <w:r w:rsidRPr="00D241D0">
              <w:rPr>
                <w:rFonts w:ascii="Times New Roman" w:hAnsi="Times New Roman" w:cs="Times New Roman"/>
                <w:color w:val="000000"/>
                <w:sz w:val="20"/>
                <w:lang w:val="en-US"/>
              </w:rPr>
              <w:t>additional documents</w:t>
            </w:r>
            <w:r>
              <w:rPr>
                <w:rFonts w:ascii="Times New Roman" w:hAnsi="Times New Roman" w:cs="Times New Roman"/>
                <w:color w:val="000000"/>
                <w:sz w:val="20"/>
                <w:lang w:val="en-US"/>
              </w:rPr>
              <w:t>,</w:t>
            </w:r>
            <w:r w:rsidRPr="00D241D0">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 xml:space="preserve">received from </w:t>
            </w:r>
            <w:r w:rsidRPr="00D241D0">
              <w:rPr>
                <w:rFonts w:ascii="Times New Roman" w:hAnsi="Times New Roman" w:cs="Times New Roman"/>
                <w:color w:val="000000"/>
                <w:sz w:val="20"/>
                <w:lang w:val="en-US"/>
              </w:rPr>
              <w:t>Declarant</w:t>
            </w:r>
            <w:r>
              <w:rPr>
                <w:rFonts w:ascii="Times New Roman" w:hAnsi="Times New Roman" w:cs="Times New Roman"/>
                <w:color w:val="000000"/>
                <w:sz w:val="20"/>
                <w:lang w:val="en-US"/>
              </w:rPr>
              <w:t>,</w:t>
            </w:r>
            <w:r w:rsidRPr="00D241D0">
              <w:rPr>
                <w:rFonts w:ascii="Times New Roman" w:hAnsi="Times New Roman" w:cs="Times New Roman"/>
                <w:color w:val="000000"/>
                <w:sz w:val="20"/>
                <w:lang w:val="en-US"/>
              </w:rPr>
              <w:t xml:space="preserve"> and information required for customs clearance, in accordance with the procedure and terms established by the customs legislation of </w:t>
            </w:r>
            <w:r w:rsidRPr="00C726FA">
              <w:rPr>
                <w:rFonts w:ascii="Times New Roman" w:hAnsi="Times New Roman" w:cs="Times New Roman"/>
                <w:sz w:val="20"/>
                <w:lang w:val="en-US"/>
              </w:rPr>
              <w:t xml:space="preserve">the </w:t>
            </w:r>
            <w:r w:rsidR="00506B39">
              <w:rPr>
                <w:rFonts w:ascii="Times New Roman" w:hAnsi="Times New Roman" w:cs="Times New Roman"/>
                <w:sz w:val="20"/>
                <w:lang w:val="en-US"/>
              </w:rPr>
              <w:t>EAEU</w:t>
            </w:r>
            <w:r w:rsidRPr="00C726FA">
              <w:rPr>
                <w:rFonts w:ascii="Times New Roman" w:hAnsi="Times New Roman" w:cs="Times New Roman"/>
                <w:sz w:val="20"/>
                <w:lang w:val="en-US"/>
              </w:rPr>
              <w:t xml:space="preserve">. The </w:t>
            </w:r>
            <w:r w:rsidRPr="00D241D0">
              <w:rPr>
                <w:rFonts w:ascii="Times New Roman" w:hAnsi="Times New Roman" w:cs="Times New Roman"/>
                <w:color w:val="000000"/>
                <w:sz w:val="20"/>
                <w:lang w:val="en-US"/>
              </w:rPr>
              <w:t>volume of the servic</w:t>
            </w:r>
            <w:r>
              <w:rPr>
                <w:rFonts w:ascii="Times New Roman" w:hAnsi="Times New Roman" w:cs="Times New Roman"/>
                <w:color w:val="000000"/>
                <w:sz w:val="20"/>
                <w:lang w:val="en-US"/>
              </w:rPr>
              <w:t>es provided is determined by</w:t>
            </w:r>
            <w:r w:rsidRPr="00D241D0">
              <w:rPr>
                <w:rFonts w:ascii="Times New Roman" w:hAnsi="Times New Roman" w:cs="Times New Roman"/>
                <w:color w:val="000000"/>
                <w:sz w:val="20"/>
                <w:lang w:val="en-US"/>
              </w:rPr>
              <w:t xml:space="preserve"> Declarant in accordance with the form which is established in Annex 1 to this Agreement.</w:t>
            </w:r>
          </w:p>
        </w:tc>
      </w:tr>
      <w:tr w:rsidR="0074605B" w:rsidRPr="000961A9" w:rsidTr="0074605B">
        <w:trPr>
          <w:jc w:val="center"/>
        </w:trPr>
        <w:tc>
          <w:tcPr>
            <w:tcW w:w="5178" w:type="dxa"/>
          </w:tcPr>
          <w:p w:rsidR="0074605B" w:rsidRPr="00B14599" w:rsidRDefault="0074605B" w:rsidP="00070F43">
            <w:pPr>
              <w:pStyle w:val="a4"/>
              <w:rPr>
                <w:rFonts w:ascii="Times New Roman" w:hAnsi="Times New Roman" w:cs="Times New Roman"/>
                <w:color w:val="000000"/>
                <w:sz w:val="20"/>
              </w:rPr>
            </w:pPr>
            <w:r w:rsidRPr="00B14599">
              <w:rPr>
                <w:rFonts w:ascii="Times New Roman" w:hAnsi="Times New Roman" w:cs="Times New Roman"/>
                <w:color w:val="000000"/>
                <w:sz w:val="20"/>
              </w:rPr>
              <w:t>2.1.2.</w:t>
            </w:r>
            <w:r w:rsidRPr="00B14599">
              <w:rPr>
                <w:rFonts w:ascii="Times New Roman" w:hAnsi="Times New Roman" w:cs="Times New Roman"/>
                <w:color w:val="000000"/>
                <w:sz w:val="20"/>
              </w:rPr>
              <w:tab/>
            </w:r>
            <w:r w:rsidRPr="00B14599">
              <w:rPr>
                <w:rFonts w:ascii="Times New Roman" w:hAnsi="Times New Roman" w:cs="Times New Roman"/>
                <w:sz w:val="20"/>
              </w:rPr>
              <w:t xml:space="preserve">Представлять интересы Декларанта при таможенном досмотре и применении иных форм таможенного контроля таможенными органами </w:t>
            </w:r>
            <w:r w:rsidR="00430E04">
              <w:rPr>
                <w:rFonts w:ascii="Times New Roman" w:hAnsi="Times New Roman" w:cs="Times New Roman"/>
                <w:sz w:val="20"/>
              </w:rPr>
              <w:t xml:space="preserve">РФ </w:t>
            </w:r>
            <w:r w:rsidRPr="00B14599">
              <w:rPr>
                <w:rFonts w:ascii="Times New Roman" w:hAnsi="Times New Roman" w:cs="Times New Roman"/>
                <w:sz w:val="20"/>
              </w:rPr>
              <w:t>в отношении декларируемых товаров.</w:t>
            </w:r>
          </w:p>
        </w:tc>
        <w:tc>
          <w:tcPr>
            <w:tcW w:w="5178" w:type="dxa"/>
          </w:tcPr>
          <w:p w:rsidR="0074605B" w:rsidRPr="000961A9" w:rsidRDefault="000961A9" w:rsidP="00070F43">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2.1.2. </w:t>
            </w:r>
            <w:r w:rsidRPr="000961A9">
              <w:rPr>
                <w:rFonts w:ascii="Times New Roman" w:hAnsi="Times New Roman" w:cs="Times New Roman"/>
                <w:color w:val="000000"/>
                <w:sz w:val="20"/>
                <w:lang w:val="en-US"/>
              </w:rPr>
              <w:t xml:space="preserve">To represent the interests of the Declarant in the customs clearance process and application of other forms of customs control by customs authorities </w:t>
            </w:r>
            <w:r w:rsidR="00430E04">
              <w:rPr>
                <w:rFonts w:ascii="Times New Roman" w:hAnsi="Times New Roman" w:cs="Times New Roman"/>
                <w:color w:val="000000"/>
                <w:sz w:val="20"/>
                <w:lang w:val="en-US"/>
              </w:rPr>
              <w:t xml:space="preserve">of RF </w:t>
            </w:r>
            <w:r w:rsidRPr="000961A9">
              <w:rPr>
                <w:rFonts w:ascii="Times New Roman" w:hAnsi="Times New Roman" w:cs="Times New Roman"/>
                <w:color w:val="000000"/>
                <w:sz w:val="20"/>
                <w:lang w:val="en-US"/>
              </w:rPr>
              <w:t>in respect of declared goods.</w:t>
            </w:r>
          </w:p>
        </w:tc>
      </w:tr>
      <w:tr w:rsidR="0074605B" w:rsidRPr="000961A9" w:rsidTr="0074605B">
        <w:trPr>
          <w:jc w:val="center"/>
        </w:trPr>
        <w:tc>
          <w:tcPr>
            <w:tcW w:w="5178" w:type="dxa"/>
          </w:tcPr>
          <w:p w:rsidR="0074605B" w:rsidRPr="00B14599" w:rsidRDefault="0074605B" w:rsidP="00506B39">
            <w:pPr>
              <w:pStyle w:val="a4"/>
              <w:rPr>
                <w:rFonts w:ascii="Times New Roman" w:hAnsi="Times New Roman" w:cs="Times New Roman"/>
                <w:color w:val="000000"/>
                <w:sz w:val="20"/>
              </w:rPr>
            </w:pPr>
            <w:r w:rsidRPr="00B14599">
              <w:rPr>
                <w:rFonts w:ascii="Times New Roman" w:hAnsi="Times New Roman" w:cs="Times New Roman"/>
                <w:sz w:val="20"/>
              </w:rPr>
              <w:t xml:space="preserve">2.1.3.   </w:t>
            </w:r>
            <w:r w:rsidRPr="00B14599">
              <w:rPr>
                <w:rFonts w:ascii="Times New Roman" w:hAnsi="Times New Roman" w:cs="Times New Roman"/>
                <w:color w:val="000000"/>
                <w:sz w:val="20"/>
              </w:rPr>
              <w:t xml:space="preserve">Своевременно информировать Декларанта о сумме подлежащих уплате Декларантом таможенных и иных видов платежей, предусмотренных таможенным </w:t>
            </w:r>
            <w:r w:rsidRPr="00C726FA">
              <w:rPr>
                <w:rFonts w:ascii="Times New Roman" w:hAnsi="Times New Roman" w:cs="Times New Roman"/>
                <w:sz w:val="20"/>
              </w:rPr>
              <w:t xml:space="preserve">законодательством </w:t>
            </w:r>
            <w:r w:rsidR="00506B39">
              <w:rPr>
                <w:rFonts w:ascii="Times New Roman" w:hAnsi="Times New Roman" w:cs="Times New Roman"/>
                <w:sz w:val="20"/>
              </w:rPr>
              <w:t>ЕАЭС</w:t>
            </w:r>
            <w:r w:rsidRPr="00C726FA">
              <w:rPr>
                <w:rFonts w:ascii="Times New Roman" w:hAnsi="Times New Roman" w:cs="Times New Roman"/>
                <w:sz w:val="20"/>
              </w:rPr>
              <w:t xml:space="preserve">, для помещения декларируемых товаров под избранную </w:t>
            </w:r>
            <w:r w:rsidRPr="00B14599">
              <w:rPr>
                <w:rFonts w:ascii="Times New Roman" w:hAnsi="Times New Roman" w:cs="Times New Roman"/>
                <w:color w:val="000000"/>
                <w:sz w:val="20"/>
              </w:rPr>
              <w:t xml:space="preserve">таможенную </w:t>
            </w:r>
            <w:r w:rsidRPr="00B14599">
              <w:rPr>
                <w:rFonts w:ascii="Times New Roman" w:hAnsi="Times New Roman" w:cs="Times New Roman"/>
                <w:color w:val="000000"/>
                <w:sz w:val="20"/>
              </w:rPr>
              <w:lastRenderedPageBreak/>
              <w:t>процедуру.</w:t>
            </w:r>
          </w:p>
        </w:tc>
        <w:tc>
          <w:tcPr>
            <w:tcW w:w="5178" w:type="dxa"/>
          </w:tcPr>
          <w:p w:rsidR="0074605B" w:rsidRPr="000961A9" w:rsidRDefault="000961A9" w:rsidP="00506B39">
            <w:pPr>
              <w:pStyle w:val="a4"/>
              <w:rPr>
                <w:rFonts w:ascii="Times New Roman" w:hAnsi="Times New Roman" w:cs="Times New Roman"/>
                <w:sz w:val="20"/>
                <w:lang w:val="en-US"/>
              </w:rPr>
            </w:pPr>
            <w:r>
              <w:rPr>
                <w:rFonts w:ascii="Times New Roman" w:hAnsi="Times New Roman" w:cs="Times New Roman"/>
                <w:sz w:val="20"/>
                <w:lang w:val="en-US"/>
              </w:rPr>
              <w:lastRenderedPageBreak/>
              <w:t>2.1.3. To inform</w:t>
            </w:r>
            <w:r w:rsidRPr="000961A9">
              <w:rPr>
                <w:rFonts w:ascii="Times New Roman" w:hAnsi="Times New Roman" w:cs="Times New Roman"/>
                <w:sz w:val="20"/>
                <w:lang w:val="en-US"/>
              </w:rPr>
              <w:t xml:space="preserve"> Declarant of the amount pa</w:t>
            </w:r>
            <w:r>
              <w:rPr>
                <w:rFonts w:ascii="Times New Roman" w:hAnsi="Times New Roman" w:cs="Times New Roman"/>
                <w:sz w:val="20"/>
                <w:lang w:val="en-US"/>
              </w:rPr>
              <w:t>yable by</w:t>
            </w:r>
            <w:r w:rsidRPr="000961A9">
              <w:rPr>
                <w:rFonts w:ascii="Times New Roman" w:hAnsi="Times New Roman" w:cs="Times New Roman"/>
                <w:sz w:val="20"/>
                <w:lang w:val="en-US"/>
              </w:rPr>
              <w:t xml:space="preserve"> Declarant to the cust</w:t>
            </w:r>
            <w:r>
              <w:rPr>
                <w:rFonts w:ascii="Times New Roman" w:hAnsi="Times New Roman" w:cs="Times New Roman"/>
                <w:sz w:val="20"/>
                <w:lang w:val="en-US"/>
              </w:rPr>
              <w:t>oms and other payments stipulated</w:t>
            </w:r>
            <w:r w:rsidRPr="000961A9">
              <w:rPr>
                <w:rFonts w:ascii="Times New Roman" w:hAnsi="Times New Roman" w:cs="Times New Roman"/>
                <w:sz w:val="20"/>
                <w:lang w:val="en-US"/>
              </w:rPr>
              <w:t xml:space="preserve"> by </w:t>
            </w:r>
            <w:r>
              <w:rPr>
                <w:rFonts w:ascii="Times New Roman" w:hAnsi="Times New Roman" w:cs="Times New Roman"/>
                <w:sz w:val="20"/>
                <w:lang w:val="en-US"/>
              </w:rPr>
              <w:t xml:space="preserve">the customs legislation of </w:t>
            </w:r>
            <w:r w:rsidRPr="00C726FA">
              <w:rPr>
                <w:rFonts w:ascii="Times New Roman" w:hAnsi="Times New Roman" w:cs="Times New Roman"/>
                <w:sz w:val="20"/>
                <w:lang w:val="en-US"/>
              </w:rPr>
              <w:t xml:space="preserve">the </w:t>
            </w:r>
            <w:r w:rsidR="00506B39">
              <w:rPr>
                <w:rFonts w:ascii="Times New Roman" w:hAnsi="Times New Roman" w:cs="Times New Roman"/>
                <w:sz w:val="20"/>
                <w:lang w:val="en-US"/>
              </w:rPr>
              <w:t>EAEU</w:t>
            </w:r>
            <w:r w:rsidRPr="00C726FA">
              <w:rPr>
                <w:rFonts w:ascii="Times New Roman" w:hAnsi="Times New Roman" w:cs="Times New Roman"/>
                <w:sz w:val="20"/>
                <w:lang w:val="en-US"/>
              </w:rPr>
              <w:t xml:space="preserve">, </w:t>
            </w:r>
            <w:r w:rsidRPr="000961A9">
              <w:rPr>
                <w:rFonts w:ascii="Times New Roman" w:hAnsi="Times New Roman" w:cs="Times New Roman"/>
                <w:sz w:val="20"/>
                <w:lang w:val="en-US"/>
              </w:rPr>
              <w:t>for placing the declared goods under the chosen customs procedure.</w:t>
            </w:r>
          </w:p>
        </w:tc>
      </w:tr>
      <w:tr w:rsidR="0074605B" w:rsidRPr="00B14599" w:rsidTr="0074605B">
        <w:trPr>
          <w:jc w:val="center"/>
        </w:trPr>
        <w:tc>
          <w:tcPr>
            <w:tcW w:w="5178" w:type="dxa"/>
          </w:tcPr>
          <w:p w:rsidR="0074605B" w:rsidRPr="00B14599" w:rsidRDefault="00754DDA" w:rsidP="00070F43">
            <w:pPr>
              <w:pStyle w:val="a4"/>
              <w:rPr>
                <w:rFonts w:ascii="Times New Roman" w:hAnsi="Times New Roman" w:cs="Times New Roman"/>
                <w:color w:val="000000"/>
                <w:sz w:val="20"/>
              </w:rPr>
            </w:pPr>
            <w:r>
              <w:rPr>
                <w:rFonts w:ascii="Times New Roman" w:hAnsi="Times New Roman" w:cs="Times New Roman"/>
                <w:color w:val="000000"/>
                <w:sz w:val="20"/>
              </w:rPr>
              <w:lastRenderedPageBreak/>
              <w:t>2.1.</w:t>
            </w:r>
            <w:r w:rsidRPr="00493198">
              <w:rPr>
                <w:rFonts w:ascii="Times New Roman" w:hAnsi="Times New Roman" w:cs="Times New Roman"/>
                <w:color w:val="000000"/>
                <w:sz w:val="20"/>
              </w:rPr>
              <w:t>4</w:t>
            </w:r>
            <w:r w:rsidR="0074605B" w:rsidRPr="00B14599">
              <w:rPr>
                <w:rFonts w:ascii="Times New Roman" w:hAnsi="Times New Roman" w:cs="Times New Roman"/>
                <w:color w:val="000000"/>
                <w:sz w:val="20"/>
              </w:rPr>
              <w:t>.</w:t>
            </w:r>
            <w:r w:rsidR="0074605B" w:rsidRPr="00B14599">
              <w:rPr>
                <w:rFonts w:ascii="Times New Roman" w:hAnsi="Times New Roman" w:cs="Times New Roman"/>
                <w:color w:val="000000"/>
                <w:sz w:val="20"/>
              </w:rPr>
              <w:tab/>
              <w:t xml:space="preserve"> В целях помещения товаров под таможенную процедуру</w:t>
            </w:r>
            <w:r w:rsidR="0074605B" w:rsidRPr="00B14599">
              <w:rPr>
                <w:rFonts w:ascii="Times New Roman" w:hAnsi="Times New Roman" w:cs="Times New Roman"/>
                <w:sz w:val="20"/>
              </w:rPr>
              <w:t xml:space="preserve"> на основании обращения </w:t>
            </w:r>
            <w:r w:rsidR="0074605B" w:rsidRPr="00B14599">
              <w:rPr>
                <w:rFonts w:ascii="Times New Roman" w:hAnsi="Times New Roman" w:cs="Times New Roman"/>
                <w:color w:val="000000"/>
                <w:sz w:val="20"/>
              </w:rPr>
              <w:t xml:space="preserve">Декларанта </w:t>
            </w:r>
            <w:r w:rsidR="0074605B" w:rsidRPr="00B14599">
              <w:rPr>
                <w:rFonts w:ascii="Times New Roman" w:hAnsi="Times New Roman" w:cs="Times New Roman"/>
                <w:sz w:val="20"/>
              </w:rPr>
              <w:t xml:space="preserve">(в письменном виде либо с применением электронной почты) </w:t>
            </w:r>
            <w:r w:rsidR="0074605B" w:rsidRPr="00B14599">
              <w:rPr>
                <w:rFonts w:ascii="Times New Roman" w:hAnsi="Times New Roman" w:cs="Times New Roman"/>
                <w:color w:val="000000"/>
                <w:sz w:val="20"/>
              </w:rPr>
              <w:t xml:space="preserve">производить оплату таможенных и иных видов обязательных для таможенного оформления платежей, штрафов, пени за счет собственных средств. При этом Декларант обязуется в срок не позднее 3 дней с момента выставления счета Таможенным представителем компенсировать понесенные им расходы с учетом комиссии, установленной </w:t>
            </w:r>
            <w:r w:rsidR="0074605B" w:rsidRPr="00B14599">
              <w:rPr>
                <w:rFonts w:ascii="Times New Roman" w:hAnsi="Times New Roman" w:cs="Times New Roman"/>
                <w:sz w:val="20"/>
              </w:rPr>
              <w:t>п. 3.2. Договора.</w:t>
            </w:r>
          </w:p>
        </w:tc>
        <w:tc>
          <w:tcPr>
            <w:tcW w:w="5178" w:type="dxa"/>
          </w:tcPr>
          <w:p w:rsidR="0074605B" w:rsidRPr="000015E0" w:rsidRDefault="00754DDA" w:rsidP="000015E0">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2.1.4.</w:t>
            </w:r>
            <w:r w:rsidR="000015E0">
              <w:rPr>
                <w:rFonts w:ascii="Times New Roman" w:hAnsi="Times New Roman" w:cs="Times New Roman"/>
                <w:color w:val="000000"/>
                <w:sz w:val="20"/>
                <w:lang w:val="en-US"/>
              </w:rPr>
              <w:t xml:space="preserve"> T</w:t>
            </w:r>
            <w:r w:rsidR="00054EB8">
              <w:rPr>
                <w:rFonts w:ascii="Times New Roman" w:hAnsi="Times New Roman" w:cs="Times New Roman"/>
                <w:color w:val="000000"/>
                <w:sz w:val="20"/>
                <w:lang w:val="en-US"/>
              </w:rPr>
              <w:t xml:space="preserve">o make </w:t>
            </w:r>
            <w:r w:rsidRPr="00754DDA">
              <w:rPr>
                <w:rFonts w:ascii="Times New Roman" w:hAnsi="Times New Roman" w:cs="Times New Roman"/>
                <w:color w:val="000000"/>
                <w:sz w:val="20"/>
                <w:lang w:val="en-US"/>
              </w:rPr>
              <w:t>payment of custom</w:t>
            </w:r>
            <w:r>
              <w:rPr>
                <w:rFonts w:ascii="Times New Roman" w:hAnsi="Times New Roman" w:cs="Times New Roman"/>
                <w:color w:val="000000"/>
                <w:sz w:val="20"/>
                <w:lang w:val="en-US"/>
              </w:rPr>
              <w:t>s and other types of mandatory</w:t>
            </w:r>
            <w:r w:rsidRPr="00754DDA">
              <w:rPr>
                <w:rFonts w:ascii="Times New Roman" w:hAnsi="Times New Roman" w:cs="Times New Roman"/>
                <w:color w:val="000000"/>
                <w:sz w:val="20"/>
                <w:lang w:val="en-US"/>
              </w:rPr>
              <w:t xml:space="preserve"> payments </w:t>
            </w:r>
            <w:r>
              <w:rPr>
                <w:rFonts w:ascii="Times New Roman" w:hAnsi="Times New Roman" w:cs="Times New Roman"/>
                <w:color w:val="000000"/>
                <w:sz w:val="20"/>
                <w:lang w:val="en-US"/>
              </w:rPr>
              <w:t>for customs clearance</w:t>
            </w:r>
            <w:r w:rsidRPr="00754DDA">
              <w:rPr>
                <w:rFonts w:ascii="Times New Roman" w:hAnsi="Times New Roman" w:cs="Times New Roman"/>
                <w:color w:val="000000"/>
                <w:sz w:val="20"/>
                <w:lang w:val="en-US"/>
              </w:rPr>
              <w:t xml:space="preserve">, fines, penalties </w:t>
            </w:r>
            <w:r w:rsidR="000015E0">
              <w:rPr>
                <w:rFonts w:ascii="Times New Roman" w:hAnsi="Times New Roman" w:cs="Times New Roman"/>
                <w:color w:val="000000"/>
                <w:sz w:val="20"/>
                <w:lang w:val="en-US"/>
              </w:rPr>
              <w:t>at the expense of own means</w:t>
            </w:r>
            <w:r w:rsidR="000015E0" w:rsidRPr="00754DDA">
              <w:rPr>
                <w:rFonts w:ascii="Times New Roman" w:hAnsi="Times New Roman" w:cs="Times New Roman"/>
                <w:color w:val="000000"/>
                <w:sz w:val="20"/>
                <w:lang w:val="en-US"/>
              </w:rPr>
              <w:t xml:space="preserve"> </w:t>
            </w:r>
            <w:r w:rsidR="000015E0">
              <w:rPr>
                <w:rFonts w:ascii="Times New Roman" w:hAnsi="Times New Roman" w:cs="Times New Roman"/>
                <w:color w:val="000000"/>
                <w:sz w:val="20"/>
                <w:lang w:val="en-US"/>
              </w:rPr>
              <w:t>f</w:t>
            </w:r>
            <w:r w:rsidR="000015E0" w:rsidRPr="00754DDA">
              <w:rPr>
                <w:rFonts w:ascii="Times New Roman" w:hAnsi="Times New Roman" w:cs="Times New Roman"/>
                <w:color w:val="000000"/>
                <w:sz w:val="20"/>
                <w:lang w:val="en-US"/>
              </w:rPr>
              <w:t>or the purposes of placing goods under a customs procedure on the basis o</w:t>
            </w:r>
            <w:r w:rsidR="000015E0">
              <w:rPr>
                <w:rFonts w:ascii="Times New Roman" w:hAnsi="Times New Roman" w:cs="Times New Roman"/>
                <w:color w:val="000000"/>
                <w:sz w:val="20"/>
                <w:lang w:val="en-US"/>
              </w:rPr>
              <w:t>f  Declarant’s</w:t>
            </w:r>
            <w:r w:rsidR="000015E0" w:rsidRPr="00754DDA">
              <w:rPr>
                <w:rFonts w:ascii="Times New Roman" w:hAnsi="Times New Roman" w:cs="Times New Roman"/>
                <w:color w:val="000000"/>
                <w:sz w:val="20"/>
                <w:lang w:val="en-US"/>
              </w:rPr>
              <w:t xml:space="preserve"> application (in writing or by electronic mail)</w:t>
            </w:r>
            <w:r w:rsidR="000015E0">
              <w:rPr>
                <w:rFonts w:ascii="Times New Roman" w:hAnsi="Times New Roman" w:cs="Times New Roman"/>
                <w:color w:val="000000"/>
                <w:sz w:val="20"/>
                <w:lang w:val="en-US"/>
              </w:rPr>
              <w:t>. Declarant</w:t>
            </w:r>
            <w:r w:rsidRPr="00754DDA">
              <w:rPr>
                <w:rFonts w:ascii="Times New Roman" w:hAnsi="Times New Roman" w:cs="Times New Roman"/>
                <w:color w:val="000000"/>
                <w:sz w:val="20"/>
                <w:lang w:val="en-US"/>
              </w:rPr>
              <w:t xml:space="preserve"> </w:t>
            </w:r>
            <w:r w:rsidR="000015E0" w:rsidRPr="000015E0">
              <w:rPr>
                <w:rFonts w:ascii="Times New Roman" w:hAnsi="Times New Roman" w:cs="Times New Roman"/>
                <w:color w:val="000000"/>
                <w:sz w:val="20"/>
                <w:lang w:val="en-US"/>
              </w:rPr>
              <w:t xml:space="preserve">agrees to compensate </w:t>
            </w:r>
            <w:r w:rsidR="000015E0" w:rsidRPr="00754DDA">
              <w:rPr>
                <w:rFonts w:ascii="Times New Roman" w:hAnsi="Times New Roman" w:cs="Times New Roman"/>
                <w:color w:val="000000"/>
                <w:sz w:val="20"/>
                <w:lang w:val="en-US"/>
              </w:rPr>
              <w:t>the expenses incurred</w:t>
            </w:r>
            <w:r w:rsidR="000015E0">
              <w:rPr>
                <w:rFonts w:ascii="Times New Roman" w:hAnsi="Times New Roman" w:cs="Times New Roman"/>
                <w:color w:val="000000"/>
                <w:sz w:val="20"/>
                <w:lang w:val="en-US"/>
              </w:rPr>
              <w:t xml:space="preserve"> by Customs Representative,</w:t>
            </w:r>
            <w:r w:rsidR="000015E0" w:rsidRPr="00754DDA">
              <w:rPr>
                <w:rFonts w:ascii="Times New Roman" w:hAnsi="Times New Roman" w:cs="Times New Roman"/>
                <w:color w:val="000000"/>
                <w:sz w:val="20"/>
                <w:lang w:val="en-US"/>
              </w:rPr>
              <w:t xml:space="preserve"> not later than </w:t>
            </w:r>
            <w:r w:rsidR="000015E0">
              <w:rPr>
                <w:rFonts w:ascii="Times New Roman" w:hAnsi="Times New Roman" w:cs="Times New Roman"/>
                <w:color w:val="000000"/>
                <w:sz w:val="20"/>
                <w:lang w:val="en-US"/>
              </w:rPr>
              <w:t>in 3 day period</w:t>
            </w:r>
            <w:r w:rsidR="000015E0" w:rsidRPr="00754DDA">
              <w:rPr>
                <w:rFonts w:ascii="Times New Roman" w:hAnsi="Times New Roman" w:cs="Times New Roman"/>
                <w:color w:val="000000"/>
                <w:sz w:val="20"/>
                <w:lang w:val="en-US"/>
              </w:rPr>
              <w:t xml:space="preserve"> from the date of invoice</w:t>
            </w:r>
            <w:r w:rsidR="000015E0">
              <w:rPr>
                <w:rFonts w:ascii="Times New Roman" w:hAnsi="Times New Roman" w:cs="Times New Roman"/>
                <w:color w:val="000000"/>
                <w:sz w:val="20"/>
                <w:lang w:val="en-US"/>
              </w:rPr>
              <w:t>, including c</w:t>
            </w:r>
            <w:r w:rsidR="000015E0" w:rsidRPr="000015E0">
              <w:rPr>
                <w:rFonts w:ascii="Times New Roman" w:hAnsi="Times New Roman" w:cs="Times New Roman"/>
                <w:color w:val="000000"/>
                <w:sz w:val="20"/>
                <w:lang w:val="en-US"/>
              </w:rPr>
              <w:t>ommission</w:t>
            </w:r>
            <w:r w:rsidR="000015E0">
              <w:rPr>
                <w:rFonts w:ascii="Times New Roman" w:hAnsi="Times New Roman" w:cs="Times New Roman"/>
                <w:color w:val="000000"/>
                <w:sz w:val="20"/>
                <w:lang w:val="en-US"/>
              </w:rPr>
              <w:t xml:space="preserve">, </w:t>
            </w:r>
            <w:r w:rsidR="000015E0" w:rsidRPr="00754DDA">
              <w:rPr>
                <w:rFonts w:ascii="Times New Roman" w:hAnsi="Times New Roman" w:cs="Times New Roman"/>
                <w:color w:val="000000"/>
                <w:sz w:val="20"/>
                <w:lang w:val="en-US"/>
              </w:rPr>
              <w:t>subject</w:t>
            </w:r>
            <w:r w:rsidR="000015E0">
              <w:rPr>
                <w:rFonts w:ascii="Times New Roman" w:hAnsi="Times New Roman" w:cs="Times New Roman"/>
                <w:color w:val="000000"/>
                <w:sz w:val="20"/>
                <w:lang w:val="en-US"/>
              </w:rPr>
              <w:t>ed</w:t>
            </w:r>
            <w:r w:rsidR="000015E0" w:rsidRPr="00754DDA">
              <w:rPr>
                <w:rFonts w:ascii="Times New Roman" w:hAnsi="Times New Roman" w:cs="Times New Roman"/>
                <w:color w:val="000000"/>
                <w:sz w:val="20"/>
                <w:lang w:val="en-US"/>
              </w:rPr>
              <w:t xml:space="preserve"> to the fee stated in section 3.2. </w:t>
            </w:r>
            <w:proofErr w:type="gramStart"/>
            <w:r w:rsidR="000015E0">
              <w:rPr>
                <w:rFonts w:ascii="Times New Roman" w:hAnsi="Times New Roman" w:cs="Times New Roman"/>
                <w:color w:val="000000"/>
                <w:sz w:val="20"/>
                <w:lang w:val="en-US"/>
              </w:rPr>
              <w:t>o</w:t>
            </w:r>
            <w:r w:rsidR="000015E0" w:rsidRPr="000015E0">
              <w:rPr>
                <w:rFonts w:ascii="Times New Roman" w:hAnsi="Times New Roman" w:cs="Times New Roman"/>
                <w:color w:val="000000"/>
                <w:sz w:val="20"/>
                <w:lang w:val="en-US"/>
              </w:rPr>
              <w:t>f</w:t>
            </w:r>
            <w:proofErr w:type="gramEnd"/>
            <w:r w:rsidR="000015E0" w:rsidRPr="000015E0">
              <w:rPr>
                <w:rFonts w:ascii="Times New Roman" w:hAnsi="Times New Roman" w:cs="Times New Roman"/>
                <w:color w:val="000000"/>
                <w:sz w:val="20"/>
                <w:lang w:val="en-US"/>
              </w:rPr>
              <w:t xml:space="preserve"> the</w:t>
            </w:r>
            <w:r w:rsidR="000015E0">
              <w:rPr>
                <w:rFonts w:ascii="Times New Roman" w:hAnsi="Times New Roman" w:cs="Times New Roman"/>
                <w:color w:val="000000"/>
                <w:sz w:val="20"/>
                <w:lang w:val="en-US"/>
              </w:rPr>
              <w:t xml:space="preserve"> present</w:t>
            </w:r>
            <w:r w:rsidR="000015E0" w:rsidRPr="000015E0">
              <w:rPr>
                <w:rFonts w:ascii="Times New Roman" w:hAnsi="Times New Roman" w:cs="Times New Roman"/>
                <w:color w:val="000000"/>
                <w:sz w:val="20"/>
                <w:lang w:val="en-US"/>
              </w:rPr>
              <w:t xml:space="preserve"> contract</w:t>
            </w:r>
            <w:r w:rsidRPr="000015E0">
              <w:rPr>
                <w:rFonts w:ascii="Times New Roman" w:hAnsi="Times New Roman" w:cs="Times New Roman"/>
                <w:color w:val="000000"/>
                <w:sz w:val="20"/>
                <w:lang w:val="en-US"/>
              </w:rPr>
              <w:t>.</w:t>
            </w:r>
          </w:p>
        </w:tc>
      </w:tr>
      <w:tr w:rsidR="0074605B" w:rsidRPr="002B3DF7" w:rsidTr="0074605B">
        <w:trPr>
          <w:jc w:val="center"/>
        </w:trPr>
        <w:tc>
          <w:tcPr>
            <w:tcW w:w="5178" w:type="dxa"/>
          </w:tcPr>
          <w:p w:rsidR="0074605B" w:rsidRPr="00B14599" w:rsidRDefault="0074605B" w:rsidP="0075134D">
            <w:pPr>
              <w:pStyle w:val="a4"/>
              <w:rPr>
                <w:rFonts w:ascii="Times New Roman" w:hAnsi="Times New Roman" w:cs="Times New Roman"/>
                <w:color w:val="000000"/>
                <w:sz w:val="20"/>
              </w:rPr>
            </w:pPr>
            <w:r w:rsidRPr="00493198">
              <w:rPr>
                <w:rFonts w:ascii="Times New Roman" w:hAnsi="Times New Roman" w:cs="Times New Roman"/>
                <w:color w:val="000000"/>
                <w:sz w:val="20"/>
              </w:rPr>
              <w:t>2.1.</w:t>
            </w:r>
            <w:r w:rsidR="0075134D" w:rsidRPr="00C16DBA">
              <w:rPr>
                <w:rFonts w:ascii="Times New Roman" w:hAnsi="Times New Roman" w:cs="Times New Roman"/>
                <w:color w:val="000000"/>
                <w:sz w:val="20"/>
              </w:rPr>
              <w:t>5</w:t>
            </w:r>
            <w:r w:rsidRPr="00493198">
              <w:rPr>
                <w:rFonts w:ascii="Times New Roman" w:hAnsi="Times New Roman" w:cs="Times New Roman"/>
                <w:color w:val="000000"/>
                <w:sz w:val="20"/>
              </w:rPr>
              <w:t>.</w:t>
            </w:r>
            <w:r w:rsidRPr="00493198">
              <w:rPr>
                <w:rFonts w:ascii="Times New Roman" w:hAnsi="Times New Roman" w:cs="Times New Roman"/>
                <w:color w:val="000000"/>
                <w:sz w:val="20"/>
              </w:rPr>
              <w:tab/>
            </w:r>
            <w:r w:rsidRPr="00B14599">
              <w:rPr>
                <w:rFonts w:ascii="Times New Roman" w:hAnsi="Times New Roman" w:cs="Times New Roman"/>
                <w:color w:val="000000"/>
                <w:sz w:val="20"/>
              </w:rPr>
              <w:t>В</w:t>
            </w:r>
            <w:r w:rsidRPr="00493198">
              <w:rPr>
                <w:rFonts w:ascii="Times New Roman" w:hAnsi="Times New Roman" w:cs="Times New Roman"/>
                <w:color w:val="000000"/>
                <w:sz w:val="20"/>
              </w:rPr>
              <w:t xml:space="preserve"> </w:t>
            </w:r>
            <w:r w:rsidRPr="00B14599">
              <w:rPr>
                <w:rFonts w:ascii="Times New Roman" w:hAnsi="Times New Roman" w:cs="Times New Roman"/>
                <w:color w:val="000000"/>
                <w:sz w:val="20"/>
              </w:rPr>
              <w:t>случае</w:t>
            </w:r>
            <w:r w:rsidRPr="00493198">
              <w:rPr>
                <w:rFonts w:ascii="Times New Roman" w:hAnsi="Times New Roman" w:cs="Times New Roman"/>
                <w:color w:val="000000"/>
                <w:sz w:val="20"/>
              </w:rPr>
              <w:t xml:space="preserve"> </w:t>
            </w:r>
            <w:r w:rsidRPr="00B14599">
              <w:rPr>
                <w:rFonts w:ascii="Times New Roman" w:hAnsi="Times New Roman" w:cs="Times New Roman"/>
                <w:color w:val="000000"/>
                <w:sz w:val="20"/>
              </w:rPr>
              <w:t>отсутствия</w:t>
            </w:r>
            <w:r w:rsidRPr="00493198">
              <w:rPr>
                <w:rFonts w:ascii="Times New Roman" w:hAnsi="Times New Roman" w:cs="Times New Roman"/>
                <w:color w:val="000000"/>
                <w:sz w:val="20"/>
              </w:rPr>
              <w:t xml:space="preserve"> </w:t>
            </w:r>
            <w:r w:rsidRPr="00B14599">
              <w:rPr>
                <w:rFonts w:ascii="Times New Roman" w:hAnsi="Times New Roman" w:cs="Times New Roman"/>
                <w:color w:val="000000"/>
                <w:sz w:val="20"/>
              </w:rPr>
              <w:t>у</w:t>
            </w:r>
            <w:r w:rsidRPr="00493198">
              <w:rPr>
                <w:rFonts w:ascii="Times New Roman" w:hAnsi="Times New Roman" w:cs="Times New Roman"/>
                <w:color w:val="000000"/>
                <w:sz w:val="20"/>
              </w:rPr>
              <w:t xml:space="preserve"> </w:t>
            </w:r>
            <w:r w:rsidRPr="00B14599">
              <w:rPr>
                <w:rFonts w:ascii="Times New Roman" w:hAnsi="Times New Roman" w:cs="Times New Roman"/>
                <w:color w:val="000000"/>
                <w:sz w:val="20"/>
              </w:rPr>
              <w:t>Таможенного</w:t>
            </w:r>
            <w:r w:rsidRPr="00493198">
              <w:rPr>
                <w:rFonts w:ascii="Times New Roman" w:hAnsi="Times New Roman" w:cs="Times New Roman"/>
                <w:color w:val="000000"/>
                <w:sz w:val="20"/>
              </w:rPr>
              <w:t xml:space="preserve"> </w:t>
            </w:r>
            <w:r w:rsidRPr="00B14599">
              <w:rPr>
                <w:rFonts w:ascii="Times New Roman" w:hAnsi="Times New Roman" w:cs="Times New Roman"/>
                <w:color w:val="000000"/>
                <w:sz w:val="20"/>
              </w:rPr>
              <w:t>представителя необходимых для таможенного оформления документов и сведений запрашивать их у Декларанта. При этом Декларант несет ответственность за своевременность, достоверность и подлинность предоставляемых Таможенному представителю документов и сведений.</w:t>
            </w:r>
          </w:p>
        </w:tc>
        <w:tc>
          <w:tcPr>
            <w:tcW w:w="5178" w:type="dxa"/>
          </w:tcPr>
          <w:p w:rsidR="0074605B" w:rsidRPr="002B3DF7" w:rsidRDefault="002B3DF7" w:rsidP="0075134D">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2.1.</w:t>
            </w:r>
            <w:r w:rsidR="0075134D">
              <w:rPr>
                <w:rFonts w:ascii="Times New Roman" w:hAnsi="Times New Roman" w:cs="Times New Roman"/>
                <w:color w:val="000000"/>
                <w:sz w:val="20"/>
                <w:lang w:val="en-US"/>
              </w:rPr>
              <w:t>5</w:t>
            </w:r>
            <w:r>
              <w:rPr>
                <w:rFonts w:ascii="Times New Roman" w:hAnsi="Times New Roman" w:cs="Times New Roman"/>
                <w:color w:val="000000"/>
                <w:sz w:val="20"/>
                <w:lang w:val="en-US"/>
              </w:rPr>
              <w:t xml:space="preserve">. </w:t>
            </w:r>
            <w:r w:rsidR="008E0079">
              <w:rPr>
                <w:rFonts w:ascii="Times New Roman" w:hAnsi="Times New Roman" w:cs="Times New Roman"/>
                <w:color w:val="000000"/>
                <w:sz w:val="20"/>
                <w:lang w:val="en-US"/>
              </w:rPr>
              <w:t>T</w:t>
            </w:r>
            <w:r w:rsidR="008E0079" w:rsidRPr="002B3DF7">
              <w:rPr>
                <w:rFonts w:ascii="Times New Roman" w:hAnsi="Times New Roman" w:cs="Times New Roman"/>
                <w:color w:val="000000"/>
                <w:sz w:val="20"/>
                <w:lang w:val="en-US"/>
              </w:rPr>
              <w:t xml:space="preserve">o request </w:t>
            </w:r>
            <w:r w:rsidR="008E0079">
              <w:rPr>
                <w:rFonts w:ascii="Times New Roman" w:hAnsi="Times New Roman" w:cs="Times New Roman"/>
                <w:color w:val="000000"/>
                <w:sz w:val="20"/>
                <w:lang w:val="en-US"/>
              </w:rPr>
              <w:t xml:space="preserve">necessary </w:t>
            </w:r>
            <w:r w:rsidR="008E0079" w:rsidRPr="002B3DF7">
              <w:rPr>
                <w:rFonts w:ascii="Times New Roman" w:hAnsi="Times New Roman" w:cs="Times New Roman"/>
                <w:color w:val="000000"/>
                <w:sz w:val="20"/>
                <w:lang w:val="en-US"/>
              </w:rPr>
              <w:t>documents and information for customs clea</w:t>
            </w:r>
            <w:r w:rsidR="008E0079">
              <w:rPr>
                <w:rFonts w:ascii="Times New Roman" w:hAnsi="Times New Roman" w:cs="Times New Roman"/>
                <w:color w:val="000000"/>
                <w:sz w:val="20"/>
                <w:lang w:val="en-US"/>
              </w:rPr>
              <w:t>rance</w:t>
            </w:r>
            <w:r w:rsidR="008E0079" w:rsidRPr="002B3DF7">
              <w:rPr>
                <w:rFonts w:ascii="Times New Roman" w:hAnsi="Times New Roman" w:cs="Times New Roman"/>
                <w:color w:val="000000"/>
                <w:sz w:val="20"/>
                <w:lang w:val="en-US"/>
              </w:rPr>
              <w:t xml:space="preserve"> </w:t>
            </w:r>
            <w:r w:rsidR="008E0079">
              <w:rPr>
                <w:rFonts w:ascii="Times New Roman" w:hAnsi="Times New Roman" w:cs="Times New Roman"/>
                <w:color w:val="000000"/>
                <w:sz w:val="20"/>
                <w:lang w:val="en-US"/>
              </w:rPr>
              <w:t xml:space="preserve">from </w:t>
            </w:r>
            <w:proofErr w:type="gramStart"/>
            <w:r w:rsidR="008E0079">
              <w:rPr>
                <w:rFonts w:ascii="Times New Roman" w:hAnsi="Times New Roman" w:cs="Times New Roman"/>
                <w:color w:val="000000"/>
                <w:sz w:val="20"/>
                <w:lang w:val="en-US"/>
              </w:rPr>
              <w:t>Declarant</w:t>
            </w:r>
            <w:r w:rsidR="008E0079" w:rsidRPr="002B3DF7">
              <w:rPr>
                <w:rFonts w:ascii="Times New Roman" w:hAnsi="Times New Roman" w:cs="Times New Roman"/>
                <w:color w:val="000000"/>
                <w:sz w:val="20"/>
                <w:lang w:val="en-US"/>
              </w:rPr>
              <w:t xml:space="preserve"> </w:t>
            </w:r>
            <w:r w:rsidR="008E0079">
              <w:rPr>
                <w:rFonts w:ascii="Times New Roman" w:hAnsi="Times New Roman" w:cs="Times New Roman"/>
                <w:color w:val="000000"/>
                <w:sz w:val="20"/>
                <w:lang w:val="en-US"/>
              </w:rPr>
              <w:t xml:space="preserve"> i</w:t>
            </w:r>
            <w:r w:rsidRPr="002B3DF7">
              <w:rPr>
                <w:rFonts w:ascii="Times New Roman" w:hAnsi="Times New Roman" w:cs="Times New Roman"/>
                <w:color w:val="000000"/>
                <w:sz w:val="20"/>
                <w:lang w:val="en-US"/>
              </w:rPr>
              <w:t>n</w:t>
            </w:r>
            <w:proofErr w:type="gramEnd"/>
            <w:r>
              <w:rPr>
                <w:rFonts w:ascii="Times New Roman" w:hAnsi="Times New Roman" w:cs="Times New Roman"/>
                <w:color w:val="000000"/>
                <w:sz w:val="20"/>
                <w:lang w:val="en-US"/>
              </w:rPr>
              <w:t xml:space="preserve"> case of</w:t>
            </w:r>
            <w:r w:rsidRPr="002B3DF7">
              <w:rPr>
                <w:rFonts w:ascii="Times New Roman" w:hAnsi="Times New Roman" w:cs="Times New Roman"/>
                <w:color w:val="000000"/>
                <w:sz w:val="20"/>
                <w:lang w:val="en-US"/>
              </w:rPr>
              <w:t xml:space="preserve"> absence of </w:t>
            </w:r>
            <w:r>
              <w:rPr>
                <w:rFonts w:ascii="Times New Roman" w:hAnsi="Times New Roman" w:cs="Times New Roman"/>
                <w:color w:val="000000"/>
                <w:sz w:val="20"/>
                <w:lang w:val="en-US"/>
              </w:rPr>
              <w:t>them.</w:t>
            </w:r>
            <w:r w:rsidRPr="002B3DF7">
              <w:rPr>
                <w:rFonts w:ascii="Times New Roman" w:hAnsi="Times New Roman" w:cs="Times New Roman"/>
                <w:color w:val="000000"/>
                <w:sz w:val="20"/>
                <w:lang w:val="en-US"/>
              </w:rPr>
              <w:t xml:space="preserve"> Declar</w:t>
            </w:r>
            <w:r w:rsidR="008E0079">
              <w:rPr>
                <w:rFonts w:ascii="Times New Roman" w:hAnsi="Times New Roman" w:cs="Times New Roman"/>
                <w:color w:val="000000"/>
                <w:sz w:val="20"/>
                <w:lang w:val="en-US"/>
              </w:rPr>
              <w:t>ant is responsible for promptness</w:t>
            </w:r>
            <w:r>
              <w:rPr>
                <w:rFonts w:ascii="Times New Roman" w:hAnsi="Times New Roman" w:cs="Times New Roman"/>
                <w:color w:val="000000"/>
                <w:sz w:val="20"/>
                <w:lang w:val="en-US"/>
              </w:rPr>
              <w:t xml:space="preserve">, reliability and authenticity of </w:t>
            </w:r>
            <w:r w:rsidRPr="002B3DF7">
              <w:rPr>
                <w:rFonts w:ascii="Times New Roman" w:hAnsi="Times New Roman" w:cs="Times New Roman"/>
                <w:color w:val="000000"/>
                <w:sz w:val="20"/>
                <w:lang w:val="en-US"/>
              </w:rPr>
              <w:t>documents and information provide</w:t>
            </w:r>
            <w:r>
              <w:rPr>
                <w:rFonts w:ascii="Times New Roman" w:hAnsi="Times New Roman" w:cs="Times New Roman"/>
                <w:color w:val="000000"/>
                <w:sz w:val="20"/>
                <w:lang w:val="en-US"/>
              </w:rPr>
              <w:t>d to the Customs Representative</w:t>
            </w:r>
            <w:r w:rsidRPr="002B3DF7">
              <w:rPr>
                <w:rFonts w:ascii="Times New Roman" w:hAnsi="Times New Roman" w:cs="Times New Roman"/>
                <w:color w:val="000000"/>
                <w:sz w:val="20"/>
                <w:lang w:val="en-US"/>
              </w:rPr>
              <w:t>.</w:t>
            </w:r>
          </w:p>
        </w:tc>
      </w:tr>
      <w:tr w:rsidR="0074605B" w:rsidRPr="008E0079" w:rsidTr="0074605B">
        <w:trPr>
          <w:jc w:val="center"/>
        </w:trPr>
        <w:tc>
          <w:tcPr>
            <w:tcW w:w="5178" w:type="dxa"/>
          </w:tcPr>
          <w:p w:rsidR="0074605B" w:rsidRPr="00B14599" w:rsidRDefault="0074605B" w:rsidP="0075134D">
            <w:pPr>
              <w:pStyle w:val="a4"/>
              <w:rPr>
                <w:rFonts w:ascii="Times New Roman" w:hAnsi="Times New Roman" w:cs="Times New Roman"/>
                <w:color w:val="000000"/>
                <w:sz w:val="20"/>
              </w:rPr>
            </w:pPr>
            <w:r w:rsidRPr="00B14599">
              <w:rPr>
                <w:rFonts w:ascii="Times New Roman" w:hAnsi="Times New Roman" w:cs="Times New Roman"/>
                <w:color w:val="000000"/>
                <w:sz w:val="20"/>
              </w:rPr>
              <w:t>2.1.</w:t>
            </w:r>
            <w:r w:rsidR="0075134D" w:rsidRPr="00C16DBA">
              <w:rPr>
                <w:rFonts w:ascii="Times New Roman" w:hAnsi="Times New Roman" w:cs="Times New Roman"/>
                <w:color w:val="000000"/>
                <w:sz w:val="20"/>
              </w:rPr>
              <w:t>6</w:t>
            </w:r>
            <w:r w:rsidRPr="00B14599">
              <w:rPr>
                <w:rFonts w:ascii="Times New Roman" w:hAnsi="Times New Roman" w:cs="Times New Roman"/>
                <w:color w:val="000000"/>
                <w:sz w:val="20"/>
              </w:rPr>
              <w:t>.</w:t>
            </w:r>
            <w:r w:rsidRPr="00B14599">
              <w:rPr>
                <w:rFonts w:ascii="Times New Roman" w:hAnsi="Times New Roman" w:cs="Times New Roman"/>
                <w:color w:val="000000"/>
                <w:sz w:val="20"/>
              </w:rPr>
              <w:tab/>
              <w:t>Сохранять коммерческую тайну, содержащуюся в документах и сведениях, предоставляемых Декларантом.</w:t>
            </w:r>
          </w:p>
        </w:tc>
        <w:tc>
          <w:tcPr>
            <w:tcW w:w="5178" w:type="dxa"/>
          </w:tcPr>
          <w:p w:rsidR="0074605B" w:rsidRPr="008E0079" w:rsidRDefault="008E0079" w:rsidP="0075134D">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2.1.</w:t>
            </w:r>
            <w:r w:rsidR="0075134D">
              <w:rPr>
                <w:rFonts w:ascii="Times New Roman" w:hAnsi="Times New Roman" w:cs="Times New Roman"/>
                <w:color w:val="000000"/>
                <w:sz w:val="20"/>
                <w:lang w:val="en-US"/>
              </w:rPr>
              <w:t>6</w:t>
            </w:r>
            <w:r>
              <w:rPr>
                <w:rFonts w:ascii="Times New Roman" w:hAnsi="Times New Roman" w:cs="Times New Roman"/>
                <w:color w:val="000000"/>
                <w:sz w:val="20"/>
                <w:lang w:val="en-US"/>
              </w:rPr>
              <w:t>. To keep a commercial confidentiality</w:t>
            </w:r>
            <w:r w:rsidRPr="008E0079">
              <w:rPr>
                <w:rFonts w:ascii="Times New Roman" w:hAnsi="Times New Roman" w:cs="Times New Roman"/>
                <w:color w:val="000000"/>
                <w:sz w:val="20"/>
                <w:lang w:val="en-US"/>
              </w:rPr>
              <w:t xml:space="preserve"> contained in the documents</w:t>
            </w:r>
            <w:r>
              <w:rPr>
                <w:rFonts w:ascii="Times New Roman" w:hAnsi="Times New Roman" w:cs="Times New Roman"/>
                <w:color w:val="000000"/>
                <w:sz w:val="20"/>
                <w:lang w:val="en-US"/>
              </w:rPr>
              <w:t xml:space="preserve"> and information provided </w:t>
            </w:r>
            <w:proofErr w:type="gramStart"/>
            <w:r>
              <w:rPr>
                <w:rFonts w:ascii="Times New Roman" w:hAnsi="Times New Roman" w:cs="Times New Roman"/>
                <w:color w:val="000000"/>
                <w:sz w:val="20"/>
                <w:lang w:val="en-US"/>
              </w:rPr>
              <w:t xml:space="preserve">by </w:t>
            </w:r>
            <w:r w:rsidRPr="008E0079">
              <w:rPr>
                <w:rFonts w:ascii="Times New Roman" w:hAnsi="Times New Roman" w:cs="Times New Roman"/>
                <w:color w:val="000000"/>
                <w:sz w:val="20"/>
                <w:lang w:val="en-US"/>
              </w:rPr>
              <w:t xml:space="preserve"> Declarant</w:t>
            </w:r>
            <w:proofErr w:type="gramEnd"/>
            <w:r w:rsidRPr="008E0079">
              <w:rPr>
                <w:rFonts w:ascii="Times New Roman" w:hAnsi="Times New Roman" w:cs="Times New Roman"/>
                <w:color w:val="000000"/>
                <w:sz w:val="20"/>
                <w:lang w:val="en-US"/>
              </w:rPr>
              <w:t>.</w:t>
            </w:r>
          </w:p>
        </w:tc>
      </w:tr>
      <w:tr w:rsidR="0074605B" w:rsidRPr="008E0079" w:rsidTr="0074605B">
        <w:trPr>
          <w:jc w:val="center"/>
        </w:trPr>
        <w:tc>
          <w:tcPr>
            <w:tcW w:w="5178" w:type="dxa"/>
          </w:tcPr>
          <w:p w:rsidR="0074605B" w:rsidRPr="008E0079" w:rsidRDefault="0074605B" w:rsidP="00694BED">
            <w:pPr>
              <w:pStyle w:val="a4"/>
              <w:rPr>
                <w:rFonts w:ascii="Times New Roman" w:hAnsi="Times New Roman" w:cs="Times New Roman"/>
                <w:b/>
                <w:color w:val="000000"/>
                <w:sz w:val="20"/>
                <w:lang w:val="en-US"/>
              </w:rPr>
            </w:pPr>
          </w:p>
        </w:tc>
        <w:tc>
          <w:tcPr>
            <w:tcW w:w="5178" w:type="dxa"/>
          </w:tcPr>
          <w:p w:rsidR="0074605B" w:rsidRPr="008E0079" w:rsidRDefault="0074605B" w:rsidP="00694BED">
            <w:pPr>
              <w:pStyle w:val="a4"/>
              <w:rPr>
                <w:rFonts w:ascii="Times New Roman" w:hAnsi="Times New Roman" w:cs="Times New Roman"/>
                <w:b/>
                <w:color w:val="000000"/>
                <w:sz w:val="20"/>
                <w:lang w:val="en-US"/>
              </w:rPr>
            </w:pPr>
          </w:p>
        </w:tc>
      </w:tr>
      <w:tr w:rsidR="0074605B" w:rsidRPr="00C726FA" w:rsidTr="0074605B">
        <w:trPr>
          <w:jc w:val="center"/>
        </w:trPr>
        <w:tc>
          <w:tcPr>
            <w:tcW w:w="5178" w:type="dxa"/>
          </w:tcPr>
          <w:p w:rsidR="0074605B" w:rsidRPr="00B14599" w:rsidRDefault="0074605B" w:rsidP="00694BED">
            <w:pPr>
              <w:pStyle w:val="a4"/>
              <w:rPr>
                <w:rFonts w:ascii="Times New Roman" w:hAnsi="Times New Roman" w:cs="Times New Roman"/>
                <w:b/>
                <w:color w:val="000000"/>
                <w:sz w:val="20"/>
              </w:rPr>
            </w:pPr>
            <w:r w:rsidRPr="00B14599">
              <w:rPr>
                <w:rFonts w:ascii="Times New Roman" w:hAnsi="Times New Roman" w:cs="Times New Roman"/>
                <w:b/>
                <w:color w:val="000000"/>
                <w:sz w:val="20"/>
              </w:rPr>
              <w:t>2.2.</w:t>
            </w:r>
            <w:r w:rsidRPr="00B14599">
              <w:rPr>
                <w:rFonts w:ascii="Times New Roman" w:hAnsi="Times New Roman" w:cs="Times New Roman"/>
                <w:b/>
                <w:color w:val="000000"/>
                <w:sz w:val="20"/>
              </w:rPr>
              <w:tab/>
              <w:t xml:space="preserve">Обязанности </w:t>
            </w:r>
            <w:r w:rsidRPr="00B14599">
              <w:rPr>
                <w:rFonts w:ascii="Times New Roman" w:hAnsi="Times New Roman" w:cs="Times New Roman"/>
                <w:b/>
                <w:color w:val="000000"/>
                <w:sz w:val="20"/>
                <w:lang w:val="en-US"/>
              </w:rPr>
              <w:t>Декларанта</w:t>
            </w:r>
          </w:p>
        </w:tc>
        <w:tc>
          <w:tcPr>
            <w:tcW w:w="5178" w:type="dxa"/>
          </w:tcPr>
          <w:p w:rsidR="0074605B" w:rsidRPr="00B14599" w:rsidRDefault="00C726FA" w:rsidP="00694BED">
            <w:pPr>
              <w:pStyle w:val="a4"/>
              <w:rPr>
                <w:rFonts w:ascii="Times New Roman" w:hAnsi="Times New Roman" w:cs="Times New Roman"/>
                <w:b/>
                <w:color w:val="000000"/>
                <w:sz w:val="20"/>
              </w:rPr>
            </w:pPr>
            <w:r w:rsidRPr="00C726FA">
              <w:rPr>
                <w:rFonts w:ascii="Times New Roman" w:hAnsi="Times New Roman" w:cs="Times New Roman"/>
                <w:b/>
                <w:color w:val="000000"/>
                <w:sz w:val="20"/>
              </w:rPr>
              <w:t xml:space="preserve">2.2. </w:t>
            </w:r>
            <w:proofErr w:type="spellStart"/>
            <w:r>
              <w:rPr>
                <w:rFonts w:ascii="Times New Roman" w:hAnsi="Times New Roman" w:cs="Times New Roman"/>
                <w:b/>
                <w:color w:val="000000"/>
                <w:sz w:val="20"/>
              </w:rPr>
              <w:t>Responsibilities</w:t>
            </w:r>
            <w:proofErr w:type="spellEnd"/>
            <w:r>
              <w:rPr>
                <w:rFonts w:ascii="Times New Roman" w:hAnsi="Times New Roman" w:cs="Times New Roman"/>
                <w:b/>
                <w:color w:val="000000"/>
                <w:sz w:val="20"/>
              </w:rPr>
              <w:t xml:space="preserve"> </w:t>
            </w:r>
            <w:r>
              <w:rPr>
                <w:rFonts w:ascii="Times New Roman" w:hAnsi="Times New Roman" w:cs="Times New Roman"/>
                <w:b/>
                <w:color w:val="000000"/>
                <w:sz w:val="20"/>
                <w:lang w:val="en-US"/>
              </w:rPr>
              <w:t>o</w:t>
            </w:r>
            <w:r>
              <w:rPr>
                <w:rFonts w:ascii="Times New Roman" w:hAnsi="Times New Roman" w:cs="Times New Roman"/>
                <w:b/>
                <w:color w:val="000000"/>
                <w:sz w:val="20"/>
              </w:rPr>
              <w:t>f</w:t>
            </w:r>
            <w:r w:rsidRPr="00C726FA">
              <w:rPr>
                <w:rFonts w:ascii="Times New Roman" w:hAnsi="Times New Roman" w:cs="Times New Roman"/>
                <w:b/>
                <w:color w:val="000000"/>
                <w:sz w:val="20"/>
              </w:rPr>
              <w:t xml:space="preserve"> </w:t>
            </w:r>
            <w:proofErr w:type="spellStart"/>
            <w:r w:rsidRPr="00C726FA">
              <w:rPr>
                <w:rFonts w:ascii="Times New Roman" w:hAnsi="Times New Roman" w:cs="Times New Roman"/>
                <w:b/>
                <w:color w:val="000000"/>
                <w:sz w:val="20"/>
              </w:rPr>
              <w:t>Declarant</w:t>
            </w:r>
            <w:proofErr w:type="spellEnd"/>
          </w:p>
        </w:tc>
      </w:tr>
      <w:tr w:rsidR="0074605B" w:rsidRPr="00C726FA" w:rsidTr="0074605B">
        <w:trPr>
          <w:jc w:val="center"/>
        </w:trPr>
        <w:tc>
          <w:tcPr>
            <w:tcW w:w="5178" w:type="dxa"/>
          </w:tcPr>
          <w:p w:rsidR="0074605B" w:rsidRPr="00B14599" w:rsidRDefault="0074605B" w:rsidP="00EA15AE">
            <w:pPr>
              <w:pStyle w:val="a4"/>
              <w:rPr>
                <w:rFonts w:ascii="Times New Roman" w:hAnsi="Times New Roman" w:cs="Times New Roman"/>
                <w:color w:val="000000"/>
                <w:sz w:val="20"/>
              </w:rPr>
            </w:pPr>
            <w:r w:rsidRPr="00B14599">
              <w:rPr>
                <w:rFonts w:ascii="Times New Roman" w:hAnsi="Times New Roman" w:cs="Times New Roman"/>
                <w:color w:val="000000"/>
                <w:sz w:val="20"/>
              </w:rPr>
              <w:t>2.2.1.</w:t>
            </w:r>
            <w:r w:rsidRPr="00B14599">
              <w:rPr>
                <w:rFonts w:ascii="Times New Roman" w:hAnsi="Times New Roman" w:cs="Times New Roman"/>
                <w:color w:val="000000"/>
                <w:sz w:val="20"/>
              </w:rPr>
              <w:tab/>
              <w:t>Своевременно подавать (либо согласовывать) письменную заявку на оказание услуг Таможенного представителя (Приложение 1 к настоящему Договору).</w:t>
            </w:r>
          </w:p>
        </w:tc>
        <w:tc>
          <w:tcPr>
            <w:tcW w:w="5178" w:type="dxa"/>
          </w:tcPr>
          <w:p w:rsidR="0074605B" w:rsidRPr="00C726FA" w:rsidRDefault="00C726FA" w:rsidP="00EA15AE">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2.2.1. </w:t>
            </w:r>
            <w:r w:rsidRPr="00C726FA">
              <w:rPr>
                <w:rFonts w:ascii="Times New Roman" w:hAnsi="Times New Roman" w:cs="Times New Roman"/>
                <w:color w:val="000000"/>
                <w:sz w:val="20"/>
                <w:lang w:val="en-US"/>
              </w:rPr>
              <w:t xml:space="preserve">To submit </w:t>
            </w:r>
            <w:r w:rsidR="00EE00CF">
              <w:rPr>
                <w:rFonts w:ascii="Times New Roman" w:hAnsi="Times New Roman" w:cs="Times New Roman"/>
                <w:color w:val="000000"/>
                <w:sz w:val="20"/>
                <w:lang w:val="en-US"/>
              </w:rPr>
              <w:t xml:space="preserve">promptly </w:t>
            </w:r>
            <w:r w:rsidRPr="00C726FA">
              <w:rPr>
                <w:rFonts w:ascii="Times New Roman" w:hAnsi="Times New Roman" w:cs="Times New Roman"/>
                <w:color w:val="000000"/>
                <w:sz w:val="20"/>
                <w:lang w:val="en-US"/>
              </w:rPr>
              <w:t xml:space="preserve">(or agree upon) a written request for </w:t>
            </w:r>
            <w:r w:rsidR="00EE00CF">
              <w:rPr>
                <w:rFonts w:ascii="Times New Roman" w:hAnsi="Times New Roman" w:cs="Times New Roman"/>
                <w:color w:val="000000"/>
                <w:sz w:val="20"/>
                <w:lang w:val="en-US"/>
              </w:rPr>
              <w:t>rendering services by</w:t>
            </w:r>
            <w:r w:rsidRPr="00C726FA">
              <w:rPr>
                <w:rFonts w:ascii="Times New Roman" w:hAnsi="Times New Roman" w:cs="Times New Roman"/>
                <w:color w:val="000000"/>
                <w:sz w:val="20"/>
                <w:lang w:val="en-US"/>
              </w:rPr>
              <w:t xml:space="preserve"> Customs representative (Annex 1 hereto).</w:t>
            </w:r>
          </w:p>
        </w:tc>
      </w:tr>
      <w:tr w:rsidR="0074605B" w:rsidRPr="00EE00CF" w:rsidTr="0074605B">
        <w:trPr>
          <w:jc w:val="center"/>
        </w:trPr>
        <w:tc>
          <w:tcPr>
            <w:tcW w:w="5178" w:type="dxa"/>
          </w:tcPr>
          <w:p w:rsidR="0074605B" w:rsidRPr="00B14599" w:rsidRDefault="0074605B" w:rsidP="00EE00CF">
            <w:pPr>
              <w:pStyle w:val="a4"/>
              <w:rPr>
                <w:rFonts w:ascii="Times New Roman" w:hAnsi="Times New Roman" w:cs="Times New Roman"/>
                <w:color w:val="000000"/>
                <w:sz w:val="20"/>
              </w:rPr>
            </w:pPr>
            <w:r w:rsidRPr="00B14599">
              <w:rPr>
                <w:rFonts w:ascii="Times New Roman" w:hAnsi="Times New Roman" w:cs="Times New Roman"/>
                <w:color w:val="000000"/>
                <w:sz w:val="20"/>
              </w:rPr>
              <w:t>2.2.2.   Не позднее</w:t>
            </w:r>
            <w:r w:rsidR="00EE00CF">
              <w:rPr>
                <w:rFonts w:ascii="Times New Roman" w:hAnsi="Times New Roman" w:cs="Times New Roman"/>
                <w:color w:val="000000"/>
                <w:sz w:val="20"/>
              </w:rPr>
              <w:t>,</w:t>
            </w:r>
            <w:r w:rsidRPr="00B14599">
              <w:rPr>
                <w:rFonts w:ascii="Times New Roman" w:hAnsi="Times New Roman" w:cs="Times New Roman"/>
                <w:color w:val="000000"/>
                <w:sz w:val="20"/>
              </w:rPr>
              <w:t xml:space="preserve"> чем за </w:t>
            </w:r>
            <w:r w:rsidRPr="00B54637">
              <w:rPr>
                <w:rFonts w:ascii="Times New Roman" w:hAnsi="Times New Roman" w:cs="Times New Roman"/>
                <w:sz w:val="20"/>
              </w:rPr>
              <w:t xml:space="preserve">сутки до подачи </w:t>
            </w:r>
            <w:r w:rsidR="00EE00CF" w:rsidRPr="00B14599">
              <w:rPr>
                <w:rFonts w:ascii="Times New Roman" w:hAnsi="Times New Roman" w:cs="Times New Roman"/>
                <w:color w:val="000000"/>
                <w:sz w:val="20"/>
              </w:rPr>
              <w:t xml:space="preserve">декларации на товары </w:t>
            </w:r>
            <w:r w:rsidRPr="00B14599">
              <w:rPr>
                <w:rFonts w:ascii="Times New Roman" w:hAnsi="Times New Roman" w:cs="Times New Roman"/>
                <w:color w:val="000000"/>
                <w:sz w:val="20"/>
              </w:rPr>
              <w:t>в таможенный орган выдать Таможенному представителю Доверенность в соответствии с формой, установленной Приложением 2 к настоящему Договору, на право осуществления и выполнения Таможенным представителем взятых на себя обязательств по настоящему Договору от имени Декларанта.</w:t>
            </w:r>
          </w:p>
        </w:tc>
        <w:tc>
          <w:tcPr>
            <w:tcW w:w="5178" w:type="dxa"/>
          </w:tcPr>
          <w:p w:rsidR="0074605B" w:rsidRPr="00EE00CF" w:rsidRDefault="00EE00CF" w:rsidP="00B54637">
            <w:pPr>
              <w:pStyle w:val="a4"/>
              <w:rPr>
                <w:rFonts w:ascii="Times New Roman" w:hAnsi="Times New Roman" w:cs="Times New Roman"/>
                <w:color w:val="000000"/>
                <w:sz w:val="20"/>
                <w:lang w:val="en-US"/>
              </w:rPr>
            </w:pPr>
            <w:r w:rsidRPr="00EE00CF">
              <w:rPr>
                <w:rFonts w:ascii="Times New Roman" w:hAnsi="Times New Roman" w:cs="Times New Roman"/>
                <w:color w:val="000000"/>
                <w:sz w:val="20"/>
                <w:lang w:val="en-US"/>
              </w:rPr>
              <w:t xml:space="preserve">2.2.2. </w:t>
            </w:r>
            <w:r w:rsidR="00B54637">
              <w:rPr>
                <w:rFonts w:ascii="Times New Roman" w:hAnsi="Times New Roman" w:cs="Times New Roman"/>
                <w:color w:val="000000"/>
                <w:sz w:val="20"/>
                <w:lang w:val="en-US"/>
              </w:rPr>
              <w:t>I</w:t>
            </w:r>
            <w:r w:rsidR="00B54637" w:rsidRPr="00EE00CF">
              <w:rPr>
                <w:rFonts w:ascii="Times New Roman" w:hAnsi="Times New Roman" w:cs="Times New Roman"/>
                <w:color w:val="000000"/>
                <w:sz w:val="20"/>
                <w:lang w:val="en-US"/>
              </w:rPr>
              <w:t>n accordance with the form prescribed by Annex 2 to this Agreement</w:t>
            </w:r>
            <w:r w:rsidR="00B54637">
              <w:rPr>
                <w:rFonts w:ascii="Times New Roman" w:hAnsi="Times New Roman" w:cs="Times New Roman"/>
                <w:color w:val="000000"/>
                <w:sz w:val="20"/>
                <w:lang w:val="en-US"/>
              </w:rPr>
              <w:t xml:space="preserve"> to give </w:t>
            </w:r>
            <w:r w:rsidR="00B54637" w:rsidRPr="00EE00CF">
              <w:rPr>
                <w:rFonts w:ascii="Times New Roman" w:hAnsi="Times New Roman" w:cs="Times New Roman"/>
                <w:color w:val="000000"/>
                <w:sz w:val="20"/>
                <w:lang w:val="en-US"/>
              </w:rPr>
              <w:t>a power of Attorney</w:t>
            </w:r>
            <w:r w:rsidR="00B54637">
              <w:rPr>
                <w:rFonts w:ascii="Times New Roman" w:hAnsi="Times New Roman" w:cs="Times New Roman"/>
                <w:color w:val="000000"/>
                <w:sz w:val="20"/>
                <w:lang w:val="en-US"/>
              </w:rPr>
              <w:t xml:space="preserve"> (on behalf of </w:t>
            </w:r>
            <w:r w:rsidR="00B54637" w:rsidRPr="00EE00CF">
              <w:rPr>
                <w:rFonts w:ascii="Times New Roman" w:hAnsi="Times New Roman" w:cs="Times New Roman"/>
                <w:color w:val="000000"/>
                <w:sz w:val="20"/>
                <w:lang w:val="en-US"/>
              </w:rPr>
              <w:t xml:space="preserve"> Declarant to</w:t>
            </w:r>
            <w:r w:rsidR="00B54637">
              <w:rPr>
                <w:rFonts w:ascii="Times New Roman" w:hAnsi="Times New Roman" w:cs="Times New Roman"/>
                <w:color w:val="000000"/>
                <w:sz w:val="20"/>
                <w:lang w:val="en-US"/>
              </w:rPr>
              <w:t xml:space="preserve"> carry out and perform by Customs Representative </w:t>
            </w:r>
            <w:r w:rsidR="00B54637" w:rsidRPr="00EE00CF">
              <w:rPr>
                <w:rFonts w:ascii="Times New Roman" w:hAnsi="Times New Roman" w:cs="Times New Roman"/>
                <w:color w:val="000000"/>
                <w:sz w:val="20"/>
                <w:lang w:val="en-US"/>
              </w:rPr>
              <w:t xml:space="preserve"> commitments under</w:t>
            </w:r>
            <w:r w:rsidR="00B54637">
              <w:rPr>
                <w:rFonts w:ascii="Times New Roman" w:hAnsi="Times New Roman" w:cs="Times New Roman"/>
                <w:color w:val="000000"/>
                <w:sz w:val="20"/>
                <w:lang w:val="en-US"/>
              </w:rPr>
              <w:t xml:space="preserve"> this Agreement) to Customs Representative</w:t>
            </w:r>
            <w:r w:rsidR="00B54637" w:rsidRPr="00EE00CF">
              <w:rPr>
                <w:rFonts w:ascii="Times New Roman" w:hAnsi="Times New Roman" w:cs="Times New Roman"/>
                <w:color w:val="000000"/>
                <w:sz w:val="20"/>
                <w:lang w:val="en-US"/>
              </w:rPr>
              <w:t xml:space="preserve"> </w:t>
            </w:r>
            <w:r w:rsidR="00B54637">
              <w:rPr>
                <w:rFonts w:ascii="Times New Roman" w:hAnsi="Times New Roman" w:cs="Times New Roman"/>
                <w:color w:val="000000"/>
                <w:sz w:val="20"/>
                <w:lang w:val="en-US"/>
              </w:rPr>
              <w:t>n</w:t>
            </w:r>
            <w:r>
              <w:rPr>
                <w:rFonts w:ascii="Times New Roman" w:hAnsi="Times New Roman" w:cs="Times New Roman"/>
                <w:color w:val="000000"/>
                <w:sz w:val="20"/>
                <w:lang w:val="en-US"/>
              </w:rPr>
              <w:t>ot later than one</w:t>
            </w:r>
            <w:r w:rsidRPr="00EE00CF">
              <w:rPr>
                <w:rFonts w:ascii="Times New Roman" w:hAnsi="Times New Roman" w:cs="Times New Roman"/>
                <w:color w:val="000000"/>
                <w:sz w:val="20"/>
                <w:lang w:val="en-US"/>
              </w:rPr>
              <w:t xml:space="preserve"> day prior to the submission</w:t>
            </w:r>
            <w:r w:rsidR="00B54637">
              <w:rPr>
                <w:rFonts w:ascii="Times New Roman" w:hAnsi="Times New Roman" w:cs="Times New Roman"/>
                <w:color w:val="000000"/>
                <w:sz w:val="20"/>
                <w:lang w:val="en-US"/>
              </w:rPr>
              <w:t xml:space="preserve"> </w:t>
            </w:r>
            <w:r w:rsidR="00B54637" w:rsidRPr="00EE00CF">
              <w:rPr>
                <w:rFonts w:ascii="Times New Roman" w:hAnsi="Times New Roman" w:cs="Times New Roman"/>
                <w:color w:val="000000"/>
                <w:sz w:val="20"/>
                <w:lang w:val="en-US"/>
              </w:rPr>
              <w:t>of the</w:t>
            </w:r>
            <w:r w:rsidR="00B54637">
              <w:rPr>
                <w:rFonts w:ascii="Times New Roman" w:hAnsi="Times New Roman" w:cs="Times New Roman"/>
                <w:color w:val="000000"/>
                <w:sz w:val="20"/>
                <w:lang w:val="en-US"/>
              </w:rPr>
              <w:t xml:space="preserve"> d</w:t>
            </w:r>
            <w:r w:rsidR="00B54637" w:rsidRPr="00EE00CF">
              <w:rPr>
                <w:rFonts w:ascii="Times New Roman" w:hAnsi="Times New Roman" w:cs="Times New Roman"/>
                <w:color w:val="000000"/>
                <w:sz w:val="20"/>
                <w:lang w:val="en-US"/>
              </w:rPr>
              <w:t>eclaration</w:t>
            </w:r>
            <w:r w:rsidRPr="00EE00CF">
              <w:rPr>
                <w:rFonts w:ascii="Times New Roman" w:hAnsi="Times New Roman" w:cs="Times New Roman"/>
                <w:color w:val="000000"/>
                <w:sz w:val="20"/>
                <w:lang w:val="en-US"/>
              </w:rPr>
              <w:t xml:space="preserve"> </w:t>
            </w:r>
            <w:r w:rsidR="00B54637" w:rsidRPr="00EE00CF">
              <w:rPr>
                <w:rFonts w:ascii="Times New Roman" w:hAnsi="Times New Roman" w:cs="Times New Roman"/>
                <w:color w:val="000000"/>
                <w:sz w:val="20"/>
                <w:lang w:val="en-US"/>
              </w:rPr>
              <w:t xml:space="preserve">of goods </w:t>
            </w:r>
            <w:r w:rsidRPr="00EE00CF">
              <w:rPr>
                <w:rFonts w:ascii="Times New Roman" w:hAnsi="Times New Roman" w:cs="Times New Roman"/>
                <w:color w:val="000000"/>
                <w:sz w:val="20"/>
                <w:lang w:val="en-US"/>
              </w:rPr>
              <w:t>to the customs authority.</w:t>
            </w:r>
          </w:p>
        </w:tc>
      </w:tr>
      <w:tr w:rsidR="0074605B" w:rsidRPr="00B54637" w:rsidTr="0074605B">
        <w:trPr>
          <w:jc w:val="center"/>
        </w:trPr>
        <w:tc>
          <w:tcPr>
            <w:tcW w:w="5178" w:type="dxa"/>
          </w:tcPr>
          <w:p w:rsidR="0074605B" w:rsidRPr="00B14599" w:rsidRDefault="0074605B" w:rsidP="00E138F5">
            <w:pPr>
              <w:pStyle w:val="a4"/>
              <w:rPr>
                <w:rFonts w:ascii="Times New Roman" w:hAnsi="Times New Roman" w:cs="Times New Roman"/>
                <w:color w:val="000000"/>
                <w:sz w:val="20"/>
              </w:rPr>
            </w:pPr>
            <w:r w:rsidRPr="00B14599">
              <w:rPr>
                <w:rFonts w:ascii="Times New Roman" w:hAnsi="Times New Roman" w:cs="Times New Roman"/>
                <w:color w:val="000000"/>
                <w:sz w:val="20"/>
              </w:rPr>
              <w:t>2.2.3.</w:t>
            </w:r>
            <w:r w:rsidRPr="00B14599">
              <w:rPr>
                <w:rFonts w:ascii="Times New Roman" w:hAnsi="Times New Roman" w:cs="Times New Roman"/>
                <w:color w:val="000000"/>
                <w:sz w:val="20"/>
              </w:rPr>
              <w:tab/>
              <w:t>Предоставлять по мотивированному запросу Таможенному представителю документы, необход</w:t>
            </w:r>
            <w:r>
              <w:rPr>
                <w:rFonts w:ascii="Times New Roman" w:hAnsi="Times New Roman" w:cs="Times New Roman"/>
                <w:color w:val="000000"/>
                <w:sz w:val="20"/>
              </w:rPr>
              <w:t xml:space="preserve">имые для таможенного оформления, </w:t>
            </w:r>
            <w:r w:rsidRPr="00B14599">
              <w:rPr>
                <w:rFonts w:ascii="Times New Roman" w:hAnsi="Times New Roman" w:cs="Times New Roman"/>
                <w:color w:val="000000"/>
                <w:sz w:val="20"/>
              </w:rPr>
              <w:t>а также иную информацию, необходимую для исполнения Таможенным представителем обязанностей, предусмотренных настоящим Договором. В случае непредставления Декларантом необходимых документов и сведений Таможенный представитель вправе не приступать к исполнению обязанностей по настоящему Договору до их предоставления. Документы, не имеющие необходимы</w:t>
            </w:r>
            <w:r>
              <w:rPr>
                <w:rFonts w:ascii="Times New Roman" w:hAnsi="Times New Roman" w:cs="Times New Roman"/>
                <w:color w:val="000000"/>
                <w:sz w:val="20"/>
              </w:rPr>
              <w:t>е</w:t>
            </w:r>
            <w:r w:rsidRPr="00B14599">
              <w:rPr>
                <w:rFonts w:ascii="Times New Roman" w:hAnsi="Times New Roman" w:cs="Times New Roman"/>
                <w:color w:val="000000"/>
                <w:sz w:val="20"/>
              </w:rPr>
              <w:t xml:space="preserve"> удостоверяющи</w:t>
            </w:r>
            <w:r>
              <w:rPr>
                <w:rFonts w:ascii="Times New Roman" w:hAnsi="Times New Roman" w:cs="Times New Roman"/>
                <w:color w:val="000000"/>
                <w:sz w:val="20"/>
              </w:rPr>
              <w:t>е</w:t>
            </w:r>
            <w:r w:rsidRPr="00B14599">
              <w:rPr>
                <w:rFonts w:ascii="Times New Roman" w:hAnsi="Times New Roman" w:cs="Times New Roman"/>
                <w:color w:val="000000"/>
                <w:sz w:val="20"/>
              </w:rPr>
              <w:t xml:space="preserve"> реквизит</w:t>
            </w:r>
            <w:r>
              <w:rPr>
                <w:rFonts w:ascii="Times New Roman" w:hAnsi="Times New Roman" w:cs="Times New Roman"/>
                <w:color w:val="000000"/>
                <w:sz w:val="20"/>
              </w:rPr>
              <w:t>ы</w:t>
            </w:r>
            <w:r w:rsidRPr="00B14599">
              <w:rPr>
                <w:rFonts w:ascii="Times New Roman" w:hAnsi="Times New Roman" w:cs="Times New Roman"/>
                <w:color w:val="000000"/>
                <w:sz w:val="20"/>
              </w:rPr>
              <w:t>, исключающие возможность их применения для целей таможенного оформления или выполнения Таможенным представителем иных обязательств по Договору, считаются неврученными.</w:t>
            </w:r>
          </w:p>
        </w:tc>
        <w:tc>
          <w:tcPr>
            <w:tcW w:w="5178" w:type="dxa"/>
          </w:tcPr>
          <w:p w:rsidR="0074605B" w:rsidRPr="00B54637" w:rsidRDefault="00B54637" w:rsidP="00B54637">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2.2.3. U</w:t>
            </w:r>
            <w:r w:rsidRPr="00B54637">
              <w:rPr>
                <w:rFonts w:ascii="Times New Roman" w:hAnsi="Times New Roman" w:cs="Times New Roman"/>
                <w:color w:val="000000"/>
                <w:sz w:val="20"/>
                <w:lang w:val="en-US"/>
              </w:rPr>
              <w:t xml:space="preserve">pon a reasoned request </w:t>
            </w:r>
            <w:r>
              <w:rPr>
                <w:rFonts w:ascii="Times New Roman" w:hAnsi="Times New Roman" w:cs="Times New Roman"/>
                <w:color w:val="000000"/>
                <w:sz w:val="20"/>
                <w:lang w:val="en-US"/>
              </w:rPr>
              <w:t>t</w:t>
            </w:r>
            <w:r w:rsidRPr="00B54637">
              <w:rPr>
                <w:rFonts w:ascii="Times New Roman" w:hAnsi="Times New Roman" w:cs="Times New Roman"/>
                <w:color w:val="000000"/>
                <w:sz w:val="20"/>
                <w:lang w:val="en-US"/>
              </w:rPr>
              <w:t>o provide</w:t>
            </w:r>
            <w:r>
              <w:rPr>
                <w:rFonts w:ascii="Times New Roman" w:hAnsi="Times New Roman" w:cs="Times New Roman"/>
                <w:color w:val="000000"/>
                <w:sz w:val="20"/>
                <w:lang w:val="en-US"/>
              </w:rPr>
              <w:t xml:space="preserve"> Customs R</w:t>
            </w:r>
            <w:r w:rsidRPr="00B54637">
              <w:rPr>
                <w:rFonts w:ascii="Times New Roman" w:hAnsi="Times New Roman" w:cs="Times New Roman"/>
                <w:color w:val="000000"/>
                <w:sz w:val="20"/>
                <w:lang w:val="en-US"/>
              </w:rPr>
              <w:t>epresentative with documents, necessary for customs clearance, as well as other information</w:t>
            </w:r>
            <w:r>
              <w:rPr>
                <w:rFonts w:ascii="Times New Roman" w:hAnsi="Times New Roman" w:cs="Times New Roman"/>
                <w:color w:val="000000"/>
                <w:sz w:val="20"/>
                <w:lang w:val="en-US"/>
              </w:rPr>
              <w:t xml:space="preserve"> required for the performance </w:t>
            </w:r>
            <w:r w:rsidRPr="00B54637">
              <w:rPr>
                <w:rFonts w:ascii="Times New Roman" w:hAnsi="Times New Roman" w:cs="Times New Roman"/>
                <w:color w:val="000000"/>
                <w:sz w:val="20"/>
                <w:lang w:val="en-US"/>
              </w:rPr>
              <w:t>obligations under this Agreement</w:t>
            </w:r>
            <w:r>
              <w:rPr>
                <w:rFonts w:ascii="Times New Roman" w:hAnsi="Times New Roman" w:cs="Times New Roman"/>
                <w:color w:val="000000"/>
                <w:sz w:val="20"/>
                <w:lang w:val="en-US"/>
              </w:rPr>
              <w:t xml:space="preserve"> by Customs Representative</w:t>
            </w:r>
            <w:r w:rsidRPr="00B54637">
              <w:rPr>
                <w:rFonts w:ascii="Times New Roman" w:hAnsi="Times New Roman" w:cs="Times New Roman"/>
                <w:color w:val="000000"/>
                <w:sz w:val="20"/>
                <w:lang w:val="en-US"/>
              </w:rPr>
              <w:t xml:space="preserve">. In case of failure by the Declarant of </w:t>
            </w:r>
            <w:r>
              <w:rPr>
                <w:rFonts w:ascii="Times New Roman" w:hAnsi="Times New Roman" w:cs="Times New Roman"/>
                <w:color w:val="000000"/>
                <w:sz w:val="20"/>
                <w:lang w:val="en-US"/>
              </w:rPr>
              <w:t xml:space="preserve">provision of </w:t>
            </w:r>
            <w:r w:rsidRPr="00B54637">
              <w:rPr>
                <w:rFonts w:ascii="Times New Roman" w:hAnsi="Times New Roman" w:cs="Times New Roman"/>
                <w:color w:val="000000"/>
                <w:sz w:val="20"/>
                <w:lang w:val="en-US"/>
              </w:rPr>
              <w:t>necessary documen</w:t>
            </w:r>
            <w:r>
              <w:rPr>
                <w:rFonts w:ascii="Times New Roman" w:hAnsi="Times New Roman" w:cs="Times New Roman"/>
                <w:color w:val="000000"/>
                <w:sz w:val="20"/>
                <w:lang w:val="en-US"/>
              </w:rPr>
              <w:t>ts and information the Customs R</w:t>
            </w:r>
            <w:r w:rsidRPr="00B54637">
              <w:rPr>
                <w:rFonts w:ascii="Times New Roman" w:hAnsi="Times New Roman" w:cs="Times New Roman"/>
                <w:color w:val="000000"/>
                <w:sz w:val="20"/>
                <w:lang w:val="en-US"/>
              </w:rPr>
              <w:t>epresentative shall have the right not to proceed with the performance of duties under this Agreement to their provision. Documents that do not contain the necessary authentication details, precluding the possibility of their use for the purposes of cu</w:t>
            </w:r>
            <w:r w:rsidR="00517733">
              <w:rPr>
                <w:rFonts w:ascii="Times New Roman" w:hAnsi="Times New Roman" w:cs="Times New Roman"/>
                <w:color w:val="000000"/>
                <w:sz w:val="20"/>
                <w:lang w:val="en-US"/>
              </w:rPr>
              <w:t>stoms clearance or completion by Customs R</w:t>
            </w:r>
            <w:r w:rsidRPr="00B54637">
              <w:rPr>
                <w:rFonts w:ascii="Times New Roman" w:hAnsi="Times New Roman" w:cs="Times New Roman"/>
                <w:color w:val="000000"/>
                <w:sz w:val="20"/>
                <w:lang w:val="en-US"/>
              </w:rPr>
              <w:t>epresentative of other obligations under the Contract are considered to be non-handed.</w:t>
            </w:r>
          </w:p>
        </w:tc>
      </w:tr>
      <w:tr w:rsidR="0074605B" w:rsidRPr="00517733" w:rsidTr="0074605B">
        <w:trPr>
          <w:jc w:val="center"/>
        </w:trPr>
        <w:tc>
          <w:tcPr>
            <w:tcW w:w="5178" w:type="dxa"/>
          </w:tcPr>
          <w:p w:rsidR="0074605B" w:rsidRPr="00B14599" w:rsidRDefault="0074605B" w:rsidP="00506B39">
            <w:pPr>
              <w:pStyle w:val="a4"/>
              <w:rPr>
                <w:rFonts w:ascii="Times New Roman" w:hAnsi="Times New Roman" w:cs="Times New Roman"/>
                <w:color w:val="000000"/>
                <w:sz w:val="20"/>
              </w:rPr>
            </w:pPr>
            <w:r w:rsidRPr="00B14599">
              <w:rPr>
                <w:rFonts w:ascii="Times New Roman" w:hAnsi="Times New Roman" w:cs="Times New Roman"/>
                <w:color w:val="000000"/>
                <w:sz w:val="20"/>
              </w:rPr>
              <w:t>2.2.4.</w:t>
            </w:r>
            <w:r w:rsidRPr="00B14599">
              <w:rPr>
                <w:rFonts w:ascii="Times New Roman" w:hAnsi="Times New Roman" w:cs="Times New Roman"/>
                <w:color w:val="000000"/>
                <w:sz w:val="20"/>
              </w:rPr>
              <w:tab/>
              <w:t xml:space="preserve">Компенсировать в полном объеме документально подтвержденные расходы и убытки Таможенного представителя, понесенные им в процессе выполнения обязательств по настоящему Договору, а также штрафы, наложенные таможенными органами на Таможенного представителя за нарушения таможенного законодательства </w:t>
            </w:r>
            <w:r w:rsidR="00506B39">
              <w:rPr>
                <w:rFonts w:ascii="Times New Roman" w:hAnsi="Times New Roman" w:cs="Times New Roman"/>
                <w:color w:val="000000"/>
                <w:sz w:val="20"/>
              </w:rPr>
              <w:t>ЕАЭС</w:t>
            </w:r>
            <w:r w:rsidRPr="00B14599">
              <w:rPr>
                <w:rFonts w:ascii="Times New Roman" w:hAnsi="Times New Roman" w:cs="Times New Roman"/>
                <w:color w:val="000000"/>
                <w:sz w:val="20"/>
              </w:rPr>
              <w:t>, возникшие по вине Декларанта или его контрагентов. Причиненный ущерб подлежит возмещению Декларантом не позднее десяти дней со дня направления документально подтвержденной претензии.</w:t>
            </w:r>
          </w:p>
        </w:tc>
        <w:tc>
          <w:tcPr>
            <w:tcW w:w="5178" w:type="dxa"/>
          </w:tcPr>
          <w:p w:rsidR="0074605B" w:rsidRPr="00517733" w:rsidRDefault="00517733" w:rsidP="00506B39">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2.2.4. </w:t>
            </w:r>
            <w:r w:rsidRPr="00517733">
              <w:rPr>
                <w:rFonts w:ascii="Times New Roman" w:hAnsi="Times New Roman" w:cs="Times New Roman"/>
                <w:color w:val="000000"/>
                <w:sz w:val="20"/>
                <w:lang w:val="en-US"/>
              </w:rPr>
              <w:t xml:space="preserve">To compensate </w:t>
            </w:r>
            <w:r>
              <w:rPr>
                <w:rFonts w:ascii="Times New Roman" w:hAnsi="Times New Roman" w:cs="Times New Roman"/>
                <w:color w:val="000000"/>
                <w:sz w:val="20"/>
                <w:lang w:val="en-US"/>
              </w:rPr>
              <w:t>in full amount documented costs and losses of Customs R</w:t>
            </w:r>
            <w:r w:rsidRPr="00517733">
              <w:rPr>
                <w:rFonts w:ascii="Times New Roman" w:hAnsi="Times New Roman" w:cs="Times New Roman"/>
                <w:color w:val="000000"/>
                <w:sz w:val="20"/>
                <w:lang w:val="en-US"/>
              </w:rPr>
              <w:t>epresentative incurred in the</w:t>
            </w:r>
            <w:r>
              <w:rPr>
                <w:rFonts w:ascii="Times New Roman" w:hAnsi="Times New Roman" w:cs="Times New Roman"/>
                <w:color w:val="000000"/>
                <w:sz w:val="20"/>
                <w:lang w:val="en-US"/>
              </w:rPr>
              <w:t xml:space="preserve"> process </w:t>
            </w:r>
            <w:r w:rsidR="00B04B4E">
              <w:rPr>
                <w:rFonts w:ascii="Times New Roman" w:hAnsi="Times New Roman" w:cs="Times New Roman"/>
                <w:color w:val="000000"/>
                <w:sz w:val="20"/>
                <w:lang w:val="en-US"/>
              </w:rPr>
              <w:t xml:space="preserve">of </w:t>
            </w:r>
            <w:r w:rsidR="00B04B4E" w:rsidRPr="00517733">
              <w:rPr>
                <w:rFonts w:ascii="Times New Roman" w:hAnsi="Times New Roman" w:cs="Times New Roman"/>
                <w:color w:val="000000"/>
                <w:sz w:val="20"/>
                <w:lang w:val="en-US"/>
              </w:rPr>
              <w:t>implementation</w:t>
            </w:r>
            <w:r w:rsidR="00B04B4E">
              <w:rPr>
                <w:rFonts w:ascii="Times New Roman" w:hAnsi="Times New Roman" w:cs="Times New Roman"/>
                <w:color w:val="000000"/>
                <w:sz w:val="20"/>
                <w:lang w:val="en-US"/>
              </w:rPr>
              <w:t xml:space="preserve"> of </w:t>
            </w:r>
            <w:proofErr w:type="spellStart"/>
            <w:r w:rsidR="00B04B4E">
              <w:rPr>
                <w:rFonts w:ascii="Times New Roman" w:hAnsi="Times New Roman" w:cs="Times New Roman"/>
                <w:color w:val="000000"/>
                <w:sz w:val="20"/>
                <w:lang w:val="en-US"/>
              </w:rPr>
              <w:t>it’s</w:t>
            </w:r>
            <w:proofErr w:type="spellEnd"/>
            <w:r w:rsidRPr="00517733">
              <w:rPr>
                <w:rFonts w:ascii="Times New Roman" w:hAnsi="Times New Roman" w:cs="Times New Roman"/>
                <w:color w:val="000000"/>
                <w:sz w:val="20"/>
                <w:lang w:val="en-US"/>
              </w:rPr>
              <w:t xml:space="preserve"> obligations under this Agreement, as well as the fines impos</w:t>
            </w:r>
            <w:r w:rsidR="00B04B4E">
              <w:rPr>
                <w:rFonts w:ascii="Times New Roman" w:hAnsi="Times New Roman" w:cs="Times New Roman"/>
                <w:color w:val="000000"/>
                <w:sz w:val="20"/>
                <w:lang w:val="en-US"/>
              </w:rPr>
              <w:t>ed by the customs authorities on</w:t>
            </w:r>
            <w:r w:rsidRPr="00517733">
              <w:rPr>
                <w:rFonts w:ascii="Times New Roman" w:hAnsi="Times New Roman" w:cs="Times New Roman"/>
                <w:color w:val="000000"/>
                <w:sz w:val="20"/>
                <w:lang w:val="en-US"/>
              </w:rPr>
              <w:t xml:space="preserve"> the Customs </w:t>
            </w:r>
            <w:r w:rsidR="00B04B4E">
              <w:rPr>
                <w:rFonts w:ascii="Times New Roman" w:hAnsi="Times New Roman" w:cs="Times New Roman"/>
                <w:color w:val="000000"/>
                <w:sz w:val="20"/>
                <w:lang w:val="en-US"/>
              </w:rPr>
              <w:t>R</w:t>
            </w:r>
            <w:r w:rsidRPr="00517733">
              <w:rPr>
                <w:rFonts w:ascii="Times New Roman" w:hAnsi="Times New Roman" w:cs="Times New Roman"/>
                <w:color w:val="000000"/>
                <w:sz w:val="20"/>
                <w:lang w:val="en-US"/>
              </w:rPr>
              <w:t xml:space="preserve">epresentative for violations of the customs legislation of the </w:t>
            </w:r>
            <w:r w:rsidR="00506B39">
              <w:rPr>
                <w:rFonts w:ascii="Times New Roman" w:hAnsi="Times New Roman" w:cs="Times New Roman"/>
                <w:sz w:val="20"/>
                <w:lang w:val="en-US"/>
              </w:rPr>
              <w:t>EAEU</w:t>
            </w:r>
            <w:r w:rsidRPr="00517733">
              <w:rPr>
                <w:rFonts w:ascii="Times New Roman" w:hAnsi="Times New Roman" w:cs="Times New Roman"/>
                <w:color w:val="000000"/>
                <w:sz w:val="20"/>
                <w:lang w:val="en-US"/>
              </w:rPr>
              <w:t xml:space="preserve"> caused by the fault of the Declarant, or its contractors. The damage caused shall be reimbursed by the Declarant no later than ten days from the date of the documented claim.</w:t>
            </w:r>
          </w:p>
        </w:tc>
      </w:tr>
      <w:tr w:rsidR="0074605B" w:rsidRPr="00B04B4E" w:rsidTr="0074605B">
        <w:trPr>
          <w:jc w:val="center"/>
        </w:trPr>
        <w:tc>
          <w:tcPr>
            <w:tcW w:w="5178" w:type="dxa"/>
          </w:tcPr>
          <w:p w:rsidR="0074605B" w:rsidRPr="00B14599" w:rsidRDefault="0074605B" w:rsidP="00140E67">
            <w:pPr>
              <w:pStyle w:val="a4"/>
              <w:rPr>
                <w:rFonts w:ascii="Times New Roman" w:hAnsi="Times New Roman" w:cs="Times New Roman"/>
                <w:color w:val="000000"/>
                <w:sz w:val="20"/>
              </w:rPr>
            </w:pPr>
            <w:r w:rsidRPr="00B14599">
              <w:rPr>
                <w:rFonts w:ascii="Times New Roman" w:hAnsi="Times New Roman" w:cs="Times New Roman"/>
                <w:color w:val="000000"/>
                <w:sz w:val="20"/>
              </w:rPr>
              <w:t>2.2.5.</w:t>
            </w:r>
            <w:r w:rsidRPr="00B14599">
              <w:rPr>
                <w:rFonts w:ascii="Times New Roman" w:hAnsi="Times New Roman" w:cs="Times New Roman"/>
                <w:color w:val="000000"/>
                <w:sz w:val="20"/>
              </w:rPr>
              <w:tab/>
              <w:t xml:space="preserve">На основании мотивированного обращения Таможенного представителя обеспечивать присутствие своего представителя при осуществлении документального таможенного оформления в таможенном органе и (или) производстве таможенного досмотра. </w:t>
            </w:r>
          </w:p>
        </w:tc>
        <w:tc>
          <w:tcPr>
            <w:tcW w:w="5178" w:type="dxa"/>
          </w:tcPr>
          <w:p w:rsidR="0074605B" w:rsidRPr="00B04B4E" w:rsidRDefault="00B04B4E" w:rsidP="00140E67">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2.2.5. </w:t>
            </w:r>
            <w:r w:rsidRPr="00B04B4E">
              <w:rPr>
                <w:rFonts w:ascii="Times New Roman" w:hAnsi="Times New Roman" w:cs="Times New Roman"/>
                <w:color w:val="000000"/>
                <w:sz w:val="20"/>
                <w:lang w:val="en-US"/>
              </w:rPr>
              <w:t>On the basi</w:t>
            </w:r>
            <w:r>
              <w:rPr>
                <w:rFonts w:ascii="Times New Roman" w:hAnsi="Times New Roman" w:cs="Times New Roman"/>
                <w:color w:val="000000"/>
                <w:sz w:val="20"/>
                <w:lang w:val="en-US"/>
              </w:rPr>
              <w:t>s of a reasoned request of the Customs R</w:t>
            </w:r>
            <w:r w:rsidRPr="00B04B4E">
              <w:rPr>
                <w:rFonts w:ascii="Times New Roman" w:hAnsi="Times New Roman" w:cs="Times New Roman"/>
                <w:color w:val="000000"/>
                <w:sz w:val="20"/>
                <w:lang w:val="en-US"/>
              </w:rPr>
              <w:t xml:space="preserve">epresentative to ensure </w:t>
            </w:r>
            <w:r>
              <w:rPr>
                <w:rFonts w:ascii="Times New Roman" w:hAnsi="Times New Roman" w:cs="Times New Roman"/>
                <w:color w:val="000000"/>
                <w:sz w:val="20"/>
                <w:lang w:val="en-US"/>
              </w:rPr>
              <w:t xml:space="preserve">the presence of </w:t>
            </w:r>
            <w:proofErr w:type="spellStart"/>
            <w:r>
              <w:rPr>
                <w:rFonts w:ascii="Times New Roman" w:hAnsi="Times New Roman" w:cs="Times New Roman"/>
                <w:color w:val="000000"/>
                <w:sz w:val="20"/>
                <w:lang w:val="en-US"/>
              </w:rPr>
              <w:t>it’s</w:t>
            </w:r>
            <w:proofErr w:type="spellEnd"/>
            <w:r>
              <w:rPr>
                <w:rFonts w:ascii="Times New Roman" w:hAnsi="Times New Roman" w:cs="Times New Roman"/>
                <w:color w:val="000000"/>
                <w:sz w:val="20"/>
                <w:lang w:val="en-US"/>
              </w:rPr>
              <w:t xml:space="preserve"> representative </w:t>
            </w:r>
            <w:proofErr w:type="gramStart"/>
            <w:r>
              <w:rPr>
                <w:rFonts w:ascii="Times New Roman" w:hAnsi="Times New Roman" w:cs="Times New Roman"/>
                <w:color w:val="000000"/>
                <w:sz w:val="20"/>
                <w:lang w:val="en-US"/>
              </w:rPr>
              <w:t>in  implementing</w:t>
            </w:r>
            <w:proofErr w:type="gramEnd"/>
            <w:r w:rsidRPr="00B04B4E">
              <w:rPr>
                <w:rFonts w:ascii="Times New Roman" w:hAnsi="Times New Roman" w:cs="Times New Roman"/>
                <w:color w:val="000000"/>
                <w:sz w:val="20"/>
                <w:lang w:val="en-US"/>
              </w:rPr>
              <w:t xml:space="preserve"> of </w:t>
            </w:r>
            <w:r>
              <w:rPr>
                <w:rFonts w:ascii="Times New Roman" w:hAnsi="Times New Roman" w:cs="Times New Roman"/>
                <w:color w:val="000000"/>
                <w:sz w:val="20"/>
                <w:lang w:val="en-US"/>
              </w:rPr>
              <w:t>documentary customs clearance at</w:t>
            </w:r>
            <w:r w:rsidRPr="00B04B4E">
              <w:rPr>
                <w:rFonts w:ascii="Times New Roman" w:hAnsi="Times New Roman" w:cs="Times New Roman"/>
                <w:color w:val="000000"/>
                <w:sz w:val="20"/>
                <w:lang w:val="en-US"/>
              </w:rPr>
              <w:t xml:space="preserve"> the customs body and (or) customs inspection</w:t>
            </w:r>
            <w:r>
              <w:rPr>
                <w:rFonts w:ascii="Times New Roman" w:hAnsi="Times New Roman" w:cs="Times New Roman"/>
                <w:color w:val="000000"/>
                <w:sz w:val="20"/>
                <w:lang w:val="en-US"/>
              </w:rPr>
              <w:t xml:space="preserve"> procedure</w:t>
            </w:r>
            <w:r w:rsidRPr="00B04B4E">
              <w:rPr>
                <w:rFonts w:ascii="Times New Roman" w:hAnsi="Times New Roman" w:cs="Times New Roman"/>
                <w:color w:val="000000"/>
                <w:sz w:val="20"/>
                <w:lang w:val="en-US"/>
              </w:rPr>
              <w:t>.</w:t>
            </w:r>
          </w:p>
        </w:tc>
      </w:tr>
      <w:tr w:rsidR="0074605B" w:rsidRPr="00B04B4E" w:rsidTr="0074605B">
        <w:trPr>
          <w:jc w:val="center"/>
        </w:trPr>
        <w:tc>
          <w:tcPr>
            <w:tcW w:w="5178" w:type="dxa"/>
          </w:tcPr>
          <w:p w:rsidR="0074605B" w:rsidRPr="00B14599" w:rsidRDefault="0074605B" w:rsidP="00070F43">
            <w:pPr>
              <w:pStyle w:val="a4"/>
              <w:rPr>
                <w:rFonts w:ascii="Times New Roman" w:hAnsi="Times New Roman" w:cs="Times New Roman"/>
                <w:color w:val="000000"/>
                <w:sz w:val="20"/>
              </w:rPr>
            </w:pPr>
            <w:r w:rsidRPr="00B14599">
              <w:rPr>
                <w:rFonts w:ascii="Times New Roman" w:hAnsi="Times New Roman" w:cs="Times New Roman"/>
                <w:color w:val="000000"/>
                <w:sz w:val="20"/>
              </w:rPr>
              <w:t>2.2.6.</w:t>
            </w:r>
            <w:r w:rsidRPr="00B14599">
              <w:rPr>
                <w:rFonts w:ascii="Times New Roman" w:hAnsi="Times New Roman" w:cs="Times New Roman"/>
                <w:color w:val="000000"/>
                <w:sz w:val="20"/>
              </w:rPr>
              <w:tab/>
              <w:t xml:space="preserve">Своевременно и в полном объеме оплачивать выставленные Таможенным представителем счета за </w:t>
            </w:r>
            <w:r w:rsidRPr="00B14599">
              <w:rPr>
                <w:rFonts w:ascii="Times New Roman" w:hAnsi="Times New Roman" w:cs="Times New Roman"/>
                <w:color w:val="000000"/>
                <w:sz w:val="20"/>
              </w:rPr>
              <w:lastRenderedPageBreak/>
              <w:t>оказанные услуги.</w:t>
            </w:r>
          </w:p>
        </w:tc>
        <w:tc>
          <w:tcPr>
            <w:tcW w:w="5178" w:type="dxa"/>
          </w:tcPr>
          <w:p w:rsidR="0074605B" w:rsidRPr="00B04B4E" w:rsidRDefault="00B04B4E" w:rsidP="00003E98">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lastRenderedPageBreak/>
              <w:t xml:space="preserve">2.2.6. </w:t>
            </w:r>
            <w:r w:rsidRPr="00B04B4E">
              <w:rPr>
                <w:rFonts w:ascii="Times New Roman" w:hAnsi="Times New Roman" w:cs="Times New Roman"/>
                <w:color w:val="000000"/>
                <w:sz w:val="20"/>
                <w:lang w:val="en-US"/>
              </w:rPr>
              <w:t>Timely and fully pay</w:t>
            </w:r>
            <w:r>
              <w:rPr>
                <w:rFonts w:ascii="Times New Roman" w:hAnsi="Times New Roman" w:cs="Times New Roman"/>
                <w:color w:val="000000"/>
                <w:sz w:val="20"/>
                <w:lang w:val="en-US"/>
              </w:rPr>
              <w:t xml:space="preserve"> invoices</w:t>
            </w:r>
            <w:r w:rsidR="00003E98" w:rsidRPr="00B04B4E">
              <w:rPr>
                <w:rFonts w:ascii="Times New Roman" w:hAnsi="Times New Roman" w:cs="Times New Roman"/>
                <w:color w:val="000000"/>
                <w:sz w:val="20"/>
                <w:lang w:val="en-US"/>
              </w:rPr>
              <w:t xml:space="preserve"> </w:t>
            </w:r>
            <w:r w:rsidR="00003E98">
              <w:rPr>
                <w:rFonts w:ascii="Times New Roman" w:hAnsi="Times New Roman" w:cs="Times New Roman"/>
                <w:color w:val="000000"/>
                <w:sz w:val="20"/>
                <w:lang w:val="en-US"/>
              </w:rPr>
              <w:t>for services rendered</w:t>
            </w:r>
            <w:r>
              <w:rPr>
                <w:rFonts w:ascii="Times New Roman" w:hAnsi="Times New Roman" w:cs="Times New Roman"/>
                <w:color w:val="000000"/>
                <w:sz w:val="20"/>
                <w:lang w:val="en-US"/>
              </w:rPr>
              <w:t xml:space="preserve"> billed </w:t>
            </w:r>
            <w:proofErr w:type="gramStart"/>
            <w:r>
              <w:rPr>
                <w:rFonts w:ascii="Times New Roman" w:hAnsi="Times New Roman" w:cs="Times New Roman"/>
                <w:color w:val="000000"/>
                <w:sz w:val="20"/>
                <w:lang w:val="en-US"/>
              </w:rPr>
              <w:t>by  Customs</w:t>
            </w:r>
            <w:proofErr w:type="gramEnd"/>
            <w:r>
              <w:rPr>
                <w:rFonts w:ascii="Times New Roman" w:hAnsi="Times New Roman" w:cs="Times New Roman"/>
                <w:color w:val="000000"/>
                <w:sz w:val="20"/>
                <w:lang w:val="en-US"/>
              </w:rPr>
              <w:t xml:space="preserve"> Representative</w:t>
            </w:r>
            <w:r w:rsidR="00003E98">
              <w:rPr>
                <w:rFonts w:ascii="Times New Roman" w:hAnsi="Times New Roman" w:cs="Times New Roman"/>
                <w:color w:val="000000"/>
                <w:sz w:val="20"/>
                <w:lang w:val="en-US"/>
              </w:rPr>
              <w:t>.</w:t>
            </w:r>
          </w:p>
        </w:tc>
      </w:tr>
      <w:tr w:rsidR="0074605B" w:rsidRPr="00003E98" w:rsidTr="0074605B">
        <w:trPr>
          <w:jc w:val="center"/>
        </w:trPr>
        <w:tc>
          <w:tcPr>
            <w:tcW w:w="5178" w:type="dxa"/>
          </w:tcPr>
          <w:p w:rsidR="0074605B" w:rsidRPr="00B14599" w:rsidRDefault="0074605B" w:rsidP="00070F43">
            <w:pPr>
              <w:pStyle w:val="a4"/>
              <w:rPr>
                <w:rFonts w:ascii="Times New Roman" w:hAnsi="Times New Roman" w:cs="Times New Roman"/>
                <w:color w:val="000000"/>
                <w:sz w:val="20"/>
              </w:rPr>
            </w:pPr>
            <w:r w:rsidRPr="00B14599">
              <w:rPr>
                <w:rFonts w:ascii="Times New Roman" w:hAnsi="Times New Roman" w:cs="Times New Roman"/>
                <w:color w:val="000000"/>
                <w:sz w:val="20"/>
              </w:rPr>
              <w:lastRenderedPageBreak/>
              <w:t>2.2.7.</w:t>
            </w:r>
            <w:r w:rsidRPr="00B14599">
              <w:rPr>
                <w:rFonts w:ascii="Times New Roman" w:hAnsi="Times New Roman" w:cs="Times New Roman"/>
                <w:color w:val="000000"/>
                <w:sz w:val="20"/>
              </w:rPr>
              <w:tab/>
              <w:t xml:space="preserve">В случае отказа от заказанной в соответствии с заявкой услуги незамедлительно </w:t>
            </w:r>
            <w:r w:rsidRPr="00B14599">
              <w:rPr>
                <w:rFonts w:ascii="Times New Roman" w:hAnsi="Times New Roman" w:cs="Times New Roman"/>
                <w:sz w:val="20"/>
              </w:rPr>
              <w:t>письменно либо с применением электронной почты уведомить об этом Таможенного представителя. Датой уведомления считается дата получения Таможенным представителем такого уведомления либо электронного письма.</w:t>
            </w:r>
          </w:p>
        </w:tc>
        <w:tc>
          <w:tcPr>
            <w:tcW w:w="5178" w:type="dxa"/>
          </w:tcPr>
          <w:p w:rsidR="0074605B" w:rsidRPr="00003E98" w:rsidRDefault="00003E98" w:rsidP="00003E98">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2.2.7. </w:t>
            </w:r>
            <w:r w:rsidRPr="00003E98">
              <w:rPr>
                <w:rFonts w:ascii="Times New Roman" w:hAnsi="Times New Roman" w:cs="Times New Roman"/>
                <w:color w:val="000000"/>
                <w:sz w:val="20"/>
                <w:lang w:val="en-US"/>
              </w:rPr>
              <w:t>In case of cancellation</w:t>
            </w:r>
            <w:r>
              <w:rPr>
                <w:rFonts w:ascii="Times New Roman" w:hAnsi="Times New Roman" w:cs="Times New Roman"/>
                <w:color w:val="000000"/>
                <w:sz w:val="20"/>
                <w:lang w:val="en-US"/>
              </w:rPr>
              <w:t xml:space="preserve"> of </w:t>
            </w:r>
            <w:r w:rsidRPr="00003E98">
              <w:rPr>
                <w:rFonts w:ascii="Times New Roman" w:hAnsi="Times New Roman" w:cs="Times New Roman"/>
                <w:color w:val="000000"/>
                <w:sz w:val="20"/>
                <w:lang w:val="en-US"/>
              </w:rPr>
              <w:t xml:space="preserve">services </w:t>
            </w:r>
            <w:r>
              <w:rPr>
                <w:rFonts w:ascii="Times New Roman" w:hAnsi="Times New Roman" w:cs="Times New Roman"/>
                <w:color w:val="000000"/>
                <w:sz w:val="20"/>
                <w:lang w:val="en-US"/>
              </w:rPr>
              <w:t xml:space="preserve">ordered </w:t>
            </w:r>
            <w:r w:rsidRPr="00003E98">
              <w:rPr>
                <w:rFonts w:ascii="Times New Roman" w:hAnsi="Times New Roman" w:cs="Times New Roman"/>
                <w:color w:val="000000"/>
                <w:sz w:val="20"/>
                <w:lang w:val="en-US"/>
              </w:rPr>
              <w:t>in accordance with the application</w:t>
            </w:r>
            <w:r>
              <w:rPr>
                <w:rFonts w:ascii="Times New Roman" w:hAnsi="Times New Roman" w:cs="Times New Roman"/>
                <w:color w:val="000000"/>
                <w:sz w:val="20"/>
                <w:lang w:val="en-US"/>
              </w:rPr>
              <w:t>,</w:t>
            </w:r>
            <w:r w:rsidRPr="00003E98">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immediately in writing or by</w:t>
            </w:r>
            <w:r w:rsidRPr="00003E98">
              <w:rPr>
                <w:rFonts w:ascii="Times New Roman" w:hAnsi="Times New Roman" w:cs="Times New Roman"/>
                <w:color w:val="000000"/>
                <w:sz w:val="20"/>
                <w:lang w:val="en-US"/>
              </w:rPr>
              <w:t xml:space="preserve"> e</w:t>
            </w:r>
            <w:r>
              <w:rPr>
                <w:rFonts w:ascii="Times New Roman" w:hAnsi="Times New Roman" w:cs="Times New Roman"/>
                <w:color w:val="000000"/>
                <w:sz w:val="20"/>
                <w:lang w:val="en-US"/>
              </w:rPr>
              <w:t>-</w:t>
            </w:r>
            <w:r w:rsidRPr="00003E98">
              <w:rPr>
                <w:rFonts w:ascii="Times New Roman" w:hAnsi="Times New Roman" w:cs="Times New Roman"/>
                <w:color w:val="000000"/>
                <w:sz w:val="20"/>
                <w:lang w:val="en-US"/>
              </w:rPr>
              <w:t>mail</w:t>
            </w:r>
            <w:r>
              <w:rPr>
                <w:rFonts w:ascii="Times New Roman" w:hAnsi="Times New Roman" w:cs="Times New Roman"/>
                <w:color w:val="000000"/>
                <w:sz w:val="20"/>
                <w:lang w:val="en-US"/>
              </w:rPr>
              <w:t>, to inform the Customs R</w:t>
            </w:r>
            <w:r w:rsidRPr="00003E98">
              <w:rPr>
                <w:rFonts w:ascii="Times New Roman" w:hAnsi="Times New Roman" w:cs="Times New Roman"/>
                <w:color w:val="000000"/>
                <w:sz w:val="20"/>
                <w:lang w:val="en-US"/>
              </w:rPr>
              <w:t>epresentative</w:t>
            </w:r>
            <w:r>
              <w:rPr>
                <w:rFonts w:ascii="Times New Roman" w:hAnsi="Times New Roman" w:cs="Times New Roman"/>
                <w:color w:val="000000"/>
                <w:sz w:val="20"/>
                <w:lang w:val="en-US"/>
              </w:rPr>
              <w:t xml:space="preserve"> about it</w:t>
            </w:r>
            <w:r w:rsidRPr="00003E98">
              <w:rPr>
                <w:rFonts w:ascii="Times New Roman" w:hAnsi="Times New Roman" w:cs="Times New Roman"/>
                <w:color w:val="000000"/>
                <w:sz w:val="20"/>
                <w:lang w:val="en-US"/>
              </w:rPr>
              <w:t xml:space="preserve">. The notice date is the </w:t>
            </w:r>
            <w:r>
              <w:rPr>
                <w:rFonts w:ascii="Times New Roman" w:hAnsi="Times New Roman" w:cs="Times New Roman"/>
                <w:color w:val="000000"/>
                <w:sz w:val="20"/>
                <w:lang w:val="en-US"/>
              </w:rPr>
              <w:t xml:space="preserve">date of receipt </w:t>
            </w:r>
            <w:r w:rsidRPr="00003E98">
              <w:rPr>
                <w:rFonts w:ascii="Times New Roman" w:hAnsi="Times New Roman" w:cs="Times New Roman"/>
                <w:color w:val="000000"/>
                <w:sz w:val="20"/>
                <w:lang w:val="en-US"/>
              </w:rPr>
              <w:t>of such notice or e-mail</w:t>
            </w:r>
            <w:r>
              <w:rPr>
                <w:rFonts w:ascii="Times New Roman" w:hAnsi="Times New Roman" w:cs="Times New Roman"/>
                <w:color w:val="000000"/>
                <w:sz w:val="20"/>
                <w:lang w:val="en-US"/>
              </w:rPr>
              <w:t xml:space="preserve"> message by the Customs R</w:t>
            </w:r>
            <w:r w:rsidRPr="00003E98">
              <w:rPr>
                <w:rFonts w:ascii="Times New Roman" w:hAnsi="Times New Roman" w:cs="Times New Roman"/>
                <w:color w:val="000000"/>
                <w:sz w:val="20"/>
                <w:lang w:val="en-US"/>
              </w:rPr>
              <w:t>epresentative.</w:t>
            </w:r>
          </w:p>
        </w:tc>
      </w:tr>
      <w:tr w:rsidR="0074605B" w:rsidRPr="00003E98" w:rsidTr="0074605B">
        <w:trPr>
          <w:jc w:val="center"/>
        </w:trPr>
        <w:tc>
          <w:tcPr>
            <w:tcW w:w="5178" w:type="dxa"/>
          </w:tcPr>
          <w:p w:rsidR="0074605B" w:rsidRPr="00C32310" w:rsidRDefault="0074605B" w:rsidP="0039779E">
            <w:pPr>
              <w:pStyle w:val="a4"/>
              <w:rPr>
                <w:rFonts w:ascii="Times New Roman" w:hAnsi="Times New Roman" w:cs="Times New Roman"/>
                <w:sz w:val="20"/>
              </w:rPr>
            </w:pPr>
            <w:r w:rsidRPr="00B14599">
              <w:rPr>
                <w:rFonts w:ascii="Times New Roman" w:hAnsi="Times New Roman" w:cs="Times New Roman"/>
                <w:sz w:val="20"/>
              </w:rPr>
              <w:t>2.2.8</w:t>
            </w:r>
            <w:proofErr w:type="gramStart"/>
            <w:r w:rsidRPr="00B14599">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AA4CF5">
              <w:rPr>
                <w:rFonts w:ascii="Times New Roman" w:hAnsi="Times New Roman" w:cs="Times New Roman"/>
                <w:sz w:val="20"/>
              </w:rPr>
              <w:t>С</w:t>
            </w:r>
            <w:proofErr w:type="gramEnd"/>
            <w:r w:rsidRPr="00AA4CF5">
              <w:rPr>
                <w:rFonts w:ascii="Times New Roman" w:hAnsi="Times New Roman" w:cs="Times New Roman"/>
                <w:sz w:val="20"/>
              </w:rPr>
              <w:t xml:space="preserve">охранять конфиденциальность сведений и не разглашать коммерческую информацию, ставшую ему известной при исполнении поручения </w:t>
            </w:r>
            <w:r w:rsidR="00497189" w:rsidRPr="00AA4CF5">
              <w:rPr>
                <w:rFonts w:ascii="Times New Roman" w:hAnsi="Times New Roman" w:cs="Times New Roman"/>
                <w:sz w:val="20"/>
              </w:rPr>
              <w:t>Таможенным</w:t>
            </w:r>
            <w:r w:rsidRPr="00AA4CF5">
              <w:rPr>
                <w:rFonts w:ascii="Times New Roman" w:hAnsi="Times New Roman" w:cs="Times New Roman"/>
                <w:sz w:val="20"/>
              </w:rPr>
              <w:t xml:space="preserve"> представител</w:t>
            </w:r>
            <w:r w:rsidR="00497189" w:rsidRPr="00AA4CF5">
              <w:rPr>
                <w:rFonts w:ascii="Times New Roman" w:hAnsi="Times New Roman" w:cs="Times New Roman"/>
                <w:sz w:val="20"/>
              </w:rPr>
              <w:t>ем</w:t>
            </w:r>
            <w:r w:rsidR="00101347" w:rsidRPr="00AA4CF5">
              <w:rPr>
                <w:rFonts w:ascii="Times New Roman" w:hAnsi="Times New Roman" w:cs="Times New Roman"/>
                <w:sz w:val="20"/>
              </w:rPr>
              <w:t>.</w:t>
            </w:r>
          </w:p>
        </w:tc>
        <w:tc>
          <w:tcPr>
            <w:tcW w:w="5178" w:type="dxa"/>
          </w:tcPr>
          <w:p w:rsidR="0074605B" w:rsidRPr="00003E98" w:rsidRDefault="00003E98" w:rsidP="00003E98">
            <w:pPr>
              <w:pStyle w:val="a4"/>
              <w:rPr>
                <w:rFonts w:ascii="Times New Roman" w:hAnsi="Times New Roman" w:cs="Times New Roman"/>
                <w:sz w:val="20"/>
                <w:lang w:val="en-US"/>
              </w:rPr>
            </w:pPr>
            <w:r>
              <w:rPr>
                <w:rFonts w:ascii="Times New Roman" w:hAnsi="Times New Roman" w:cs="Times New Roman"/>
                <w:sz w:val="20"/>
                <w:lang w:val="en-US"/>
              </w:rPr>
              <w:t>2.2.8. To keep</w:t>
            </w:r>
            <w:r w:rsidRPr="00003E98">
              <w:rPr>
                <w:rFonts w:ascii="Times New Roman" w:hAnsi="Times New Roman" w:cs="Times New Roman"/>
                <w:sz w:val="20"/>
                <w:lang w:val="en-US"/>
              </w:rPr>
              <w:t xml:space="preserve"> the confidentiality of information and not to disclose commercial informatio</w:t>
            </w:r>
            <w:r>
              <w:rPr>
                <w:rFonts w:ascii="Times New Roman" w:hAnsi="Times New Roman" w:cs="Times New Roman"/>
                <w:sz w:val="20"/>
                <w:lang w:val="en-US"/>
              </w:rPr>
              <w:t>n that became known to him when</w:t>
            </w:r>
            <w:r w:rsidRPr="00003E98">
              <w:rPr>
                <w:rFonts w:ascii="Times New Roman" w:hAnsi="Times New Roman" w:cs="Times New Roman"/>
                <w:sz w:val="20"/>
                <w:lang w:val="en-US"/>
              </w:rPr>
              <w:t xml:space="preserve"> executi</w:t>
            </w:r>
            <w:r>
              <w:rPr>
                <w:rFonts w:ascii="Times New Roman" w:hAnsi="Times New Roman" w:cs="Times New Roman"/>
                <w:sz w:val="20"/>
                <w:lang w:val="en-US"/>
              </w:rPr>
              <w:t xml:space="preserve">on of the </w:t>
            </w:r>
            <w:r w:rsidRPr="00AA4CF5">
              <w:rPr>
                <w:rFonts w:ascii="Times New Roman" w:hAnsi="Times New Roman" w:cs="Times New Roman"/>
                <w:sz w:val="20"/>
                <w:lang w:val="en-US"/>
              </w:rPr>
              <w:t xml:space="preserve">order by the </w:t>
            </w:r>
            <w:r>
              <w:rPr>
                <w:rFonts w:ascii="Times New Roman" w:hAnsi="Times New Roman" w:cs="Times New Roman"/>
                <w:sz w:val="20"/>
                <w:lang w:val="en-US"/>
              </w:rPr>
              <w:t>Customs R</w:t>
            </w:r>
            <w:r w:rsidRPr="00003E98">
              <w:rPr>
                <w:rFonts w:ascii="Times New Roman" w:hAnsi="Times New Roman" w:cs="Times New Roman"/>
                <w:sz w:val="20"/>
                <w:lang w:val="en-US"/>
              </w:rPr>
              <w:t>epresentative.</w:t>
            </w:r>
          </w:p>
        </w:tc>
      </w:tr>
      <w:tr w:rsidR="0074605B" w:rsidRPr="00003E98" w:rsidTr="0074605B">
        <w:trPr>
          <w:jc w:val="center"/>
        </w:trPr>
        <w:tc>
          <w:tcPr>
            <w:tcW w:w="5178" w:type="dxa"/>
          </w:tcPr>
          <w:p w:rsidR="0074605B" w:rsidRPr="00003E98" w:rsidRDefault="0074605B" w:rsidP="00694BED">
            <w:pPr>
              <w:pStyle w:val="a4"/>
              <w:rPr>
                <w:rFonts w:ascii="Times New Roman" w:hAnsi="Times New Roman" w:cs="Times New Roman"/>
                <w:b/>
                <w:color w:val="000000"/>
                <w:sz w:val="20"/>
                <w:lang w:val="en-US"/>
              </w:rPr>
            </w:pPr>
          </w:p>
        </w:tc>
        <w:tc>
          <w:tcPr>
            <w:tcW w:w="5178" w:type="dxa"/>
          </w:tcPr>
          <w:p w:rsidR="0074605B" w:rsidRPr="00003E98" w:rsidRDefault="0074605B" w:rsidP="00694BED">
            <w:pPr>
              <w:pStyle w:val="a4"/>
              <w:rPr>
                <w:rFonts w:ascii="Times New Roman" w:hAnsi="Times New Roman" w:cs="Times New Roman"/>
                <w:b/>
                <w:color w:val="000000"/>
                <w:sz w:val="20"/>
                <w:lang w:val="en-US"/>
              </w:rPr>
            </w:pPr>
          </w:p>
        </w:tc>
      </w:tr>
      <w:tr w:rsidR="0074605B" w:rsidRPr="00003E98" w:rsidTr="0074605B">
        <w:trPr>
          <w:jc w:val="center"/>
        </w:trPr>
        <w:tc>
          <w:tcPr>
            <w:tcW w:w="5178" w:type="dxa"/>
          </w:tcPr>
          <w:p w:rsidR="0074605B" w:rsidRPr="00B14599" w:rsidRDefault="0074605B" w:rsidP="00694BED">
            <w:pPr>
              <w:pStyle w:val="a4"/>
              <w:rPr>
                <w:rFonts w:ascii="Times New Roman" w:hAnsi="Times New Roman" w:cs="Times New Roman"/>
                <w:b/>
                <w:color w:val="000000"/>
                <w:sz w:val="20"/>
              </w:rPr>
            </w:pPr>
            <w:r w:rsidRPr="00B14599">
              <w:rPr>
                <w:rFonts w:ascii="Times New Roman" w:hAnsi="Times New Roman" w:cs="Times New Roman"/>
                <w:b/>
                <w:color w:val="000000"/>
                <w:sz w:val="20"/>
              </w:rPr>
              <w:t>2.3.</w:t>
            </w:r>
            <w:r w:rsidRPr="00B14599">
              <w:rPr>
                <w:rFonts w:ascii="Times New Roman" w:hAnsi="Times New Roman" w:cs="Times New Roman"/>
                <w:b/>
                <w:color w:val="000000"/>
                <w:sz w:val="20"/>
              </w:rPr>
              <w:tab/>
              <w:t>Таможенный представитель имеет право:</w:t>
            </w:r>
          </w:p>
        </w:tc>
        <w:tc>
          <w:tcPr>
            <w:tcW w:w="5178" w:type="dxa"/>
          </w:tcPr>
          <w:p w:rsidR="0074605B" w:rsidRPr="00003E98" w:rsidRDefault="00003E98" w:rsidP="00694BED">
            <w:pPr>
              <w:pStyle w:val="a4"/>
              <w:rPr>
                <w:rFonts w:ascii="Times New Roman" w:hAnsi="Times New Roman" w:cs="Times New Roman"/>
                <w:b/>
                <w:color w:val="000000"/>
                <w:sz w:val="20"/>
                <w:lang w:val="en-US"/>
              </w:rPr>
            </w:pPr>
            <w:r w:rsidRPr="00003E98">
              <w:rPr>
                <w:rFonts w:ascii="Times New Roman" w:hAnsi="Times New Roman" w:cs="Times New Roman"/>
                <w:b/>
                <w:color w:val="000000"/>
                <w:sz w:val="20"/>
                <w:lang w:val="en-US"/>
              </w:rPr>
              <w:t xml:space="preserve">2.3. </w:t>
            </w:r>
            <w:r>
              <w:rPr>
                <w:rFonts w:ascii="Times New Roman" w:hAnsi="Times New Roman" w:cs="Times New Roman"/>
                <w:b/>
                <w:color w:val="000000"/>
                <w:sz w:val="20"/>
                <w:lang w:val="en-US"/>
              </w:rPr>
              <w:t>C</w:t>
            </w:r>
            <w:r w:rsidRPr="00003E98">
              <w:rPr>
                <w:rFonts w:ascii="Times New Roman" w:hAnsi="Times New Roman" w:cs="Times New Roman"/>
                <w:b/>
                <w:color w:val="000000"/>
                <w:sz w:val="20"/>
                <w:lang w:val="en-US"/>
              </w:rPr>
              <w:t xml:space="preserve">ustoms </w:t>
            </w:r>
            <w:r>
              <w:rPr>
                <w:rFonts w:ascii="Times New Roman" w:hAnsi="Times New Roman" w:cs="Times New Roman"/>
                <w:b/>
                <w:color w:val="000000"/>
                <w:sz w:val="20"/>
                <w:lang w:val="en-US"/>
              </w:rPr>
              <w:t>R</w:t>
            </w:r>
            <w:r w:rsidRPr="00003E98">
              <w:rPr>
                <w:rFonts w:ascii="Times New Roman" w:hAnsi="Times New Roman" w:cs="Times New Roman"/>
                <w:b/>
                <w:color w:val="000000"/>
                <w:sz w:val="20"/>
                <w:lang w:val="en-US"/>
              </w:rPr>
              <w:t>epresentative has a right to:</w:t>
            </w:r>
          </w:p>
        </w:tc>
      </w:tr>
      <w:tr w:rsidR="0074605B" w:rsidRPr="00003E98" w:rsidTr="0074605B">
        <w:trPr>
          <w:jc w:val="center"/>
        </w:trPr>
        <w:tc>
          <w:tcPr>
            <w:tcW w:w="5178" w:type="dxa"/>
          </w:tcPr>
          <w:p w:rsidR="0074605B" w:rsidRPr="00B14599" w:rsidRDefault="0074605B" w:rsidP="003A78EC">
            <w:pPr>
              <w:pStyle w:val="a4"/>
              <w:rPr>
                <w:rFonts w:ascii="Times New Roman" w:hAnsi="Times New Roman" w:cs="Times New Roman"/>
                <w:color w:val="000000"/>
                <w:sz w:val="20"/>
              </w:rPr>
            </w:pPr>
            <w:r w:rsidRPr="00B14599">
              <w:rPr>
                <w:rFonts w:ascii="Times New Roman" w:hAnsi="Times New Roman" w:cs="Times New Roman"/>
                <w:color w:val="000000"/>
                <w:sz w:val="20"/>
              </w:rPr>
              <w:t>2.3.1.</w:t>
            </w:r>
            <w:r w:rsidRPr="00B14599">
              <w:rPr>
                <w:rFonts w:ascii="Times New Roman" w:hAnsi="Times New Roman" w:cs="Times New Roman"/>
                <w:color w:val="000000"/>
                <w:sz w:val="20"/>
              </w:rPr>
              <w:tab/>
              <w:t xml:space="preserve">Привлекать </w:t>
            </w:r>
            <w:proofErr w:type="gramStart"/>
            <w:r w:rsidRPr="00B14599">
              <w:rPr>
                <w:rFonts w:ascii="Times New Roman" w:hAnsi="Times New Roman" w:cs="Times New Roman"/>
                <w:color w:val="000000"/>
                <w:sz w:val="20"/>
              </w:rPr>
              <w:t>для выполнения взятых на себя обязательств перед Декларантом третьих лиц с уведомлением об этом Декларанта</w:t>
            </w:r>
            <w:proofErr w:type="gramEnd"/>
            <w:r w:rsidRPr="00B14599">
              <w:rPr>
                <w:rFonts w:ascii="Times New Roman" w:hAnsi="Times New Roman" w:cs="Times New Roman"/>
                <w:color w:val="000000"/>
                <w:sz w:val="20"/>
              </w:rPr>
              <w:t>.</w:t>
            </w:r>
          </w:p>
        </w:tc>
        <w:tc>
          <w:tcPr>
            <w:tcW w:w="5178" w:type="dxa"/>
          </w:tcPr>
          <w:p w:rsidR="0074605B" w:rsidRPr="00003E98" w:rsidRDefault="00003E98" w:rsidP="00842402">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2.3.1. </w:t>
            </w:r>
            <w:r w:rsidRPr="00003E98">
              <w:rPr>
                <w:rFonts w:ascii="Times New Roman" w:hAnsi="Times New Roman" w:cs="Times New Roman"/>
                <w:color w:val="000000"/>
                <w:sz w:val="20"/>
                <w:lang w:val="en-US"/>
              </w:rPr>
              <w:t xml:space="preserve">To attract third parties </w:t>
            </w:r>
            <w:r>
              <w:rPr>
                <w:rFonts w:ascii="Times New Roman" w:hAnsi="Times New Roman" w:cs="Times New Roman"/>
                <w:color w:val="000000"/>
                <w:sz w:val="20"/>
                <w:lang w:val="en-US"/>
              </w:rPr>
              <w:t xml:space="preserve">to </w:t>
            </w:r>
            <w:proofErr w:type="gramStart"/>
            <w:r>
              <w:rPr>
                <w:rFonts w:ascii="Times New Roman" w:hAnsi="Times New Roman" w:cs="Times New Roman"/>
                <w:color w:val="000000"/>
                <w:sz w:val="20"/>
                <w:lang w:val="en-US"/>
              </w:rPr>
              <w:t xml:space="preserve">perform </w:t>
            </w:r>
            <w:r w:rsidRPr="00003E98">
              <w:rPr>
                <w:rFonts w:ascii="Times New Roman" w:hAnsi="Times New Roman" w:cs="Times New Roman"/>
                <w:color w:val="000000"/>
                <w:sz w:val="20"/>
                <w:lang w:val="en-US"/>
              </w:rPr>
              <w:t xml:space="preserve"> its</w:t>
            </w:r>
            <w:proofErr w:type="gramEnd"/>
            <w:r w:rsidRPr="00003E98">
              <w:rPr>
                <w:rFonts w:ascii="Times New Roman" w:hAnsi="Times New Roman" w:cs="Times New Roman"/>
                <w:color w:val="000000"/>
                <w:sz w:val="20"/>
                <w:lang w:val="en-US"/>
              </w:rPr>
              <w:t xml:space="preserve"> obligations</w:t>
            </w:r>
            <w:r w:rsidR="00842402">
              <w:rPr>
                <w:rFonts w:ascii="Times New Roman" w:hAnsi="Times New Roman" w:cs="Times New Roman"/>
                <w:color w:val="000000"/>
                <w:sz w:val="20"/>
                <w:lang w:val="en-US"/>
              </w:rPr>
              <w:t xml:space="preserve"> in the face of the Declarant informing the</w:t>
            </w:r>
            <w:r w:rsidRPr="00003E98">
              <w:rPr>
                <w:rFonts w:ascii="Times New Roman" w:hAnsi="Times New Roman" w:cs="Times New Roman"/>
                <w:color w:val="000000"/>
                <w:sz w:val="20"/>
                <w:lang w:val="en-US"/>
              </w:rPr>
              <w:t xml:space="preserve"> Declarant</w:t>
            </w:r>
            <w:r w:rsidR="00842402">
              <w:rPr>
                <w:rFonts w:ascii="Times New Roman" w:hAnsi="Times New Roman" w:cs="Times New Roman"/>
                <w:color w:val="000000"/>
                <w:sz w:val="20"/>
                <w:lang w:val="en-US"/>
              </w:rPr>
              <w:t xml:space="preserve"> about it</w:t>
            </w:r>
            <w:r w:rsidRPr="00003E98">
              <w:rPr>
                <w:rFonts w:ascii="Times New Roman" w:hAnsi="Times New Roman" w:cs="Times New Roman"/>
                <w:color w:val="000000"/>
                <w:sz w:val="20"/>
                <w:lang w:val="en-US"/>
              </w:rPr>
              <w:t>.</w:t>
            </w:r>
          </w:p>
        </w:tc>
      </w:tr>
      <w:tr w:rsidR="0074605B" w:rsidRPr="00842402" w:rsidTr="0074605B">
        <w:trPr>
          <w:jc w:val="center"/>
        </w:trPr>
        <w:tc>
          <w:tcPr>
            <w:tcW w:w="5178" w:type="dxa"/>
          </w:tcPr>
          <w:p w:rsidR="0074605B" w:rsidRPr="00B14599" w:rsidRDefault="0074605B" w:rsidP="00106631">
            <w:pPr>
              <w:pStyle w:val="a4"/>
              <w:rPr>
                <w:rFonts w:ascii="Times New Roman" w:hAnsi="Times New Roman" w:cs="Times New Roman"/>
                <w:color w:val="000000"/>
                <w:sz w:val="20"/>
              </w:rPr>
            </w:pPr>
            <w:r w:rsidRPr="00B14599">
              <w:rPr>
                <w:rFonts w:ascii="Times New Roman" w:hAnsi="Times New Roman" w:cs="Times New Roman"/>
                <w:color w:val="000000"/>
                <w:sz w:val="20"/>
              </w:rPr>
              <w:t>2.3.2.</w:t>
            </w:r>
            <w:r w:rsidRPr="00B14599">
              <w:rPr>
                <w:rFonts w:ascii="Times New Roman" w:hAnsi="Times New Roman" w:cs="Times New Roman"/>
                <w:color w:val="000000"/>
                <w:sz w:val="20"/>
              </w:rPr>
              <w:tab/>
            </w:r>
            <w:r w:rsidRPr="00C32310">
              <w:rPr>
                <w:rFonts w:ascii="Times New Roman" w:hAnsi="Times New Roman" w:cs="Times New Roman"/>
                <w:sz w:val="20"/>
              </w:rPr>
              <w:t>По соглашению Сторон использовать  для расчетов с третьими лицами собственные финансовые  средства с учетом комиссии, установленной п.3.2. настоящего Договора.</w:t>
            </w:r>
          </w:p>
        </w:tc>
        <w:tc>
          <w:tcPr>
            <w:tcW w:w="5178" w:type="dxa"/>
          </w:tcPr>
          <w:p w:rsidR="0074605B" w:rsidRPr="00842402" w:rsidRDefault="00842402" w:rsidP="00842402">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2.3.2. </w:t>
            </w:r>
            <w:r w:rsidRPr="00842402">
              <w:rPr>
                <w:rFonts w:ascii="Times New Roman" w:hAnsi="Times New Roman" w:cs="Times New Roman"/>
                <w:color w:val="000000"/>
                <w:sz w:val="20"/>
                <w:lang w:val="en-US"/>
              </w:rPr>
              <w:t xml:space="preserve">By agreement of the Parties to use </w:t>
            </w:r>
            <w:proofErr w:type="spellStart"/>
            <w:proofErr w:type="gramStart"/>
            <w:r>
              <w:rPr>
                <w:rFonts w:ascii="Times New Roman" w:hAnsi="Times New Roman" w:cs="Times New Roman"/>
                <w:color w:val="000000"/>
                <w:sz w:val="20"/>
                <w:lang w:val="en-US"/>
              </w:rPr>
              <w:t>it’s</w:t>
            </w:r>
            <w:proofErr w:type="spellEnd"/>
            <w:proofErr w:type="gramEnd"/>
            <w:r>
              <w:rPr>
                <w:rFonts w:ascii="Times New Roman" w:hAnsi="Times New Roman" w:cs="Times New Roman"/>
                <w:color w:val="000000"/>
                <w:sz w:val="20"/>
                <w:lang w:val="en-US"/>
              </w:rPr>
              <w:t xml:space="preserve"> </w:t>
            </w:r>
            <w:r w:rsidRPr="00842402">
              <w:rPr>
                <w:rFonts w:ascii="Times New Roman" w:hAnsi="Times New Roman" w:cs="Times New Roman"/>
                <w:color w:val="000000"/>
                <w:sz w:val="20"/>
                <w:lang w:val="en-US"/>
              </w:rPr>
              <w:t xml:space="preserve">own funds </w:t>
            </w:r>
            <w:r>
              <w:rPr>
                <w:rFonts w:ascii="Times New Roman" w:hAnsi="Times New Roman" w:cs="Times New Roman"/>
                <w:color w:val="000000"/>
                <w:sz w:val="20"/>
                <w:lang w:val="en-US"/>
              </w:rPr>
              <w:t xml:space="preserve">for payments to </w:t>
            </w:r>
            <w:r w:rsidRPr="00C32310">
              <w:rPr>
                <w:rFonts w:ascii="Times New Roman" w:hAnsi="Times New Roman" w:cs="Times New Roman"/>
                <w:sz w:val="20"/>
                <w:lang w:val="en-US"/>
              </w:rPr>
              <w:t xml:space="preserve">third parties, taking into account </w:t>
            </w:r>
            <w:r w:rsidR="00C32310" w:rsidRPr="00C32310">
              <w:rPr>
                <w:rFonts w:ascii="Times New Roman" w:hAnsi="Times New Roman" w:cs="Times New Roman"/>
                <w:sz w:val="20"/>
                <w:lang w:val="en-US"/>
              </w:rPr>
              <w:t>the commission fee</w:t>
            </w:r>
            <w:r w:rsidRPr="00C32310">
              <w:rPr>
                <w:rFonts w:ascii="Times New Roman" w:hAnsi="Times New Roman" w:cs="Times New Roman"/>
                <w:sz w:val="20"/>
                <w:lang w:val="en-US"/>
              </w:rPr>
              <w:t xml:space="preserve"> stated in par. </w:t>
            </w:r>
            <w:r w:rsidRPr="00842402">
              <w:rPr>
                <w:rFonts w:ascii="Times New Roman" w:hAnsi="Times New Roman" w:cs="Times New Roman"/>
                <w:color w:val="000000"/>
                <w:sz w:val="20"/>
                <w:lang w:val="en-US"/>
              </w:rPr>
              <w:t xml:space="preserve">3.2. </w:t>
            </w:r>
            <w:proofErr w:type="gramStart"/>
            <w:r w:rsidRPr="00842402">
              <w:rPr>
                <w:rFonts w:ascii="Times New Roman" w:hAnsi="Times New Roman" w:cs="Times New Roman"/>
                <w:color w:val="000000"/>
                <w:sz w:val="20"/>
                <w:lang w:val="en-US"/>
              </w:rPr>
              <w:t>of</w:t>
            </w:r>
            <w:proofErr w:type="gramEnd"/>
            <w:r w:rsidRPr="00842402">
              <w:rPr>
                <w:rFonts w:ascii="Times New Roman" w:hAnsi="Times New Roman" w:cs="Times New Roman"/>
                <w:color w:val="000000"/>
                <w:sz w:val="20"/>
                <w:lang w:val="en-US"/>
              </w:rPr>
              <w:t xml:space="preserve"> this Agreement.</w:t>
            </w:r>
          </w:p>
        </w:tc>
      </w:tr>
      <w:tr w:rsidR="0074605B" w:rsidRPr="00842402" w:rsidTr="0074605B">
        <w:trPr>
          <w:jc w:val="center"/>
        </w:trPr>
        <w:tc>
          <w:tcPr>
            <w:tcW w:w="5178" w:type="dxa"/>
          </w:tcPr>
          <w:p w:rsidR="0074605B" w:rsidRPr="00B14599" w:rsidRDefault="0074605B" w:rsidP="0098062E">
            <w:pPr>
              <w:pStyle w:val="a4"/>
              <w:rPr>
                <w:rFonts w:ascii="Times New Roman" w:hAnsi="Times New Roman" w:cs="Times New Roman"/>
                <w:color w:val="000000"/>
                <w:sz w:val="20"/>
              </w:rPr>
            </w:pPr>
            <w:r w:rsidRPr="00B14599">
              <w:rPr>
                <w:rFonts w:ascii="Times New Roman" w:hAnsi="Times New Roman" w:cs="Times New Roman"/>
                <w:color w:val="000000"/>
                <w:sz w:val="20"/>
              </w:rPr>
              <w:t>2.3.</w:t>
            </w:r>
            <w:r w:rsidR="0098062E" w:rsidRPr="00C16DBA">
              <w:rPr>
                <w:rFonts w:ascii="Times New Roman" w:hAnsi="Times New Roman" w:cs="Times New Roman"/>
                <w:color w:val="000000"/>
                <w:sz w:val="20"/>
              </w:rPr>
              <w:t>3</w:t>
            </w:r>
            <w:r w:rsidRPr="00B14599">
              <w:rPr>
                <w:rFonts w:ascii="Times New Roman" w:hAnsi="Times New Roman" w:cs="Times New Roman"/>
                <w:color w:val="000000"/>
                <w:sz w:val="20"/>
              </w:rPr>
              <w:t xml:space="preserve">.    При необходимости получения дополнительных сведений о товарах в целях их надлежащего декларирования, а также в целях установления соответствия сведений о товарах, содержащихся в товаросопроводительных документах, фактически представленным для таможенного оформления товарам, производить предварительный (до подачи декларации) осмотр товара. </w:t>
            </w:r>
          </w:p>
        </w:tc>
        <w:tc>
          <w:tcPr>
            <w:tcW w:w="5178" w:type="dxa"/>
          </w:tcPr>
          <w:p w:rsidR="0074605B" w:rsidRPr="00842402" w:rsidRDefault="00842402" w:rsidP="0098062E">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2.3.</w:t>
            </w:r>
            <w:r w:rsidR="0098062E">
              <w:rPr>
                <w:rFonts w:ascii="Times New Roman" w:hAnsi="Times New Roman" w:cs="Times New Roman"/>
                <w:color w:val="000000"/>
                <w:sz w:val="20"/>
                <w:lang w:val="en-US"/>
              </w:rPr>
              <w:t>3</w:t>
            </w:r>
            <w:r>
              <w:rPr>
                <w:rFonts w:ascii="Times New Roman" w:hAnsi="Times New Roman" w:cs="Times New Roman"/>
                <w:color w:val="000000"/>
                <w:sz w:val="20"/>
                <w:lang w:val="en-US"/>
              </w:rPr>
              <w:t xml:space="preserve">. </w:t>
            </w:r>
            <w:r w:rsidRPr="00842402">
              <w:rPr>
                <w:rFonts w:ascii="Times New Roman" w:hAnsi="Times New Roman" w:cs="Times New Roman"/>
                <w:color w:val="000000"/>
                <w:sz w:val="20"/>
                <w:lang w:val="en-US"/>
              </w:rPr>
              <w:t>If you need more information ab</w:t>
            </w:r>
            <w:r>
              <w:rPr>
                <w:rFonts w:ascii="Times New Roman" w:hAnsi="Times New Roman" w:cs="Times New Roman"/>
                <w:color w:val="000000"/>
                <w:sz w:val="20"/>
                <w:lang w:val="en-US"/>
              </w:rPr>
              <w:t>out the goods for their proper d</w:t>
            </w:r>
            <w:r w:rsidRPr="00842402">
              <w:rPr>
                <w:rFonts w:ascii="Times New Roman" w:hAnsi="Times New Roman" w:cs="Times New Roman"/>
                <w:color w:val="000000"/>
                <w:sz w:val="20"/>
                <w:lang w:val="en-US"/>
              </w:rPr>
              <w:t>eclaration, and in order to establish the conformity of the information about the goods contained in the shipping documents actually presented for customs clearance of goods, p</w:t>
            </w:r>
            <w:r>
              <w:rPr>
                <w:rFonts w:ascii="Times New Roman" w:hAnsi="Times New Roman" w:cs="Times New Roman"/>
                <w:color w:val="000000"/>
                <w:sz w:val="20"/>
                <w:lang w:val="en-US"/>
              </w:rPr>
              <w:t>re - (before submission of the d</w:t>
            </w:r>
            <w:r w:rsidRPr="00842402">
              <w:rPr>
                <w:rFonts w:ascii="Times New Roman" w:hAnsi="Times New Roman" w:cs="Times New Roman"/>
                <w:color w:val="000000"/>
                <w:sz w:val="20"/>
                <w:lang w:val="en-US"/>
              </w:rPr>
              <w:t>eclaration) commodity inspection</w:t>
            </w:r>
            <w:r>
              <w:rPr>
                <w:rFonts w:ascii="Times New Roman" w:hAnsi="Times New Roman" w:cs="Times New Roman"/>
                <w:color w:val="000000"/>
                <w:sz w:val="20"/>
                <w:lang w:val="en-US"/>
              </w:rPr>
              <w:t xml:space="preserve"> is executed</w:t>
            </w:r>
            <w:r w:rsidRPr="00842402">
              <w:rPr>
                <w:rFonts w:ascii="Times New Roman" w:hAnsi="Times New Roman" w:cs="Times New Roman"/>
                <w:color w:val="000000"/>
                <w:sz w:val="20"/>
                <w:lang w:val="en-US"/>
              </w:rPr>
              <w:t>.</w:t>
            </w:r>
          </w:p>
        </w:tc>
      </w:tr>
      <w:tr w:rsidR="00AB5522" w:rsidRPr="00842402" w:rsidTr="0074605B">
        <w:trPr>
          <w:jc w:val="center"/>
        </w:trPr>
        <w:tc>
          <w:tcPr>
            <w:tcW w:w="5178" w:type="dxa"/>
          </w:tcPr>
          <w:p w:rsidR="00AB5522" w:rsidRPr="00AB5522" w:rsidRDefault="00AB5522" w:rsidP="0098062E">
            <w:pPr>
              <w:pStyle w:val="a4"/>
              <w:rPr>
                <w:rFonts w:ascii="Times New Roman" w:hAnsi="Times New Roman" w:cs="Times New Roman"/>
                <w:color w:val="000000"/>
                <w:sz w:val="20"/>
                <w:lang w:val="en-US"/>
              </w:rPr>
            </w:pPr>
            <w:r>
              <w:rPr>
                <w:rFonts w:ascii="Times New Roman" w:hAnsi="Times New Roman" w:cs="Times New Roman"/>
                <w:color w:val="000000"/>
                <w:sz w:val="20"/>
              </w:rPr>
              <w:t>2.3.</w:t>
            </w:r>
            <w:r w:rsidR="0098062E" w:rsidRPr="00C16DBA">
              <w:rPr>
                <w:rFonts w:ascii="Times New Roman" w:hAnsi="Times New Roman" w:cs="Times New Roman"/>
                <w:color w:val="000000"/>
                <w:sz w:val="20"/>
              </w:rPr>
              <w:t>4</w:t>
            </w:r>
            <w:r>
              <w:rPr>
                <w:rFonts w:ascii="Times New Roman" w:hAnsi="Times New Roman" w:cs="Times New Roman"/>
                <w:color w:val="000000"/>
                <w:sz w:val="20"/>
              </w:rPr>
              <w:t xml:space="preserve">. </w:t>
            </w:r>
            <w:r w:rsidRPr="00AB5522">
              <w:rPr>
                <w:rFonts w:ascii="Times New Roman" w:hAnsi="Times New Roman" w:cs="Times New Roman"/>
                <w:color w:val="000000"/>
                <w:sz w:val="20"/>
              </w:rPr>
              <w:t>В случае</w:t>
            </w:r>
            <w:r w:rsidR="00C16DBA">
              <w:rPr>
                <w:rFonts w:ascii="Times New Roman" w:hAnsi="Times New Roman" w:cs="Times New Roman"/>
                <w:color w:val="000000"/>
                <w:sz w:val="20"/>
              </w:rPr>
              <w:t>,</w:t>
            </w:r>
            <w:r w:rsidRPr="00AB5522">
              <w:rPr>
                <w:rFonts w:ascii="Times New Roman" w:hAnsi="Times New Roman" w:cs="Times New Roman"/>
                <w:color w:val="000000"/>
                <w:sz w:val="20"/>
              </w:rPr>
              <w:t xml:space="preserve"> если предоставляемые Декларантом во исполнение настоящего Договора сведения о </w:t>
            </w:r>
            <w:r>
              <w:rPr>
                <w:rFonts w:ascii="Times New Roman" w:hAnsi="Times New Roman" w:cs="Times New Roman"/>
                <w:color w:val="000000"/>
                <w:sz w:val="20"/>
              </w:rPr>
              <w:t>т</w:t>
            </w:r>
            <w:r w:rsidRPr="00AB5522">
              <w:rPr>
                <w:rFonts w:ascii="Times New Roman" w:hAnsi="Times New Roman" w:cs="Times New Roman"/>
                <w:color w:val="000000"/>
                <w:sz w:val="20"/>
              </w:rPr>
              <w:t>овар</w:t>
            </w:r>
            <w:r>
              <w:rPr>
                <w:rFonts w:ascii="Times New Roman" w:hAnsi="Times New Roman" w:cs="Times New Roman"/>
                <w:color w:val="000000"/>
                <w:sz w:val="20"/>
              </w:rPr>
              <w:t>ах</w:t>
            </w:r>
            <w:r w:rsidRPr="00AB5522">
              <w:rPr>
                <w:rFonts w:ascii="Times New Roman" w:hAnsi="Times New Roman" w:cs="Times New Roman"/>
                <w:color w:val="000000"/>
                <w:sz w:val="20"/>
              </w:rPr>
              <w:t xml:space="preserve"> или документы на н</w:t>
            </w:r>
            <w:r>
              <w:rPr>
                <w:rFonts w:ascii="Times New Roman" w:hAnsi="Times New Roman" w:cs="Times New Roman"/>
                <w:color w:val="000000"/>
                <w:sz w:val="20"/>
              </w:rPr>
              <w:t>их</w:t>
            </w:r>
            <w:r w:rsidRPr="00AB5522">
              <w:rPr>
                <w:rFonts w:ascii="Times New Roman" w:hAnsi="Times New Roman" w:cs="Times New Roman"/>
                <w:color w:val="000000"/>
                <w:sz w:val="20"/>
              </w:rPr>
              <w:t xml:space="preserve"> не соответствуют фактическим или свойствам сам</w:t>
            </w:r>
            <w:r>
              <w:rPr>
                <w:rFonts w:ascii="Times New Roman" w:hAnsi="Times New Roman" w:cs="Times New Roman"/>
                <w:color w:val="000000"/>
                <w:sz w:val="20"/>
              </w:rPr>
              <w:t>их</w:t>
            </w:r>
            <w:r w:rsidRPr="00AB5522">
              <w:rPr>
                <w:rFonts w:ascii="Times New Roman" w:hAnsi="Times New Roman" w:cs="Times New Roman"/>
                <w:color w:val="000000"/>
                <w:sz w:val="20"/>
              </w:rPr>
              <w:t xml:space="preserve"> </w:t>
            </w:r>
            <w:r>
              <w:rPr>
                <w:rFonts w:ascii="Times New Roman" w:hAnsi="Times New Roman" w:cs="Times New Roman"/>
                <w:color w:val="000000"/>
                <w:sz w:val="20"/>
              </w:rPr>
              <w:t>т</w:t>
            </w:r>
            <w:r w:rsidRPr="00AB5522">
              <w:rPr>
                <w:rFonts w:ascii="Times New Roman" w:hAnsi="Times New Roman" w:cs="Times New Roman"/>
                <w:color w:val="000000"/>
                <w:sz w:val="20"/>
              </w:rPr>
              <w:t>овар</w:t>
            </w:r>
            <w:r>
              <w:rPr>
                <w:rFonts w:ascii="Times New Roman" w:hAnsi="Times New Roman" w:cs="Times New Roman"/>
                <w:color w:val="000000"/>
                <w:sz w:val="20"/>
              </w:rPr>
              <w:t>ов</w:t>
            </w:r>
            <w:r w:rsidRPr="00AB5522">
              <w:rPr>
                <w:rFonts w:ascii="Times New Roman" w:hAnsi="Times New Roman" w:cs="Times New Roman"/>
                <w:color w:val="000000"/>
                <w:sz w:val="20"/>
              </w:rPr>
              <w:t xml:space="preserve">, Таможенный представитель вправе приостановить или отказаться от исполнения Договора полностью или в соответствующей </w:t>
            </w:r>
            <w:r>
              <w:rPr>
                <w:rFonts w:ascii="Times New Roman" w:hAnsi="Times New Roman" w:cs="Times New Roman"/>
                <w:color w:val="000000"/>
                <w:sz w:val="20"/>
              </w:rPr>
              <w:t xml:space="preserve">его </w:t>
            </w:r>
            <w:r w:rsidRPr="00AB5522">
              <w:rPr>
                <w:rFonts w:ascii="Times New Roman" w:hAnsi="Times New Roman" w:cs="Times New Roman"/>
                <w:color w:val="000000"/>
                <w:sz w:val="20"/>
              </w:rPr>
              <w:t xml:space="preserve">части. Фактически понесенные к этому моменту Таможенным представителем расходы по выполнению поручения Декларанта подлежат возмещению </w:t>
            </w:r>
            <w:r w:rsidRPr="00AB5522">
              <w:rPr>
                <w:rFonts w:ascii="Times New Roman" w:hAnsi="Times New Roman" w:cs="Times New Roman"/>
                <w:color w:val="000000"/>
                <w:sz w:val="20"/>
                <w:lang w:val="en-US"/>
              </w:rPr>
              <w:t>Декларантом.</w:t>
            </w:r>
          </w:p>
        </w:tc>
        <w:tc>
          <w:tcPr>
            <w:tcW w:w="5178" w:type="dxa"/>
          </w:tcPr>
          <w:p w:rsidR="00AB5522" w:rsidRDefault="00AB5522" w:rsidP="0098062E">
            <w:pPr>
              <w:pStyle w:val="a4"/>
              <w:rPr>
                <w:rFonts w:ascii="Times New Roman" w:hAnsi="Times New Roman" w:cs="Times New Roman"/>
                <w:color w:val="000000"/>
                <w:sz w:val="20"/>
                <w:lang w:val="en-US"/>
              </w:rPr>
            </w:pPr>
            <w:r w:rsidRPr="00AB5522">
              <w:rPr>
                <w:rFonts w:ascii="Times New Roman" w:hAnsi="Times New Roman" w:cs="Times New Roman"/>
                <w:color w:val="000000"/>
                <w:sz w:val="20"/>
                <w:lang w:val="en-US"/>
              </w:rPr>
              <w:t>2.3.</w:t>
            </w:r>
            <w:r w:rsidR="0098062E">
              <w:rPr>
                <w:rFonts w:ascii="Times New Roman" w:hAnsi="Times New Roman" w:cs="Times New Roman"/>
                <w:color w:val="000000"/>
                <w:sz w:val="20"/>
                <w:lang w:val="en-US"/>
              </w:rPr>
              <w:t>4</w:t>
            </w:r>
            <w:r w:rsidRPr="00AB5522">
              <w:rPr>
                <w:rFonts w:ascii="Times New Roman" w:hAnsi="Times New Roman" w:cs="Times New Roman"/>
                <w:color w:val="000000"/>
                <w:sz w:val="20"/>
                <w:lang w:val="en-US"/>
              </w:rPr>
              <w:t xml:space="preserve">. In case if the Declarant provides, in pursuance of this Contract, the information about the goods or documents do not correspond to the actual information or goods features, the Customs representative shall be entitled to suspend or refuse performance of the Contract in whole or in relevant part. The Declarant shall reimburse actual </w:t>
            </w:r>
            <w:proofErr w:type="gramStart"/>
            <w:r w:rsidRPr="00AB5522">
              <w:rPr>
                <w:rFonts w:ascii="Times New Roman" w:hAnsi="Times New Roman" w:cs="Times New Roman"/>
                <w:color w:val="000000"/>
                <w:sz w:val="20"/>
                <w:lang w:val="en-US"/>
              </w:rPr>
              <w:t>expenses  incurred</w:t>
            </w:r>
            <w:proofErr w:type="gramEnd"/>
            <w:r w:rsidRPr="00AB5522">
              <w:rPr>
                <w:rFonts w:ascii="Times New Roman" w:hAnsi="Times New Roman" w:cs="Times New Roman"/>
                <w:color w:val="000000"/>
                <w:sz w:val="20"/>
                <w:lang w:val="en-US"/>
              </w:rPr>
              <w:t xml:space="preserve"> to that point by the Customs Representative on execution of the instructions of the Declarant.</w:t>
            </w:r>
          </w:p>
        </w:tc>
      </w:tr>
      <w:tr w:rsidR="0074605B" w:rsidRPr="00842402" w:rsidTr="0074605B">
        <w:trPr>
          <w:jc w:val="center"/>
        </w:trPr>
        <w:tc>
          <w:tcPr>
            <w:tcW w:w="5178" w:type="dxa"/>
          </w:tcPr>
          <w:p w:rsidR="0074605B" w:rsidRPr="00B14599" w:rsidRDefault="0074605B" w:rsidP="0098062E">
            <w:pPr>
              <w:pStyle w:val="a4"/>
              <w:rPr>
                <w:rFonts w:ascii="Times New Roman" w:hAnsi="Times New Roman" w:cs="Times New Roman"/>
                <w:color w:val="000000"/>
                <w:sz w:val="20"/>
              </w:rPr>
            </w:pPr>
            <w:r w:rsidRPr="00B14599">
              <w:rPr>
                <w:rFonts w:ascii="Times New Roman" w:hAnsi="Times New Roman" w:cs="Times New Roman"/>
                <w:color w:val="000000"/>
                <w:sz w:val="20"/>
              </w:rPr>
              <w:t>2.</w:t>
            </w:r>
            <w:r w:rsidR="00AB5522">
              <w:rPr>
                <w:rFonts w:ascii="Times New Roman" w:hAnsi="Times New Roman" w:cs="Times New Roman"/>
                <w:color w:val="000000"/>
                <w:sz w:val="20"/>
              </w:rPr>
              <w:t>3.</w:t>
            </w:r>
            <w:r w:rsidR="0098062E" w:rsidRPr="00C16DBA">
              <w:rPr>
                <w:rFonts w:ascii="Times New Roman" w:hAnsi="Times New Roman" w:cs="Times New Roman"/>
                <w:color w:val="000000"/>
                <w:sz w:val="20"/>
              </w:rPr>
              <w:t>5</w:t>
            </w:r>
            <w:r w:rsidRPr="00B14599">
              <w:rPr>
                <w:rFonts w:ascii="Times New Roman" w:hAnsi="Times New Roman" w:cs="Times New Roman"/>
                <w:color w:val="000000"/>
                <w:sz w:val="20"/>
              </w:rPr>
              <w:t>.</w:t>
            </w:r>
            <w:r w:rsidRPr="00B14599">
              <w:rPr>
                <w:rFonts w:ascii="Times New Roman" w:hAnsi="Times New Roman" w:cs="Times New Roman"/>
                <w:color w:val="000000"/>
                <w:sz w:val="20"/>
              </w:rPr>
              <w:tab/>
              <w:t>Стороны обязуются не совершать действий, которые могут причинить ущерб интересам другой Стороны. Сторона,  нарушившая обязательства по Договору</w:t>
            </w:r>
            <w:r w:rsidR="00430E04">
              <w:rPr>
                <w:rFonts w:ascii="Times New Roman" w:hAnsi="Times New Roman" w:cs="Times New Roman"/>
                <w:color w:val="000000"/>
                <w:sz w:val="20"/>
              </w:rPr>
              <w:t>,</w:t>
            </w:r>
            <w:r w:rsidRPr="00B14599">
              <w:rPr>
                <w:rFonts w:ascii="Times New Roman" w:hAnsi="Times New Roman" w:cs="Times New Roman"/>
                <w:color w:val="000000"/>
                <w:sz w:val="20"/>
              </w:rPr>
              <w:t xml:space="preserve"> должна без промедления устранить эти нарушения </w:t>
            </w:r>
            <w:r w:rsidRPr="00B14599">
              <w:rPr>
                <w:rFonts w:ascii="Times New Roman" w:hAnsi="Times New Roman" w:cs="Times New Roman"/>
                <w:sz w:val="20"/>
              </w:rPr>
              <w:t xml:space="preserve">и возместить другой стороне нанесенный </w:t>
            </w:r>
            <w:r w:rsidRPr="00AA4CF5">
              <w:rPr>
                <w:rFonts w:ascii="Times New Roman" w:hAnsi="Times New Roman" w:cs="Times New Roman"/>
                <w:sz w:val="20"/>
              </w:rPr>
              <w:t xml:space="preserve">ущерб </w:t>
            </w:r>
            <w:r w:rsidR="00C32310" w:rsidRPr="00AA4CF5">
              <w:rPr>
                <w:rFonts w:ascii="Times New Roman" w:hAnsi="Times New Roman" w:cs="Times New Roman"/>
                <w:sz w:val="20"/>
              </w:rPr>
              <w:t>при</w:t>
            </w:r>
            <w:r w:rsidR="00497189" w:rsidRPr="00AA4CF5">
              <w:rPr>
                <w:rFonts w:ascii="Times New Roman" w:hAnsi="Times New Roman" w:cs="Times New Roman"/>
                <w:sz w:val="20"/>
              </w:rPr>
              <w:t xml:space="preserve"> </w:t>
            </w:r>
            <w:r w:rsidRPr="00AA4CF5">
              <w:rPr>
                <w:rFonts w:ascii="Times New Roman" w:hAnsi="Times New Roman" w:cs="Times New Roman"/>
                <w:sz w:val="20"/>
              </w:rPr>
              <w:t>наличии и документальном подтверждении такового.</w:t>
            </w:r>
          </w:p>
        </w:tc>
        <w:tc>
          <w:tcPr>
            <w:tcW w:w="5178" w:type="dxa"/>
          </w:tcPr>
          <w:p w:rsidR="0074605B" w:rsidRPr="00842402" w:rsidRDefault="00842402" w:rsidP="0098062E">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2.</w:t>
            </w:r>
            <w:r w:rsidR="00AB5522" w:rsidRPr="0098062E">
              <w:rPr>
                <w:rFonts w:ascii="Times New Roman" w:hAnsi="Times New Roman" w:cs="Times New Roman"/>
                <w:color w:val="000000"/>
                <w:sz w:val="20"/>
                <w:lang w:val="en-US"/>
              </w:rPr>
              <w:t>3.</w:t>
            </w:r>
            <w:r w:rsidR="0098062E">
              <w:rPr>
                <w:rFonts w:ascii="Times New Roman" w:hAnsi="Times New Roman" w:cs="Times New Roman"/>
                <w:color w:val="000000"/>
                <w:sz w:val="20"/>
                <w:lang w:val="en-US"/>
              </w:rPr>
              <w:t>5</w:t>
            </w:r>
            <w:r>
              <w:rPr>
                <w:rFonts w:ascii="Times New Roman" w:hAnsi="Times New Roman" w:cs="Times New Roman"/>
                <w:color w:val="000000"/>
                <w:sz w:val="20"/>
                <w:lang w:val="en-US"/>
              </w:rPr>
              <w:t xml:space="preserve">. </w:t>
            </w:r>
            <w:r w:rsidRPr="00842402">
              <w:rPr>
                <w:rFonts w:ascii="Times New Roman" w:hAnsi="Times New Roman" w:cs="Times New Roman"/>
                <w:color w:val="000000"/>
                <w:sz w:val="20"/>
                <w:lang w:val="en-US"/>
              </w:rPr>
              <w:t>The parties undertake not</w:t>
            </w:r>
            <w:r w:rsidR="004216C8">
              <w:rPr>
                <w:rFonts w:ascii="Times New Roman" w:hAnsi="Times New Roman" w:cs="Times New Roman"/>
                <w:color w:val="000000"/>
                <w:sz w:val="20"/>
                <w:lang w:val="en-US"/>
              </w:rPr>
              <w:t xml:space="preserve"> to take actions that may inflict damage onto</w:t>
            </w:r>
            <w:r w:rsidRPr="00842402">
              <w:rPr>
                <w:rFonts w:ascii="Times New Roman" w:hAnsi="Times New Roman" w:cs="Times New Roman"/>
                <w:color w:val="000000"/>
                <w:sz w:val="20"/>
                <w:lang w:val="en-US"/>
              </w:rPr>
              <w:t xml:space="preserve"> the interests of the other Party. The party</w:t>
            </w:r>
            <w:r w:rsidR="004216C8">
              <w:rPr>
                <w:rFonts w:ascii="Times New Roman" w:hAnsi="Times New Roman" w:cs="Times New Roman"/>
                <w:color w:val="000000"/>
                <w:sz w:val="20"/>
                <w:lang w:val="en-US"/>
              </w:rPr>
              <w:t xml:space="preserve">, </w:t>
            </w:r>
            <w:proofErr w:type="gramStart"/>
            <w:r w:rsidR="004216C8">
              <w:rPr>
                <w:rFonts w:ascii="Times New Roman" w:hAnsi="Times New Roman" w:cs="Times New Roman"/>
                <w:color w:val="000000"/>
                <w:sz w:val="20"/>
                <w:lang w:val="en-US"/>
              </w:rPr>
              <w:t xml:space="preserve">which </w:t>
            </w:r>
            <w:r w:rsidRPr="00842402">
              <w:rPr>
                <w:rFonts w:ascii="Times New Roman" w:hAnsi="Times New Roman" w:cs="Times New Roman"/>
                <w:color w:val="000000"/>
                <w:sz w:val="20"/>
                <w:lang w:val="en-US"/>
              </w:rPr>
              <w:t xml:space="preserve"> has</w:t>
            </w:r>
            <w:proofErr w:type="gramEnd"/>
            <w:r w:rsidRPr="00842402">
              <w:rPr>
                <w:rFonts w:ascii="Times New Roman" w:hAnsi="Times New Roman" w:cs="Times New Roman"/>
                <w:color w:val="000000"/>
                <w:sz w:val="20"/>
                <w:lang w:val="en-US"/>
              </w:rPr>
              <w:t xml:space="preserve"> violated the obligations under the Contract must </w:t>
            </w:r>
            <w:r w:rsidRPr="00AA4CF5">
              <w:rPr>
                <w:rFonts w:ascii="Times New Roman" w:hAnsi="Times New Roman" w:cs="Times New Roman"/>
                <w:sz w:val="20"/>
                <w:lang w:val="en-US"/>
              </w:rPr>
              <w:t>immediat</w:t>
            </w:r>
            <w:r w:rsidR="004216C8" w:rsidRPr="00AA4CF5">
              <w:rPr>
                <w:rFonts w:ascii="Times New Roman" w:hAnsi="Times New Roman" w:cs="Times New Roman"/>
                <w:sz w:val="20"/>
                <w:lang w:val="en-US"/>
              </w:rPr>
              <w:t>ely correct the violation and repair the damage</w:t>
            </w:r>
            <w:r w:rsidRPr="00AA4CF5">
              <w:rPr>
                <w:rFonts w:ascii="Times New Roman" w:hAnsi="Times New Roman" w:cs="Times New Roman"/>
                <w:sz w:val="20"/>
                <w:lang w:val="en-US"/>
              </w:rPr>
              <w:t xml:space="preserve"> </w:t>
            </w:r>
            <w:r w:rsidR="004216C8" w:rsidRPr="00AA4CF5">
              <w:rPr>
                <w:rFonts w:ascii="Times New Roman" w:hAnsi="Times New Roman" w:cs="Times New Roman"/>
                <w:sz w:val="20"/>
                <w:lang w:val="en-US"/>
              </w:rPr>
              <w:t>to the other party</w:t>
            </w:r>
            <w:r w:rsidR="00C32310" w:rsidRPr="00AA4CF5">
              <w:rPr>
                <w:rFonts w:ascii="Times New Roman" w:hAnsi="Times New Roman" w:cs="Times New Roman"/>
                <w:sz w:val="20"/>
                <w:lang w:val="en-US"/>
              </w:rPr>
              <w:t xml:space="preserve">, if any, </w:t>
            </w:r>
            <w:r w:rsidRPr="00AA4CF5">
              <w:rPr>
                <w:rFonts w:ascii="Times New Roman" w:hAnsi="Times New Roman" w:cs="Times New Roman"/>
                <w:sz w:val="20"/>
                <w:lang w:val="en-US"/>
              </w:rPr>
              <w:t xml:space="preserve"> </w:t>
            </w:r>
            <w:r w:rsidR="00C32310" w:rsidRPr="00AA4CF5">
              <w:rPr>
                <w:rFonts w:ascii="Times New Roman" w:hAnsi="Times New Roman" w:cs="Times New Roman"/>
                <w:sz w:val="20"/>
                <w:lang w:val="en-US"/>
              </w:rPr>
              <w:t>and with documentary evidence of such</w:t>
            </w:r>
            <w:r w:rsidRPr="00AA4CF5">
              <w:rPr>
                <w:rFonts w:ascii="Times New Roman" w:hAnsi="Times New Roman" w:cs="Times New Roman"/>
                <w:sz w:val="20"/>
                <w:lang w:val="en-US"/>
              </w:rPr>
              <w:t>.</w:t>
            </w:r>
          </w:p>
        </w:tc>
      </w:tr>
      <w:tr w:rsidR="0074605B" w:rsidRPr="00842402" w:rsidTr="0074605B">
        <w:trPr>
          <w:jc w:val="center"/>
        </w:trPr>
        <w:tc>
          <w:tcPr>
            <w:tcW w:w="5178" w:type="dxa"/>
          </w:tcPr>
          <w:p w:rsidR="0074605B" w:rsidRPr="00842402" w:rsidRDefault="0074605B" w:rsidP="00694BED">
            <w:pPr>
              <w:pStyle w:val="a4"/>
              <w:rPr>
                <w:rFonts w:ascii="Times New Roman" w:hAnsi="Times New Roman" w:cs="Times New Roman"/>
                <w:b/>
                <w:color w:val="000000"/>
                <w:sz w:val="20"/>
                <w:lang w:val="en-US"/>
              </w:rPr>
            </w:pPr>
          </w:p>
        </w:tc>
        <w:tc>
          <w:tcPr>
            <w:tcW w:w="5178" w:type="dxa"/>
          </w:tcPr>
          <w:p w:rsidR="0074605B" w:rsidRPr="00842402" w:rsidRDefault="0074605B" w:rsidP="00694BED">
            <w:pPr>
              <w:pStyle w:val="a4"/>
              <w:rPr>
                <w:rFonts w:ascii="Times New Roman" w:hAnsi="Times New Roman" w:cs="Times New Roman"/>
                <w:b/>
                <w:color w:val="000000"/>
                <w:sz w:val="20"/>
                <w:lang w:val="en-US"/>
              </w:rPr>
            </w:pPr>
          </w:p>
        </w:tc>
      </w:tr>
      <w:tr w:rsidR="0074605B" w:rsidRPr="004216C8"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b/>
                <w:color w:val="000000"/>
                <w:sz w:val="20"/>
              </w:rPr>
              <w:t>3.</w:t>
            </w:r>
            <w:r w:rsidRPr="00B14599">
              <w:rPr>
                <w:rFonts w:ascii="Times New Roman" w:hAnsi="Times New Roman" w:cs="Times New Roman"/>
                <w:b/>
                <w:color w:val="000000"/>
                <w:sz w:val="20"/>
              </w:rPr>
              <w:tab/>
              <w:t>ПОРЯДОК РАСЧЕТОВ</w:t>
            </w:r>
          </w:p>
        </w:tc>
        <w:tc>
          <w:tcPr>
            <w:tcW w:w="5178" w:type="dxa"/>
          </w:tcPr>
          <w:p w:rsidR="0074605B" w:rsidRPr="004216C8" w:rsidRDefault="004216C8" w:rsidP="00694BED">
            <w:pPr>
              <w:pStyle w:val="a4"/>
              <w:rPr>
                <w:rFonts w:ascii="Times New Roman" w:hAnsi="Times New Roman" w:cs="Times New Roman"/>
                <w:b/>
                <w:color w:val="000000"/>
                <w:sz w:val="20"/>
              </w:rPr>
            </w:pPr>
            <w:r w:rsidRPr="004216C8">
              <w:rPr>
                <w:rFonts w:ascii="Times New Roman" w:hAnsi="Times New Roman" w:cs="Times New Roman"/>
                <w:b/>
                <w:color w:val="000000"/>
                <w:sz w:val="20"/>
              </w:rPr>
              <w:t>3. PAYMENT PROCEDURE</w:t>
            </w:r>
          </w:p>
        </w:tc>
      </w:tr>
      <w:tr w:rsidR="0074605B" w:rsidRPr="004216C8" w:rsidTr="00FD6CA6">
        <w:trPr>
          <w:trHeight w:val="415"/>
          <w:jc w:val="center"/>
        </w:trPr>
        <w:tc>
          <w:tcPr>
            <w:tcW w:w="5178" w:type="dxa"/>
            <w:shd w:val="clear" w:color="auto" w:fill="auto"/>
          </w:tcPr>
          <w:p w:rsidR="0074605B" w:rsidRPr="002D7A64" w:rsidRDefault="0074605B" w:rsidP="002D7A64">
            <w:pPr>
              <w:pStyle w:val="a4"/>
              <w:rPr>
                <w:rFonts w:ascii="Times New Roman" w:hAnsi="Times New Roman" w:cs="Times New Roman"/>
                <w:color w:val="000000"/>
                <w:sz w:val="20"/>
              </w:rPr>
            </w:pPr>
            <w:r w:rsidRPr="00B14599">
              <w:rPr>
                <w:rFonts w:ascii="Times New Roman" w:hAnsi="Times New Roman" w:cs="Times New Roman"/>
                <w:color w:val="000000"/>
                <w:sz w:val="20"/>
              </w:rPr>
              <w:t>3.1.</w:t>
            </w:r>
            <w:r w:rsidRPr="00B14599">
              <w:rPr>
                <w:rFonts w:ascii="Times New Roman" w:hAnsi="Times New Roman" w:cs="Times New Roman"/>
                <w:color w:val="000000"/>
                <w:sz w:val="20"/>
              </w:rPr>
              <w:tab/>
            </w:r>
            <w:proofErr w:type="gramStart"/>
            <w:r w:rsidRPr="00B14599">
              <w:rPr>
                <w:rFonts w:ascii="Times New Roman" w:hAnsi="Times New Roman" w:cs="Times New Roman"/>
                <w:color w:val="000000"/>
                <w:sz w:val="20"/>
              </w:rPr>
              <w:t xml:space="preserve">Основанием для расчетов за услуги, предоставленные Таможенным представителем Декларанту, является счет, выставленный в </w:t>
            </w:r>
            <w:r>
              <w:rPr>
                <w:rFonts w:ascii="Times New Roman" w:hAnsi="Times New Roman" w:cs="Times New Roman"/>
                <w:color w:val="000000"/>
                <w:sz w:val="20"/>
              </w:rPr>
              <w:t>долларах США</w:t>
            </w:r>
            <w:r w:rsidRPr="00B14599">
              <w:rPr>
                <w:rFonts w:ascii="Times New Roman" w:hAnsi="Times New Roman" w:cs="Times New Roman"/>
                <w:color w:val="000000"/>
                <w:sz w:val="20"/>
              </w:rPr>
              <w:t xml:space="preserve"> в соответствии с действующим Прейскурантом услуг</w:t>
            </w:r>
            <w:r>
              <w:rPr>
                <w:rFonts w:ascii="Times New Roman" w:hAnsi="Times New Roman" w:cs="Times New Roman"/>
                <w:color w:val="000000"/>
                <w:sz w:val="20"/>
              </w:rPr>
              <w:t xml:space="preserve"> на таможенное оформление товаров, размещенным на официальном сайте Таможенного представителя </w:t>
            </w:r>
            <w:hyperlink r:id="rId9" w:history="1">
              <w:r w:rsidR="00C330FE" w:rsidRPr="00A52292">
                <w:rPr>
                  <w:rStyle w:val="a9"/>
                  <w:rFonts w:ascii="Times New Roman" w:hAnsi="Times New Roman" w:cs="Times New Roman"/>
                  <w:sz w:val="20"/>
                  <w:lang w:val="en-US"/>
                </w:rPr>
                <w:t>www</w:t>
              </w:r>
              <w:r w:rsidR="00C330FE" w:rsidRPr="00A52292">
                <w:rPr>
                  <w:rStyle w:val="a9"/>
                  <w:rFonts w:ascii="Times New Roman" w:hAnsi="Times New Roman" w:cs="Times New Roman"/>
                  <w:sz w:val="20"/>
                </w:rPr>
                <w:t>.</w:t>
              </w:r>
              <w:proofErr w:type="spellStart"/>
              <w:r w:rsidR="00C330FE" w:rsidRPr="00A52292">
                <w:rPr>
                  <w:rStyle w:val="a9"/>
                  <w:rFonts w:ascii="Times New Roman" w:hAnsi="Times New Roman" w:cs="Times New Roman"/>
                  <w:sz w:val="20"/>
                  <w:lang w:val="en-US"/>
                </w:rPr>
                <w:t>pulkovo</w:t>
              </w:r>
              <w:proofErr w:type="spellEnd"/>
              <w:r w:rsidR="00C330FE" w:rsidRPr="00A52292">
                <w:rPr>
                  <w:rStyle w:val="a9"/>
                  <w:rFonts w:ascii="Times New Roman" w:hAnsi="Times New Roman" w:cs="Times New Roman"/>
                  <w:sz w:val="20"/>
                </w:rPr>
                <w:t>-</w:t>
              </w:r>
              <w:r w:rsidR="00C330FE" w:rsidRPr="00A52292">
                <w:rPr>
                  <w:rStyle w:val="a9"/>
                  <w:rFonts w:ascii="Times New Roman" w:hAnsi="Times New Roman" w:cs="Times New Roman"/>
                  <w:sz w:val="20"/>
                  <w:lang w:val="en-US"/>
                </w:rPr>
                <w:t>cargo</w:t>
              </w:r>
              <w:r w:rsidR="00C330FE" w:rsidRPr="00A52292">
                <w:rPr>
                  <w:rStyle w:val="a9"/>
                  <w:rFonts w:ascii="Times New Roman" w:hAnsi="Times New Roman" w:cs="Times New Roman"/>
                  <w:sz w:val="20"/>
                </w:rPr>
                <w:t>.</w:t>
              </w:r>
              <w:proofErr w:type="spellStart"/>
              <w:r w:rsidR="00C330FE" w:rsidRPr="00A52292">
                <w:rPr>
                  <w:rStyle w:val="a9"/>
                  <w:rFonts w:ascii="Times New Roman" w:hAnsi="Times New Roman" w:cs="Times New Roman"/>
                  <w:sz w:val="20"/>
                  <w:lang w:val="en-US"/>
                </w:rPr>
                <w:t>ru</w:t>
              </w:r>
              <w:proofErr w:type="spellEnd"/>
            </w:hyperlink>
            <w:r w:rsidR="002D7A64" w:rsidRPr="00A52292">
              <w:rPr>
                <w:rStyle w:val="a9"/>
                <w:rFonts w:ascii="Times New Roman" w:hAnsi="Times New Roman" w:cs="Times New Roman"/>
                <w:color w:val="auto"/>
                <w:sz w:val="20"/>
                <w:u w:val="none"/>
              </w:rPr>
              <w:t>.</w:t>
            </w:r>
            <w:r w:rsidR="00A52292" w:rsidRPr="00A52292">
              <w:rPr>
                <w:rStyle w:val="a9"/>
                <w:rFonts w:ascii="Times New Roman" w:hAnsi="Times New Roman" w:cs="Times New Roman"/>
                <w:color w:val="auto"/>
                <w:sz w:val="20"/>
                <w:u w:val="none"/>
              </w:rPr>
              <w:t xml:space="preserve"> </w:t>
            </w:r>
            <w:r w:rsidR="002D7A64" w:rsidRPr="00FD6CA6">
              <w:rPr>
                <w:rFonts w:ascii="Times New Roman" w:hAnsi="Times New Roman" w:cs="Times New Roman"/>
                <w:sz w:val="20"/>
              </w:rPr>
              <w:t>При изменении цен на предоставляемые по настоящему договору услуги Таможенный представитель размещает вновь вводимый прейскурант на указанном официальном сайте не позднее, чем за 30 дней до</w:t>
            </w:r>
            <w:proofErr w:type="gramEnd"/>
            <w:r w:rsidR="002D7A64" w:rsidRPr="00FD6CA6">
              <w:rPr>
                <w:rFonts w:ascii="Times New Roman" w:hAnsi="Times New Roman" w:cs="Times New Roman"/>
                <w:sz w:val="20"/>
              </w:rPr>
              <w:t xml:space="preserve"> даты вступления изменений в силу.</w:t>
            </w:r>
          </w:p>
        </w:tc>
        <w:tc>
          <w:tcPr>
            <w:tcW w:w="5178" w:type="dxa"/>
            <w:shd w:val="clear" w:color="auto" w:fill="auto"/>
          </w:tcPr>
          <w:p w:rsidR="0074605B" w:rsidRDefault="004216C8" w:rsidP="000522C6">
            <w:pPr>
              <w:pStyle w:val="a4"/>
              <w:rPr>
                <w:rFonts w:ascii="Times New Roman" w:hAnsi="Times New Roman" w:cs="Times New Roman"/>
                <w:color w:val="000000"/>
                <w:sz w:val="20"/>
                <w:lang w:val="en-US"/>
              </w:rPr>
            </w:pPr>
            <w:r w:rsidRPr="009E7D16">
              <w:rPr>
                <w:rFonts w:ascii="Times New Roman" w:hAnsi="Times New Roman" w:cs="Times New Roman"/>
                <w:color w:val="000000"/>
                <w:sz w:val="20"/>
                <w:lang w:val="en-US"/>
              </w:rPr>
              <w:t xml:space="preserve">3.1. </w:t>
            </w:r>
            <w:r w:rsidRPr="004216C8">
              <w:rPr>
                <w:rFonts w:ascii="Times New Roman" w:hAnsi="Times New Roman" w:cs="Times New Roman"/>
                <w:color w:val="000000"/>
                <w:sz w:val="20"/>
                <w:lang w:val="en-US"/>
              </w:rPr>
              <w:t>The</w:t>
            </w:r>
            <w:r w:rsidRPr="009E7D16">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basis</w:t>
            </w:r>
            <w:r w:rsidRPr="009E7D16">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for</w:t>
            </w:r>
            <w:r w:rsidRPr="009E7D16">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payment</w:t>
            </w:r>
            <w:r w:rsidRPr="009E7D16">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for</w:t>
            </w:r>
            <w:r w:rsidRPr="009E7D16">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se</w:t>
            </w:r>
            <w:r>
              <w:rPr>
                <w:rFonts w:ascii="Times New Roman" w:hAnsi="Times New Roman" w:cs="Times New Roman"/>
                <w:color w:val="000000"/>
                <w:sz w:val="20"/>
                <w:lang w:val="en-US"/>
              </w:rPr>
              <w:t>rvices</w:t>
            </w:r>
            <w:r w:rsidRPr="00FE718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provided</w:t>
            </w:r>
            <w:r w:rsidRPr="00FE718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by</w:t>
            </w:r>
            <w:r w:rsidRPr="00FE718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the</w:t>
            </w:r>
            <w:r w:rsidRPr="00FE718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Customs</w:t>
            </w:r>
            <w:r w:rsidRPr="00FE718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Representative</w:t>
            </w:r>
            <w:r w:rsidRPr="00FE718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to</w:t>
            </w:r>
            <w:r w:rsidRPr="00FE718F">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the</w:t>
            </w:r>
            <w:r w:rsidRPr="00FE718F">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Declarant</w:t>
            </w:r>
            <w:r w:rsidRPr="00FE718F">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is</w:t>
            </w:r>
            <w:r w:rsidRPr="00FE718F">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the</w:t>
            </w:r>
            <w:r w:rsidRPr="00FE718F">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invoice</w:t>
            </w:r>
            <w:r w:rsidRPr="00FE718F">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in</w:t>
            </w:r>
            <w:r w:rsidRPr="00FE718F">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US</w:t>
            </w:r>
            <w:r w:rsidR="001012AB" w:rsidRPr="00FE718F">
              <w:rPr>
                <w:rFonts w:ascii="Times New Roman" w:hAnsi="Times New Roman" w:cs="Times New Roman"/>
                <w:color w:val="000000"/>
                <w:sz w:val="20"/>
                <w:lang w:val="en-US"/>
              </w:rPr>
              <w:t xml:space="preserve"> </w:t>
            </w:r>
            <w:r w:rsidR="001012AB">
              <w:rPr>
                <w:rFonts w:ascii="Times New Roman" w:hAnsi="Times New Roman" w:cs="Times New Roman"/>
                <w:color w:val="000000"/>
                <w:sz w:val="20"/>
                <w:lang w:val="en-US"/>
              </w:rPr>
              <w:t>dollars</w:t>
            </w:r>
            <w:r w:rsidRPr="00FE718F">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in</w:t>
            </w:r>
            <w:r w:rsidRPr="00FE718F">
              <w:rPr>
                <w:rFonts w:ascii="Times New Roman" w:hAnsi="Times New Roman" w:cs="Times New Roman"/>
                <w:color w:val="000000"/>
                <w:sz w:val="20"/>
                <w:lang w:val="en-US"/>
              </w:rPr>
              <w:t xml:space="preserve"> </w:t>
            </w:r>
            <w:r w:rsidRPr="004216C8">
              <w:rPr>
                <w:rFonts w:ascii="Times New Roman" w:hAnsi="Times New Roman" w:cs="Times New Roman"/>
                <w:color w:val="000000"/>
                <w:sz w:val="20"/>
                <w:lang w:val="en-US"/>
              </w:rPr>
              <w:t>accordance with the current Pricelist of services on cu</w:t>
            </w:r>
            <w:r>
              <w:rPr>
                <w:rFonts w:ascii="Times New Roman" w:hAnsi="Times New Roman" w:cs="Times New Roman"/>
                <w:color w:val="000000"/>
                <w:sz w:val="20"/>
                <w:lang w:val="en-US"/>
              </w:rPr>
              <w:t xml:space="preserve">stoms clearance of goods located </w:t>
            </w:r>
            <w:r w:rsidRPr="004216C8">
              <w:rPr>
                <w:rFonts w:ascii="Times New Roman" w:hAnsi="Times New Roman" w:cs="Times New Roman"/>
                <w:color w:val="000000"/>
                <w:sz w:val="20"/>
                <w:lang w:val="en-US"/>
              </w:rPr>
              <w:t>on the of</w:t>
            </w:r>
            <w:r>
              <w:rPr>
                <w:rFonts w:ascii="Times New Roman" w:hAnsi="Times New Roman" w:cs="Times New Roman"/>
                <w:color w:val="000000"/>
                <w:sz w:val="20"/>
                <w:lang w:val="en-US"/>
              </w:rPr>
              <w:t>ficial website of the Customs Re</w:t>
            </w:r>
            <w:r w:rsidRPr="004216C8">
              <w:rPr>
                <w:rFonts w:ascii="Times New Roman" w:hAnsi="Times New Roman" w:cs="Times New Roman"/>
                <w:color w:val="000000"/>
                <w:sz w:val="20"/>
                <w:lang w:val="en-US"/>
              </w:rPr>
              <w:t xml:space="preserve">presentative </w:t>
            </w:r>
            <w:r>
              <w:rPr>
                <w:rFonts w:ascii="Times New Roman" w:hAnsi="Times New Roman" w:cs="Times New Roman"/>
                <w:color w:val="000000"/>
                <w:sz w:val="20"/>
                <w:lang w:val="en-US"/>
              </w:rPr>
              <w:t xml:space="preserve"> at </w:t>
            </w:r>
            <w:hyperlink r:id="rId10" w:history="1">
              <w:r w:rsidRPr="003E6638">
                <w:rPr>
                  <w:rStyle w:val="a9"/>
                  <w:rFonts w:ascii="Times New Roman" w:hAnsi="Times New Roman" w:cs="Times New Roman"/>
                  <w:sz w:val="20"/>
                  <w:lang w:val="en-US"/>
                </w:rPr>
                <w:t>www.pulkovo-cargo.ru</w:t>
              </w:r>
            </w:hyperlink>
            <w:r>
              <w:rPr>
                <w:rFonts w:ascii="Times New Roman" w:hAnsi="Times New Roman" w:cs="Times New Roman"/>
                <w:color w:val="000000"/>
                <w:sz w:val="20"/>
                <w:lang w:val="en-US"/>
              </w:rPr>
              <w:t xml:space="preserve"> </w:t>
            </w:r>
          </w:p>
          <w:p w:rsidR="00FE718F" w:rsidRPr="004216C8" w:rsidRDefault="00FE718F" w:rsidP="00FE718F">
            <w:pPr>
              <w:pStyle w:val="a4"/>
              <w:rPr>
                <w:rFonts w:ascii="Times New Roman" w:hAnsi="Times New Roman" w:cs="Times New Roman"/>
                <w:color w:val="000000"/>
                <w:sz w:val="20"/>
                <w:lang w:val="en-US"/>
              </w:rPr>
            </w:pPr>
            <w:r w:rsidRPr="00FD6CA6">
              <w:rPr>
                <w:rFonts w:ascii="Times New Roman" w:hAnsi="Times New Roman" w:cs="Times New Roman"/>
                <w:color w:val="000000"/>
                <w:sz w:val="20"/>
                <w:lang w:val="en-US"/>
              </w:rPr>
              <w:t xml:space="preserve">In the case </w:t>
            </w:r>
            <w:proofErr w:type="gramStart"/>
            <w:r w:rsidRPr="00FD6CA6">
              <w:rPr>
                <w:rFonts w:ascii="Times New Roman" w:hAnsi="Times New Roman" w:cs="Times New Roman"/>
                <w:color w:val="000000"/>
                <w:sz w:val="20"/>
                <w:lang w:val="en-US"/>
              </w:rPr>
              <w:t>of  price</w:t>
            </w:r>
            <w:proofErr w:type="gramEnd"/>
            <w:r w:rsidRPr="00FD6CA6">
              <w:rPr>
                <w:rFonts w:ascii="Times New Roman" w:hAnsi="Times New Roman" w:cs="Times New Roman"/>
                <w:color w:val="000000"/>
                <w:sz w:val="20"/>
                <w:lang w:val="en-US"/>
              </w:rPr>
              <w:t xml:space="preserve"> changes for the services provided under this agreement,  Customs Representative posts the newly introduced pricelist on the official website no later than 30 days prior to the date the change becomes effective.</w:t>
            </w:r>
          </w:p>
        </w:tc>
      </w:tr>
      <w:tr w:rsidR="0074605B" w:rsidRPr="004216C8" w:rsidTr="0074605B">
        <w:trPr>
          <w:trHeight w:val="625"/>
          <w:jc w:val="center"/>
        </w:trPr>
        <w:tc>
          <w:tcPr>
            <w:tcW w:w="5178" w:type="dxa"/>
          </w:tcPr>
          <w:p w:rsidR="0074605B" w:rsidRPr="000522C6" w:rsidRDefault="0074605B" w:rsidP="00506B39">
            <w:pPr>
              <w:pStyle w:val="a4"/>
              <w:rPr>
                <w:rFonts w:ascii="Times New Roman" w:hAnsi="Times New Roman" w:cs="Times New Roman"/>
                <w:color w:val="000000"/>
                <w:sz w:val="20"/>
              </w:rPr>
            </w:pPr>
            <w:r w:rsidRPr="00B14599">
              <w:rPr>
                <w:rFonts w:ascii="Times New Roman" w:hAnsi="Times New Roman" w:cs="Times New Roman"/>
                <w:color w:val="000000"/>
                <w:sz w:val="20"/>
              </w:rPr>
              <w:t>3.2.</w:t>
            </w:r>
            <w:r w:rsidRPr="00B14599">
              <w:rPr>
                <w:rFonts w:ascii="Times New Roman" w:hAnsi="Times New Roman" w:cs="Times New Roman"/>
                <w:color w:val="000000"/>
                <w:sz w:val="20"/>
              </w:rPr>
              <w:tab/>
            </w:r>
            <w:r w:rsidRPr="00B14599">
              <w:rPr>
                <w:rFonts w:ascii="Times New Roman" w:hAnsi="Times New Roman" w:cs="Times New Roman"/>
                <w:sz w:val="20"/>
              </w:rPr>
              <w:t xml:space="preserve">В случае использования по согласованию Сторон денежных средств Таможенного представителя для уплаты таможенных и иных видов платежей, предусмотренных таможенным законодательством </w:t>
            </w:r>
            <w:r w:rsidR="00506B39">
              <w:rPr>
                <w:rFonts w:ascii="Times New Roman" w:hAnsi="Times New Roman" w:cs="Times New Roman"/>
                <w:sz w:val="20"/>
              </w:rPr>
              <w:t>ЕАЭС</w:t>
            </w:r>
            <w:r w:rsidRPr="00B14599">
              <w:rPr>
                <w:rFonts w:ascii="Times New Roman" w:hAnsi="Times New Roman" w:cs="Times New Roman"/>
                <w:sz w:val="20"/>
              </w:rPr>
              <w:t>, Декларант возмещает Таможенному представителю вышеуказанные денежные средства, а также  комиссию в размере 10% от уплаченной суммы.</w:t>
            </w:r>
            <w:r w:rsidRPr="000522C6">
              <w:rPr>
                <w:sz w:val="16"/>
                <w:szCs w:val="16"/>
              </w:rPr>
              <w:t xml:space="preserve"> </w:t>
            </w:r>
            <w:r w:rsidRPr="00AA4CF5">
              <w:rPr>
                <w:rFonts w:ascii="Times New Roman" w:hAnsi="Times New Roman" w:cs="Times New Roman"/>
                <w:sz w:val="20"/>
              </w:rPr>
              <w:t xml:space="preserve">Возмещение  производится в долларах США по курсу, </w:t>
            </w:r>
            <w:r w:rsidRPr="00AA4CF5">
              <w:rPr>
                <w:rFonts w:ascii="Times New Roman" w:hAnsi="Times New Roman" w:cs="Times New Roman"/>
                <w:sz w:val="20"/>
              </w:rPr>
              <w:lastRenderedPageBreak/>
              <w:t>установленному ЦБ РФ на дату регистрации таможенной декларации</w:t>
            </w:r>
            <w:r w:rsidR="00A83E3A" w:rsidRPr="00AA4CF5">
              <w:rPr>
                <w:rFonts w:ascii="Times New Roman" w:hAnsi="Times New Roman" w:cs="Times New Roman"/>
                <w:sz w:val="20"/>
              </w:rPr>
              <w:t xml:space="preserve"> в таможенном органе</w:t>
            </w:r>
            <w:r w:rsidRPr="00AA4CF5">
              <w:rPr>
                <w:rFonts w:ascii="Times New Roman" w:hAnsi="Times New Roman" w:cs="Times New Roman"/>
                <w:sz w:val="20"/>
              </w:rPr>
              <w:t>, либо в рублях.</w:t>
            </w:r>
          </w:p>
        </w:tc>
        <w:tc>
          <w:tcPr>
            <w:tcW w:w="5178" w:type="dxa"/>
          </w:tcPr>
          <w:p w:rsidR="0074605B" w:rsidRPr="004216C8" w:rsidRDefault="004216C8" w:rsidP="00506B39">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lastRenderedPageBreak/>
              <w:t xml:space="preserve">3.2. </w:t>
            </w:r>
            <w:r w:rsidRPr="004216C8">
              <w:rPr>
                <w:rFonts w:ascii="Times New Roman" w:hAnsi="Times New Roman" w:cs="Times New Roman"/>
                <w:color w:val="000000"/>
                <w:sz w:val="20"/>
                <w:lang w:val="en-US"/>
              </w:rPr>
              <w:t>In the case of use as agreed by the Parti</w:t>
            </w:r>
            <w:r>
              <w:rPr>
                <w:rFonts w:ascii="Times New Roman" w:hAnsi="Times New Roman" w:cs="Times New Roman"/>
                <w:color w:val="000000"/>
                <w:sz w:val="20"/>
                <w:lang w:val="en-US"/>
              </w:rPr>
              <w:t>es of the funds of the Customs R</w:t>
            </w:r>
            <w:r w:rsidRPr="004216C8">
              <w:rPr>
                <w:rFonts w:ascii="Times New Roman" w:hAnsi="Times New Roman" w:cs="Times New Roman"/>
                <w:color w:val="000000"/>
                <w:sz w:val="20"/>
                <w:lang w:val="en-US"/>
              </w:rPr>
              <w:t xml:space="preserve">epresentative to customs and other payments envisaged by </w:t>
            </w:r>
            <w:r>
              <w:rPr>
                <w:rFonts w:ascii="Times New Roman" w:hAnsi="Times New Roman" w:cs="Times New Roman"/>
                <w:color w:val="000000"/>
                <w:sz w:val="20"/>
                <w:lang w:val="en-US"/>
              </w:rPr>
              <w:t xml:space="preserve">the customs legislation of the </w:t>
            </w:r>
            <w:r w:rsidR="00506B39">
              <w:rPr>
                <w:rFonts w:ascii="Times New Roman" w:hAnsi="Times New Roman" w:cs="Times New Roman"/>
                <w:color w:val="000000"/>
                <w:sz w:val="20"/>
                <w:lang w:val="en-US"/>
              </w:rPr>
              <w:t>EAEU</w:t>
            </w:r>
            <w:r w:rsidRPr="004216C8">
              <w:rPr>
                <w:rFonts w:ascii="Times New Roman" w:hAnsi="Times New Roman" w:cs="Times New Roman"/>
                <w:color w:val="000000"/>
                <w:sz w:val="20"/>
                <w:lang w:val="en-US"/>
              </w:rPr>
              <w:t>, the Declara</w:t>
            </w:r>
            <w:r>
              <w:rPr>
                <w:rFonts w:ascii="Times New Roman" w:hAnsi="Times New Roman" w:cs="Times New Roman"/>
                <w:color w:val="000000"/>
                <w:sz w:val="20"/>
                <w:lang w:val="en-US"/>
              </w:rPr>
              <w:t>nt shall reimburse the Customs R</w:t>
            </w:r>
            <w:r w:rsidRPr="004216C8">
              <w:rPr>
                <w:rFonts w:ascii="Times New Roman" w:hAnsi="Times New Roman" w:cs="Times New Roman"/>
                <w:color w:val="000000"/>
                <w:sz w:val="20"/>
                <w:lang w:val="en-US"/>
              </w:rPr>
              <w:t>epresentative of the above funds and also a Commission</w:t>
            </w:r>
            <w:r w:rsidR="00C32310">
              <w:rPr>
                <w:rFonts w:ascii="Times New Roman" w:hAnsi="Times New Roman" w:cs="Times New Roman"/>
                <w:color w:val="000000"/>
                <w:sz w:val="20"/>
                <w:lang w:val="en-US"/>
              </w:rPr>
              <w:t xml:space="preserve"> Fee</w:t>
            </w:r>
            <w:r w:rsidRPr="004216C8">
              <w:rPr>
                <w:rFonts w:ascii="Times New Roman" w:hAnsi="Times New Roman" w:cs="Times New Roman"/>
                <w:color w:val="000000"/>
                <w:sz w:val="20"/>
                <w:lang w:val="en-US"/>
              </w:rPr>
              <w:t xml:space="preserve"> of 10% of the amount </w:t>
            </w:r>
            <w:r>
              <w:rPr>
                <w:rFonts w:ascii="Times New Roman" w:hAnsi="Times New Roman" w:cs="Times New Roman"/>
                <w:color w:val="000000"/>
                <w:sz w:val="20"/>
                <w:lang w:val="en-US"/>
              </w:rPr>
              <w:t xml:space="preserve">to be </w:t>
            </w:r>
            <w:r w:rsidRPr="004216C8">
              <w:rPr>
                <w:rFonts w:ascii="Times New Roman" w:hAnsi="Times New Roman" w:cs="Times New Roman"/>
                <w:color w:val="000000"/>
                <w:sz w:val="20"/>
                <w:lang w:val="en-US"/>
              </w:rPr>
              <w:t xml:space="preserve">paid. </w:t>
            </w:r>
            <w:r w:rsidR="001012AB">
              <w:rPr>
                <w:rFonts w:ascii="Times New Roman" w:hAnsi="Times New Roman" w:cs="Times New Roman"/>
                <w:color w:val="000000"/>
                <w:sz w:val="20"/>
                <w:lang w:val="en-US"/>
              </w:rPr>
              <w:t>Reimbursement will be made in US</w:t>
            </w:r>
            <w:r w:rsidRPr="004216C8">
              <w:rPr>
                <w:rFonts w:ascii="Times New Roman" w:hAnsi="Times New Roman" w:cs="Times New Roman"/>
                <w:color w:val="000000"/>
                <w:sz w:val="20"/>
                <w:lang w:val="en-US"/>
              </w:rPr>
              <w:t xml:space="preserve"> </w:t>
            </w:r>
            <w:r w:rsidRPr="00AA4CF5">
              <w:rPr>
                <w:rFonts w:ascii="Times New Roman" w:hAnsi="Times New Roman" w:cs="Times New Roman"/>
                <w:sz w:val="20"/>
                <w:lang w:val="en-US"/>
              </w:rPr>
              <w:t>dollar</w:t>
            </w:r>
            <w:r w:rsidR="001012AB" w:rsidRPr="00AA4CF5">
              <w:rPr>
                <w:rFonts w:ascii="Times New Roman" w:hAnsi="Times New Roman" w:cs="Times New Roman"/>
                <w:sz w:val="20"/>
                <w:lang w:val="en-US"/>
              </w:rPr>
              <w:t>s at the rate established by the Central Bank of Russia</w:t>
            </w:r>
            <w:r w:rsidRPr="00AA4CF5">
              <w:rPr>
                <w:rFonts w:ascii="Times New Roman" w:hAnsi="Times New Roman" w:cs="Times New Roman"/>
                <w:sz w:val="20"/>
                <w:lang w:val="en-US"/>
              </w:rPr>
              <w:t xml:space="preserve"> as at the date o</w:t>
            </w:r>
            <w:r w:rsidR="001012AB" w:rsidRPr="00AA4CF5">
              <w:rPr>
                <w:rFonts w:ascii="Times New Roman" w:hAnsi="Times New Roman" w:cs="Times New Roman"/>
                <w:sz w:val="20"/>
                <w:lang w:val="en-US"/>
              </w:rPr>
              <w:t>f registration of the customs de</w:t>
            </w:r>
            <w:r w:rsidRPr="00AA4CF5">
              <w:rPr>
                <w:rFonts w:ascii="Times New Roman" w:hAnsi="Times New Roman" w:cs="Times New Roman"/>
                <w:sz w:val="20"/>
                <w:lang w:val="en-US"/>
              </w:rPr>
              <w:t>claration</w:t>
            </w:r>
            <w:r w:rsidR="00C32310" w:rsidRPr="00AA4CF5">
              <w:rPr>
                <w:rFonts w:ascii="Times New Roman" w:hAnsi="Times New Roman" w:cs="Times New Roman"/>
                <w:sz w:val="20"/>
                <w:lang w:val="en-US"/>
              </w:rPr>
              <w:t xml:space="preserve"> at the </w:t>
            </w:r>
            <w:r w:rsidR="00C32310" w:rsidRPr="00AA4CF5">
              <w:rPr>
                <w:rFonts w:ascii="Times New Roman" w:hAnsi="Times New Roman" w:cs="Times New Roman"/>
                <w:sz w:val="20"/>
                <w:lang w:val="en-US"/>
              </w:rPr>
              <w:lastRenderedPageBreak/>
              <w:t>customs authority,</w:t>
            </w:r>
            <w:r w:rsidRPr="00AA4CF5">
              <w:rPr>
                <w:rFonts w:ascii="Times New Roman" w:hAnsi="Times New Roman" w:cs="Times New Roman"/>
                <w:sz w:val="20"/>
                <w:lang w:val="en-US"/>
              </w:rPr>
              <w:t xml:space="preserve"> or in rubles.</w:t>
            </w:r>
          </w:p>
        </w:tc>
      </w:tr>
      <w:tr w:rsidR="0074605B" w:rsidRPr="001012AB" w:rsidTr="0074605B">
        <w:trPr>
          <w:jc w:val="center"/>
        </w:trPr>
        <w:tc>
          <w:tcPr>
            <w:tcW w:w="5178" w:type="dxa"/>
          </w:tcPr>
          <w:p w:rsidR="0074605B" w:rsidRPr="00B14599" w:rsidRDefault="0074605B" w:rsidP="000522C6">
            <w:pPr>
              <w:pStyle w:val="a4"/>
              <w:rPr>
                <w:rFonts w:ascii="Times New Roman" w:hAnsi="Times New Roman" w:cs="Times New Roman"/>
                <w:color w:val="000000"/>
                <w:sz w:val="20"/>
              </w:rPr>
            </w:pPr>
            <w:r w:rsidRPr="00B14599">
              <w:rPr>
                <w:rFonts w:ascii="Times New Roman" w:hAnsi="Times New Roman" w:cs="Times New Roman"/>
                <w:color w:val="000000"/>
                <w:sz w:val="20"/>
              </w:rPr>
              <w:lastRenderedPageBreak/>
              <w:t>3.3.</w:t>
            </w:r>
            <w:r w:rsidRPr="00B14599">
              <w:rPr>
                <w:rFonts w:ascii="Times New Roman" w:hAnsi="Times New Roman" w:cs="Times New Roman"/>
                <w:color w:val="000000"/>
                <w:sz w:val="20"/>
              </w:rPr>
              <w:tab/>
            </w:r>
            <w:r w:rsidRPr="000522C6">
              <w:rPr>
                <w:rFonts w:ascii="Times New Roman" w:hAnsi="Times New Roman" w:cs="Times New Roman"/>
                <w:color w:val="000000"/>
                <w:sz w:val="20"/>
              </w:rPr>
              <w:t>Декларант производит оплату счета, выставленного Таможенным представителем, путем перевода денежных средств на расчетный счет Таможенного представителя не позднее тридцати банковских дней с момента выставления счета. Счет выставляется Таможенным представителем в долларах США и подлежит оплате в долларах США, либо в рублях по курсу ЦБ РФ на день выставления счёта.</w:t>
            </w:r>
          </w:p>
        </w:tc>
        <w:tc>
          <w:tcPr>
            <w:tcW w:w="5178" w:type="dxa"/>
          </w:tcPr>
          <w:p w:rsidR="0074605B" w:rsidRPr="001012AB" w:rsidRDefault="001012AB" w:rsidP="000522C6">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3.3. The D</w:t>
            </w:r>
            <w:r w:rsidRPr="001012AB">
              <w:rPr>
                <w:rFonts w:ascii="Times New Roman" w:hAnsi="Times New Roman" w:cs="Times New Roman"/>
                <w:color w:val="000000"/>
                <w:sz w:val="20"/>
                <w:lang w:val="en-US"/>
              </w:rPr>
              <w:t xml:space="preserve">eclarant </w:t>
            </w:r>
            <w:r>
              <w:rPr>
                <w:rFonts w:ascii="Times New Roman" w:hAnsi="Times New Roman" w:cs="Times New Roman"/>
                <w:color w:val="000000"/>
                <w:sz w:val="20"/>
                <w:lang w:val="en-US"/>
              </w:rPr>
              <w:t>makes payment of the invoices billed by Customs Representative</w:t>
            </w:r>
            <w:r w:rsidRPr="001012AB">
              <w:rPr>
                <w:rFonts w:ascii="Times New Roman" w:hAnsi="Times New Roman" w:cs="Times New Roman"/>
                <w:color w:val="000000"/>
                <w:sz w:val="20"/>
                <w:lang w:val="en-US"/>
              </w:rPr>
              <w:t xml:space="preserve"> by transferring money resources on the set</w:t>
            </w:r>
            <w:r>
              <w:rPr>
                <w:rFonts w:ascii="Times New Roman" w:hAnsi="Times New Roman" w:cs="Times New Roman"/>
                <w:color w:val="000000"/>
                <w:sz w:val="20"/>
                <w:lang w:val="en-US"/>
              </w:rPr>
              <w:t>tlement account of the Customs R</w:t>
            </w:r>
            <w:r w:rsidRPr="001012AB">
              <w:rPr>
                <w:rFonts w:ascii="Times New Roman" w:hAnsi="Times New Roman" w:cs="Times New Roman"/>
                <w:color w:val="000000"/>
                <w:sz w:val="20"/>
                <w:lang w:val="en-US"/>
              </w:rPr>
              <w:t>epresentative not later than thirty business days from the date of invoice. Bille</w:t>
            </w:r>
            <w:r w:rsidR="00015BF4">
              <w:rPr>
                <w:rFonts w:ascii="Times New Roman" w:hAnsi="Times New Roman" w:cs="Times New Roman"/>
                <w:color w:val="000000"/>
                <w:sz w:val="20"/>
                <w:lang w:val="en-US"/>
              </w:rPr>
              <w:t>d by the Customs R</w:t>
            </w:r>
            <w:r w:rsidRPr="001012AB">
              <w:rPr>
                <w:rFonts w:ascii="Times New Roman" w:hAnsi="Times New Roman" w:cs="Times New Roman"/>
                <w:color w:val="000000"/>
                <w:sz w:val="20"/>
                <w:lang w:val="en-US"/>
              </w:rPr>
              <w:t>epresentative in U.S. dollars and must be paid in US</w:t>
            </w:r>
            <w:r w:rsidR="00015BF4">
              <w:rPr>
                <w:rFonts w:ascii="Times New Roman" w:hAnsi="Times New Roman" w:cs="Times New Roman"/>
                <w:color w:val="000000"/>
                <w:sz w:val="20"/>
                <w:lang w:val="en-US"/>
              </w:rPr>
              <w:t xml:space="preserve"> dollars or in rubles at the Central Bank of Russia</w:t>
            </w:r>
            <w:r w:rsidRPr="001012AB">
              <w:rPr>
                <w:rFonts w:ascii="Times New Roman" w:hAnsi="Times New Roman" w:cs="Times New Roman"/>
                <w:color w:val="000000"/>
                <w:sz w:val="20"/>
                <w:lang w:val="en-US"/>
              </w:rPr>
              <w:t xml:space="preserve"> exchange rate on the date of the invoice.</w:t>
            </w:r>
          </w:p>
        </w:tc>
      </w:tr>
      <w:tr w:rsidR="0074605B" w:rsidRPr="00015BF4"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color w:val="000000"/>
                <w:sz w:val="20"/>
              </w:rPr>
              <w:t>3.4.</w:t>
            </w:r>
            <w:r w:rsidRPr="00B14599">
              <w:rPr>
                <w:rFonts w:ascii="Times New Roman" w:hAnsi="Times New Roman" w:cs="Times New Roman"/>
                <w:color w:val="000000"/>
                <w:sz w:val="20"/>
              </w:rPr>
              <w:tab/>
              <w:t>Оплата за услуги Таможенного представителя третьими лицами может быть произведена только по предварительному письменному согласованию Сторон. Декларант имеет право без дополнительного согласования с Таможенным представителем производить оплату услуг Таможенного представителя через свой филиал или представительство.</w:t>
            </w:r>
          </w:p>
        </w:tc>
        <w:tc>
          <w:tcPr>
            <w:tcW w:w="5178" w:type="dxa"/>
          </w:tcPr>
          <w:p w:rsidR="0074605B" w:rsidRPr="00015BF4" w:rsidRDefault="00015BF4" w:rsidP="00694BED">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3.4. </w:t>
            </w:r>
            <w:r w:rsidRPr="00015BF4">
              <w:rPr>
                <w:rFonts w:ascii="Times New Roman" w:hAnsi="Times New Roman" w:cs="Times New Roman"/>
                <w:color w:val="000000"/>
                <w:sz w:val="20"/>
                <w:lang w:val="en-US"/>
              </w:rPr>
              <w:t>Payment</w:t>
            </w:r>
            <w:r>
              <w:rPr>
                <w:rFonts w:ascii="Times New Roman" w:hAnsi="Times New Roman" w:cs="Times New Roman"/>
                <w:color w:val="000000"/>
                <w:sz w:val="20"/>
                <w:lang w:val="en-US"/>
              </w:rPr>
              <w:t xml:space="preserve"> for services of the Customs Representative</w:t>
            </w:r>
            <w:r w:rsidRPr="00015BF4">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 xml:space="preserve">by </w:t>
            </w:r>
            <w:r w:rsidRPr="00015BF4">
              <w:rPr>
                <w:rFonts w:ascii="Times New Roman" w:hAnsi="Times New Roman" w:cs="Times New Roman"/>
                <w:color w:val="000000"/>
                <w:sz w:val="20"/>
                <w:lang w:val="en-US"/>
              </w:rPr>
              <w:t>third parties may be made only with the prior written agreement of the</w:t>
            </w:r>
            <w:r>
              <w:rPr>
                <w:rFonts w:ascii="Times New Roman" w:hAnsi="Times New Roman" w:cs="Times New Roman"/>
                <w:color w:val="000000"/>
                <w:sz w:val="20"/>
                <w:lang w:val="en-US"/>
              </w:rPr>
              <w:t xml:space="preserve"> Parties. The Declarant has the right</w:t>
            </w:r>
            <w:r w:rsidRPr="00015BF4">
              <w:rPr>
                <w:rFonts w:ascii="Times New Roman" w:hAnsi="Times New Roman" w:cs="Times New Roman"/>
                <w:color w:val="000000"/>
                <w:sz w:val="20"/>
                <w:lang w:val="en-US"/>
              </w:rPr>
              <w:t xml:space="preserve"> without additional</w:t>
            </w:r>
            <w:r>
              <w:rPr>
                <w:rFonts w:ascii="Times New Roman" w:hAnsi="Times New Roman" w:cs="Times New Roman"/>
                <w:color w:val="000000"/>
                <w:sz w:val="20"/>
                <w:lang w:val="en-US"/>
              </w:rPr>
              <w:t xml:space="preserve"> coordination with the Customs R</w:t>
            </w:r>
            <w:r w:rsidRPr="00015BF4">
              <w:rPr>
                <w:rFonts w:ascii="Times New Roman" w:hAnsi="Times New Roman" w:cs="Times New Roman"/>
                <w:color w:val="000000"/>
                <w:sz w:val="20"/>
                <w:lang w:val="en-US"/>
              </w:rPr>
              <w:t>epresentative to pay</w:t>
            </w:r>
            <w:r>
              <w:rPr>
                <w:rFonts w:ascii="Times New Roman" w:hAnsi="Times New Roman" w:cs="Times New Roman"/>
                <w:color w:val="000000"/>
                <w:sz w:val="20"/>
                <w:lang w:val="en-US"/>
              </w:rPr>
              <w:t xml:space="preserve"> for the services of a Customs Representative through </w:t>
            </w:r>
            <w:proofErr w:type="spellStart"/>
            <w:proofErr w:type="gramStart"/>
            <w:r>
              <w:rPr>
                <w:rFonts w:ascii="Times New Roman" w:hAnsi="Times New Roman" w:cs="Times New Roman"/>
                <w:color w:val="000000"/>
                <w:sz w:val="20"/>
                <w:lang w:val="en-US"/>
              </w:rPr>
              <w:t>it’s</w:t>
            </w:r>
            <w:proofErr w:type="spellEnd"/>
            <w:proofErr w:type="gramEnd"/>
            <w:r w:rsidRPr="00015BF4">
              <w:rPr>
                <w:rFonts w:ascii="Times New Roman" w:hAnsi="Times New Roman" w:cs="Times New Roman"/>
                <w:color w:val="000000"/>
                <w:sz w:val="20"/>
                <w:lang w:val="en-US"/>
              </w:rPr>
              <w:t xml:space="preserve"> branch or representative office.</w:t>
            </w:r>
          </w:p>
        </w:tc>
      </w:tr>
      <w:tr w:rsidR="0074605B" w:rsidRPr="00015BF4" w:rsidTr="0074605B">
        <w:trPr>
          <w:jc w:val="center"/>
        </w:trPr>
        <w:tc>
          <w:tcPr>
            <w:tcW w:w="5178" w:type="dxa"/>
          </w:tcPr>
          <w:p w:rsidR="0074605B" w:rsidRPr="00B14599" w:rsidRDefault="0074605B" w:rsidP="003F277B">
            <w:pPr>
              <w:pStyle w:val="a4"/>
              <w:rPr>
                <w:rFonts w:ascii="Times New Roman" w:hAnsi="Times New Roman" w:cs="Times New Roman"/>
                <w:color w:val="000000"/>
                <w:sz w:val="20"/>
              </w:rPr>
            </w:pPr>
            <w:r w:rsidRPr="00B14599">
              <w:rPr>
                <w:rFonts w:ascii="Times New Roman" w:hAnsi="Times New Roman" w:cs="Times New Roman"/>
                <w:color w:val="000000"/>
                <w:sz w:val="20"/>
              </w:rPr>
              <w:t>3.5.</w:t>
            </w:r>
            <w:r w:rsidRPr="00B14599">
              <w:rPr>
                <w:rFonts w:ascii="Times New Roman" w:hAnsi="Times New Roman" w:cs="Times New Roman"/>
                <w:color w:val="000000"/>
                <w:sz w:val="20"/>
              </w:rPr>
              <w:tab/>
              <w:t xml:space="preserve">В случае просрочки Декларантом оплаты услуг Таможенного представителя, Таможенный представитель вправе потребовать уплаты, а Декларант обязуется оплатить пени в размере 0.1% от невыплаченной суммы за каждый день просрочки. Уплата пени не освобождает Декларанта от </w:t>
            </w:r>
            <w:r w:rsidRPr="00B14599">
              <w:rPr>
                <w:rFonts w:ascii="Times New Roman" w:hAnsi="Times New Roman" w:cs="Times New Roman"/>
                <w:sz w:val="20"/>
              </w:rPr>
              <w:t>исполнения своих обязательств по Договору</w:t>
            </w:r>
            <w:r w:rsidRPr="00B14599">
              <w:rPr>
                <w:rFonts w:ascii="Times New Roman" w:hAnsi="Times New Roman" w:cs="Times New Roman"/>
                <w:color w:val="000000"/>
                <w:sz w:val="20"/>
              </w:rPr>
              <w:t xml:space="preserve"> в полном объеме и не уменьшает сумму задолженности перед Таможенным представителем.</w:t>
            </w:r>
          </w:p>
        </w:tc>
        <w:tc>
          <w:tcPr>
            <w:tcW w:w="5178" w:type="dxa"/>
          </w:tcPr>
          <w:p w:rsidR="0074605B" w:rsidRPr="00015BF4" w:rsidRDefault="00015BF4" w:rsidP="00015BF4">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3.5. In case of delay in Declarant’s payment for</w:t>
            </w:r>
            <w:r w:rsidRPr="00015BF4">
              <w:rPr>
                <w:rFonts w:ascii="Times New Roman" w:hAnsi="Times New Roman" w:cs="Times New Roman"/>
                <w:color w:val="000000"/>
                <w:sz w:val="20"/>
                <w:lang w:val="en-US"/>
              </w:rPr>
              <w:t xml:space="preserve"> the services </w:t>
            </w:r>
            <w:r>
              <w:rPr>
                <w:rFonts w:ascii="Times New Roman" w:hAnsi="Times New Roman" w:cs="Times New Roman"/>
                <w:color w:val="000000"/>
                <w:sz w:val="20"/>
                <w:lang w:val="en-US"/>
              </w:rPr>
              <w:t>of the Customs Representative, the Customs R</w:t>
            </w:r>
            <w:r w:rsidRPr="00015BF4">
              <w:rPr>
                <w:rFonts w:ascii="Times New Roman" w:hAnsi="Times New Roman" w:cs="Times New Roman"/>
                <w:color w:val="000000"/>
                <w:sz w:val="20"/>
                <w:lang w:val="en-US"/>
              </w:rPr>
              <w:t xml:space="preserve">epresentative shall have the right to demand the payment, and the Declarant shall pay interest at the rate of 0.1% of the unpaid amount for each day of delay. Payment of penalty does not exempt the Declarant from fulfillment of its obligations under the Contract in full </w:t>
            </w:r>
            <w:r>
              <w:rPr>
                <w:rFonts w:ascii="Times New Roman" w:hAnsi="Times New Roman" w:cs="Times New Roman"/>
                <w:color w:val="000000"/>
                <w:sz w:val="20"/>
                <w:lang w:val="en-US"/>
              </w:rPr>
              <w:t xml:space="preserve">amount </w:t>
            </w:r>
            <w:r w:rsidRPr="00015BF4">
              <w:rPr>
                <w:rFonts w:ascii="Times New Roman" w:hAnsi="Times New Roman" w:cs="Times New Roman"/>
                <w:color w:val="000000"/>
                <w:sz w:val="20"/>
                <w:lang w:val="en-US"/>
              </w:rPr>
              <w:t xml:space="preserve">and does not reduce the </w:t>
            </w:r>
            <w:r>
              <w:rPr>
                <w:rFonts w:ascii="Times New Roman" w:hAnsi="Times New Roman" w:cs="Times New Roman"/>
                <w:color w:val="000000"/>
                <w:sz w:val="20"/>
                <w:lang w:val="en-US"/>
              </w:rPr>
              <w:t>amount owed to the Customs Representative</w:t>
            </w:r>
            <w:r w:rsidRPr="00015BF4">
              <w:rPr>
                <w:rFonts w:ascii="Times New Roman" w:hAnsi="Times New Roman" w:cs="Times New Roman"/>
                <w:color w:val="000000"/>
                <w:sz w:val="20"/>
                <w:lang w:val="en-US"/>
              </w:rPr>
              <w:t>.</w:t>
            </w:r>
          </w:p>
        </w:tc>
      </w:tr>
      <w:tr w:rsidR="0074605B" w:rsidRPr="00015BF4"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color w:val="000000"/>
                <w:sz w:val="20"/>
              </w:rPr>
              <w:t>3.6.</w:t>
            </w:r>
            <w:r w:rsidRPr="00B14599">
              <w:rPr>
                <w:rFonts w:ascii="Times New Roman" w:hAnsi="Times New Roman" w:cs="Times New Roman"/>
                <w:color w:val="000000"/>
                <w:sz w:val="20"/>
              </w:rPr>
              <w:tab/>
              <w:t>Датой оплаты считается дата поступления денежных средств на расчетный счет Таможенного представителя.</w:t>
            </w:r>
          </w:p>
        </w:tc>
        <w:tc>
          <w:tcPr>
            <w:tcW w:w="5178" w:type="dxa"/>
          </w:tcPr>
          <w:p w:rsidR="0074605B" w:rsidRPr="00015BF4" w:rsidRDefault="00015BF4" w:rsidP="00694BED">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3.6. </w:t>
            </w:r>
            <w:r w:rsidRPr="00015BF4">
              <w:rPr>
                <w:rFonts w:ascii="Times New Roman" w:hAnsi="Times New Roman" w:cs="Times New Roman"/>
                <w:color w:val="000000"/>
                <w:sz w:val="20"/>
                <w:lang w:val="en-US"/>
              </w:rPr>
              <w:t>The payment date shall be the date of receipt of money resources on the set</w:t>
            </w:r>
            <w:r>
              <w:rPr>
                <w:rFonts w:ascii="Times New Roman" w:hAnsi="Times New Roman" w:cs="Times New Roman"/>
                <w:color w:val="000000"/>
                <w:sz w:val="20"/>
                <w:lang w:val="en-US"/>
              </w:rPr>
              <w:t>tlement account of the Customs R</w:t>
            </w:r>
            <w:r w:rsidRPr="00015BF4">
              <w:rPr>
                <w:rFonts w:ascii="Times New Roman" w:hAnsi="Times New Roman" w:cs="Times New Roman"/>
                <w:color w:val="000000"/>
                <w:sz w:val="20"/>
                <w:lang w:val="en-US"/>
              </w:rPr>
              <w:t>epresentative.</w:t>
            </w:r>
          </w:p>
        </w:tc>
      </w:tr>
      <w:tr w:rsidR="0074605B" w:rsidRPr="00015BF4" w:rsidTr="0074605B">
        <w:trPr>
          <w:jc w:val="center"/>
        </w:trPr>
        <w:tc>
          <w:tcPr>
            <w:tcW w:w="5178" w:type="dxa"/>
          </w:tcPr>
          <w:p w:rsidR="0074605B" w:rsidRPr="00B14599" w:rsidRDefault="0074605B" w:rsidP="007D1C17">
            <w:pPr>
              <w:pStyle w:val="a4"/>
              <w:rPr>
                <w:rFonts w:ascii="Times New Roman" w:hAnsi="Times New Roman" w:cs="Times New Roman"/>
                <w:color w:val="000000"/>
                <w:sz w:val="20"/>
              </w:rPr>
            </w:pPr>
            <w:r w:rsidRPr="00B14599">
              <w:rPr>
                <w:rFonts w:ascii="Times New Roman" w:hAnsi="Times New Roman" w:cs="Times New Roman"/>
                <w:color w:val="000000"/>
                <w:sz w:val="20"/>
              </w:rPr>
              <w:t>3.7.</w:t>
            </w:r>
            <w:r w:rsidRPr="00B14599">
              <w:rPr>
                <w:rFonts w:ascii="Times New Roman" w:hAnsi="Times New Roman" w:cs="Times New Roman"/>
                <w:color w:val="000000"/>
                <w:sz w:val="20"/>
              </w:rPr>
              <w:tab/>
              <w:t>После выполнения работ по заявке Декларанта Таможенный представитель предоставляет Декларанту Акт сдачи-приемки работ и услуг, оказанных по  Договору и счет-фактуру.</w:t>
            </w:r>
          </w:p>
        </w:tc>
        <w:tc>
          <w:tcPr>
            <w:tcW w:w="5178" w:type="dxa"/>
          </w:tcPr>
          <w:p w:rsidR="0074605B" w:rsidRPr="00015BF4" w:rsidRDefault="00015BF4" w:rsidP="007D1C17">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3.7. </w:t>
            </w:r>
            <w:r w:rsidRPr="00015BF4">
              <w:rPr>
                <w:rFonts w:ascii="Times New Roman" w:hAnsi="Times New Roman" w:cs="Times New Roman"/>
                <w:color w:val="000000"/>
                <w:sz w:val="20"/>
                <w:lang w:val="en-US"/>
              </w:rPr>
              <w:t>After performing the work at the req</w:t>
            </w:r>
            <w:r>
              <w:rPr>
                <w:rFonts w:ascii="Times New Roman" w:hAnsi="Times New Roman" w:cs="Times New Roman"/>
                <w:color w:val="000000"/>
                <w:sz w:val="20"/>
                <w:lang w:val="en-US"/>
              </w:rPr>
              <w:t>uest of the Declarant, Customs R</w:t>
            </w:r>
            <w:r w:rsidRPr="00015BF4">
              <w:rPr>
                <w:rFonts w:ascii="Times New Roman" w:hAnsi="Times New Roman" w:cs="Times New Roman"/>
                <w:color w:val="000000"/>
                <w:sz w:val="20"/>
                <w:lang w:val="en-US"/>
              </w:rPr>
              <w:t xml:space="preserve">epresentative provides the Declarant </w:t>
            </w:r>
            <w:r>
              <w:rPr>
                <w:rFonts w:ascii="Times New Roman" w:hAnsi="Times New Roman" w:cs="Times New Roman"/>
                <w:color w:val="000000"/>
                <w:sz w:val="20"/>
                <w:lang w:val="en-US"/>
              </w:rPr>
              <w:t>with the Act of acceptance of work</w:t>
            </w:r>
            <w:r w:rsidRPr="00015BF4">
              <w:rPr>
                <w:rFonts w:ascii="Times New Roman" w:hAnsi="Times New Roman" w:cs="Times New Roman"/>
                <w:color w:val="000000"/>
                <w:sz w:val="20"/>
                <w:lang w:val="en-US"/>
              </w:rPr>
              <w:t xml:space="preserve"> and services provided under the Contract and the invoice.</w:t>
            </w:r>
          </w:p>
        </w:tc>
      </w:tr>
      <w:tr w:rsidR="0074605B" w:rsidRPr="00015BF4" w:rsidTr="0074605B">
        <w:trPr>
          <w:jc w:val="center"/>
        </w:trPr>
        <w:tc>
          <w:tcPr>
            <w:tcW w:w="5178" w:type="dxa"/>
          </w:tcPr>
          <w:p w:rsidR="0074605B" w:rsidRPr="00C32310" w:rsidRDefault="0074605B" w:rsidP="0062213A">
            <w:pPr>
              <w:pStyle w:val="a4"/>
              <w:rPr>
                <w:rFonts w:ascii="Times New Roman" w:hAnsi="Times New Roman" w:cs="Times New Roman"/>
                <w:color w:val="000000"/>
                <w:sz w:val="20"/>
              </w:rPr>
            </w:pPr>
            <w:r w:rsidRPr="00B14599">
              <w:rPr>
                <w:rFonts w:ascii="Times New Roman" w:hAnsi="Times New Roman" w:cs="Times New Roman"/>
                <w:color w:val="000000"/>
                <w:sz w:val="20"/>
              </w:rPr>
              <w:t>3.8.</w:t>
            </w:r>
            <w:r w:rsidRPr="00B14599">
              <w:rPr>
                <w:rFonts w:ascii="Times New Roman" w:hAnsi="Times New Roman" w:cs="Times New Roman"/>
                <w:color w:val="000000"/>
                <w:sz w:val="20"/>
              </w:rPr>
              <w:tab/>
              <w:t xml:space="preserve">Декларант принимает </w:t>
            </w:r>
            <w:r w:rsidR="0062213A" w:rsidRPr="00B14599">
              <w:rPr>
                <w:rFonts w:ascii="Times New Roman" w:hAnsi="Times New Roman" w:cs="Times New Roman"/>
                <w:color w:val="000000"/>
                <w:sz w:val="20"/>
              </w:rPr>
              <w:t>работы</w:t>
            </w:r>
            <w:r w:rsidR="0062213A" w:rsidRPr="00AA4CF5">
              <w:rPr>
                <w:rFonts w:ascii="Times New Roman" w:hAnsi="Times New Roman" w:cs="Times New Roman"/>
                <w:sz w:val="20"/>
              </w:rPr>
              <w:t xml:space="preserve"> и услуги</w:t>
            </w:r>
            <w:r w:rsidR="0062213A">
              <w:rPr>
                <w:rFonts w:ascii="Times New Roman" w:hAnsi="Times New Roman" w:cs="Times New Roman"/>
                <w:sz w:val="20"/>
              </w:rPr>
              <w:t>,</w:t>
            </w:r>
            <w:r w:rsidR="0062213A" w:rsidRPr="00B14599">
              <w:rPr>
                <w:rFonts w:ascii="Times New Roman" w:hAnsi="Times New Roman" w:cs="Times New Roman"/>
                <w:color w:val="000000"/>
                <w:sz w:val="20"/>
              </w:rPr>
              <w:t xml:space="preserve"> </w:t>
            </w:r>
            <w:r w:rsidR="0062213A" w:rsidRPr="00AA4CF5">
              <w:rPr>
                <w:rFonts w:ascii="Times New Roman" w:hAnsi="Times New Roman" w:cs="Times New Roman"/>
                <w:sz w:val="20"/>
              </w:rPr>
              <w:t>оказанные Таможенным представителем</w:t>
            </w:r>
            <w:r w:rsidR="0062213A">
              <w:rPr>
                <w:rFonts w:ascii="Times New Roman" w:hAnsi="Times New Roman" w:cs="Times New Roman"/>
                <w:sz w:val="20"/>
              </w:rPr>
              <w:t>,</w:t>
            </w:r>
            <w:r w:rsidR="0062213A" w:rsidRPr="00AA4CF5">
              <w:rPr>
                <w:rFonts w:ascii="Times New Roman" w:hAnsi="Times New Roman" w:cs="Times New Roman"/>
                <w:sz w:val="20"/>
              </w:rPr>
              <w:t xml:space="preserve"> </w:t>
            </w:r>
            <w:r w:rsidRPr="00B14599">
              <w:rPr>
                <w:rFonts w:ascii="Times New Roman" w:hAnsi="Times New Roman" w:cs="Times New Roman"/>
                <w:color w:val="000000"/>
                <w:sz w:val="20"/>
              </w:rPr>
              <w:t>по Акту сдачи-приемки</w:t>
            </w:r>
            <w:r w:rsidRPr="00AA4CF5">
              <w:rPr>
                <w:rFonts w:ascii="Times New Roman" w:hAnsi="Times New Roman" w:cs="Times New Roman"/>
                <w:sz w:val="20"/>
              </w:rPr>
              <w:t xml:space="preserve"> путем </w:t>
            </w:r>
            <w:r w:rsidR="006B0965" w:rsidRPr="00AA4CF5">
              <w:rPr>
                <w:rFonts w:ascii="Times New Roman" w:hAnsi="Times New Roman" w:cs="Times New Roman"/>
                <w:sz w:val="20"/>
              </w:rPr>
              <w:t xml:space="preserve">его </w:t>
            </w:r>
            <w:r w:rsidRPr="00AA4CF5">
              <w:rPr>
                <w:rFonts w:ascii="Times New Roman" w:hAnsi="Times New Roman" w:cs="Times New Roman"/>
                <w:sz w:val="20"/>
              </w:rPr>
              <w:t>подписания</w:t>
            </w:r>
            <w:r w:rsidR="00C32310" w:rsidRPr="00AA4CF5">
              <w:rPr>
                <w:rFonts w:ascii="Times New Roman" w:hAnsi="Times New Roman" w:cs="Times New Roman"/>
                <w:sz w:val="20"/>
              </w:rPr>
              <w:t>.</w:t>
            </w:r>
          </w:p>
        </w:tc>
        <w:tc>
          <w:tcPr>
            <w:tcW w:w="5178" w:type="dxa"/>
          </w:tcPr>
          <w:p w:rsidR="0074605B" w:rsidRPr="00015BF4" w:rsidRDefault="00015BF4" w:rsidP="00015BF4">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3.8. The D</w:t>
            </w:r>
            <w:r w:rsidRPr="00015BF4">
              <w:rPr>
                <w:rFonts w:ascii="Times New Roman" w:hAnsi="Times New Roman" w:cs="Times New Roman"/>
                <w:color w:val="000000"/>
                <w:sz w:val="20"/>
                <w:lang w:val="en-US"/>
              </w:rPr>
              <w:t xml:space="preserve">eclarant accepts </w:t>
            </w:r>
            <w:r>
              <w:rPr>
                <w:rFonts w:ascii="Times New Roman" w:hAnsi="Times New Roman" w:cs="Times New Roman"/>
                <w:color w:val="000000"/>
                <w:sz w:val="20"/>
                <w:lang w:val="en-US"/>
              </w:rPr>
              <w:t xml:space="preserve">work and services </w:t>
            </w:r>
            <w:r w:rsidRPr="00015BF4">
              <w:rPr>
                <w:rFonts w:ascii="Times New Roman" w:hAnsi="Times New Roman" w:cs="Times New Roman"/>
                <w:color w:val="000000"/>
                <w:sz w:val="20"/>
                <w:lang w:val="en-US"/>
              </w:rPr>
              <w:t xml:space="preserve">under the Act </w:t>
            </w:r>
            <w:r w:rsidRPr="00AA4CF5">
              <w:rPr>
                <w:rFonts w:ascii="Times New Roman" w:hAnsi="Times New Roman" w:cs="Times New Roman"/>
                <w:sz w:val="20"/>
                <w:lang w:val="en-US"/>
              </w:rPr>
              <w:t>of acceptance provided by the Customs R</w:t>
            </w:r>
            <w:r w:rsidR="006B0965" w:rsidRPr="00AA4CF5">
              <w:rPr>
                <w:rFonts w:ascii="Times New Roman" w:hAnsi="Times New Roman" w:cs="Times New Roman"/>
                <w:sz w:val="20"/>
                <w:lang w:val="en-US"/>
              </w:rPr>
              <w:t xml:space="preserve">epresentative in the </w:t>
            </w:r>
            <w:r w:rsidR="00C32310" w:rsidRPr="00AA4CF5">
              <w:rPr>
                <w:rFonts w:ascii="Times New Roman" w:hAnsi="Times New Roman" w:cs="Times New Roman"/>
                <w:sz w:val="20"/>
                <w:lang w:val="en-US"/>
              </w:rPr>
              <w:t>w</w:t>
            </w:r>
            <w:r w:rsidR="006B0965" w:rsidRPr="00AA4CF5">
              <w:rPr>
                <w:rFonts w:ascii="Times New Roman" w:hAnsi="Times New Roman" w:cs="Times New Roman"/>
                <w:sz w:val="20"/>
                <w:lang w:val="en-US"/>
              </w:rPr>
              <w:t>ay of signing it</w:t>
            </w:r>
            <w:r w:rsidRPr="00AA4CF5">
              <w:rPr>
                <w:rFonts w:ascii="Times New Roman" w:hAnsi="Times New Roman" w:cs="Times New Roman"/>
                <w:sz w:val="20"/>
                <w:lang w:val="en-US"/>
              </w:rPr>
              <w:t>.</w:t>
            </w:r>
          </w:p>
        </w:tc>
      </w:tr>
      <w:tr w:rsidR="0074605B" w:rsidRPr="006B0965"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color w:val="000000"/>
                <w:sz w:val="20"/>
              </w:rPr>
              <w:t>3.9.</w:t>
            </w:r>
            <w:r w:rsidRPr="00B14599">
              <w:rPr>
                <w:rFonts w:ascii="Times New Roman" w:hAnsi="Times New Roman" w:cs="Times New Roman"/>
                <w:color w:val="000000"/>
                <w:sz w:val="20"/>
              </w:rPr>
              <w:tab/>
              <w:t xml:space="preserve">Декларант считается подписавшим Акт сдачи-приемки Таможенного представителя в полном объеме, если в течение трех </w:t>
            </w:r>
            <w:r w:rsidRPr="00B14599">
              <w:rPr>
                <w:rFonts w:ascii="Times New Roman" w:hAnsi="Times New Roman" w:cs="Times New Roman"/>
                <w:sz w:val="20"/>
              </w:rPr>
              <w:t>рабочих</w:t>
            </w:r>
            <w:r w:rsidRPr="00B14599">
              <w:rPr>
                <w:rFonts w:ascii="Times New Roman" w:hAnsi="Times New Roman" w:cs="Times New Roman"/>
                <w:color w:val="000000"/>
                <w:sz w:val="20"/>
              </w:rPr>
              <w:t xml:space="preserve"> дней с момента предоставления Акта не направит Таможенному представителю мотивированного</w:t>
            </w:r>
            <w:r w:rsidRPr="00B14599">
              <w:rPr>
                <w:rFonts w:ascii="Times New Roman" w:hAnsi="Times New Roman" w:cs="Times New Roman"/>
                <w:sz w:val="20"/>
              </w:rPr>
              <w:t xml:space="preserve"> отказа</w:t>
            </w:r>
            <w:r w:rsidRPr="00B14599">
              <w:rPr>
                <w:rFonts w:ascii="Times New Roman" w:hAnsi="Times New Roman" w:cs="Times New Roman"/>
                <w:color w:val="000000"/>
                <w:sz w:val="20"/>
              </w:rPr>
              <w:t xml:space="preserve"> от подписания Акта  полностью или частично.</w:t>
            </w:r>
          </w:p>
        </w:tc>
        <w:tc>
          <w:tcPr>
            <w:tcW w:w="5178" w:type="dxa"/>
          </w:tcPr>
          <w:p w:rsidR="0074605B" w:rsidRPr="006B0965" w:rsidRDefault="006B0965" w:rsidP="00694BED">
            <w:pPr>
              <w:pStyle w:val="a4"/>
              <w:rPr>
                <w:rFonts w:ascii="Times New Roman" w:hAnsi="Times New Roman" w:cs="Times New Roman"/>
                <w:color w:val="000000"/>
                <w:sz w:val="20"/>
                <w:lang w:val="en-US"/>
              </w:rPr>
            </w:pPr>
            <w:r w:rsidRPr="006B0965">
              <w:rPr>
                <w:rFonts w:ascii="Times New Roman" w:hAnsi="Times New Roman" w:cs="Times New Roman"/>
                <w:color w:val="000000"/>
                <w:sz w:val="20"/>
                <w:lang w:val="en-US"/>
              </w:rPr>
              <w:t xml:space="preserve">3.9. </w:t>
            </w:r>
            <w:r>
              <w:rPr>
                <w:rFonts w:ascii="Times New Roman" w:hAnsi="Times New Roman" w:cs="Times New Roman"/>
                <w:color w:val="000000"/>
                <w:sz w:val="20"/>
                <w:lang w:val="en-US"/>
              </w:rPr>
              <w:t>D</w:t>
            </w:r>
            <w:r w:rsidRPr="006B0965">
              <w:rPr>
                <w:rFonts w:ascii="Times New Roman" w:hAnsi="Times New Roman" w:cs="Times New Roman"/>
                <w:color w:val="000000"/>
                <w:sz w:val="20"/>
                <w:lang w:val="en-US"/>
              </w:rPr>
              <w:t xml:space="preserve">eclarant is considered </w:t>
            </w:r>
            <w:r>
              <w:rPr>
                <w:rFonts w:ascii="Times New Roman" w:hAnsi="Times New Roman" w:cs="Times New Roman"/>
                <w:color w:val="000000"/>
                <w:sz w:val="20"/>
                <w:lang w:val="en-US"/>
              </w:rPr>
              <w:t xml:space="preserve">to have </w:t>
            </w:r>
            <w:r w:rsidRPr="006B0965">
              <w:rPr>
                <w:rFonts w:ascii="Times New Roman" w:hAnsi="Times New Roman" w:cs="Times New Roman"/>
                <w:color w:val="000000"/>
                <w:sz w:val="20"/>
                <w:lang w:val="en-US"/>
              </w:rPr>
              <w:t>signed the Act of acceptance</w:t>
            </w:r>
            <w:r>
              <w:rPr>
                <w:rFonts w:ascii="Times New Roman" w:hAnsi="Times New Roman" w:cs="Times New Roman"/>
                <w:color w:val="000000"/>
                <w:sz w:val="20"/>
                <w:lang w:val="en-US"/>
              </w:rPr>
              <w:t xml:space="preserve"> of the Customs R</w:t>
            </w:r>
            <w:r w:rsidRPr="006B0965">
              <w:rPr>
                <w:rFonts w:ascii="Times New Roman" w:hAnsi="Times New Roman" w:cs="Times New Roman"/>
                <w:color w:val="000000"/>
                <w:sz w:val="20"/>
                <w:lang w:val="en-US"/>
              </w:rPr>
              <w:t>epresentative in full, if within three working days from the date of the Act</w:t>
            </w:r>
            <w:r>
              <w:rPr>
                <w:rFonts w:ascii="Times New Roman" w:hAnsi="Times New Roman" w:cs="Times New Roman"/>
                <w:color w:val="000000"/>
                <w:sz w:val="20"/>
                <w:lang w:val="en-US"/>
              </w:rPr>
              <w:t xml:space="preserve"> issued he will not </w:t>
            </w:r>
            <w:proofErr w:type="gramStart"/>
            <w:r>
              <w:rPr>
                <w:rFonts w:ascii="Times New Roman" w:hAnsi="Times New Roman" w:cs="Times New Roman"/>
                <w:color w:val="000000"/>
                <w:sz w:val="20"/>
                <w:lang w:val="en-US"/>
              </w:rPr>
              <w:t>send  to</w:t>
            </w:r>
            <w:proofErr w:type="gramEnd"/>
            <w:r>
              <w:rPr>
                <w:rFonts w:ascii="Times New Roman" w:hAnsi="Times New Roman" w:cs="Times New Roman"/>
                <w:color w:val="000000"/>
                <w:sz w:val="20"/>
                <w:lang w:val="en-US"/>
              </w:rPr>
              <w:t xml:space="preserve"> Customs R</w:t>
            </w:r>
            <w:r w:rsidRPr="006B0965">
              <w:rPr>
                <w:rFonts w:ascii="Times New Roman" w:hAnsi="Times New Roman" w:cs="Times New Roman"/>
                <w:color w:val="000000"/>
                <w:sz w:val="20"/>
                <w:lang w:val="en-US"/>
              </w:rPr>
              <w:t>epresentative</w:t>
            </w:r>
            <w:r>
              <w:rPr>
                <w:rFonts w:ascii="Times New Roman" w:hAnsi="Times New Roman" w:cs="Times New Roman"/>
                <w:color w:val="000000"/>
                <w:sz w:val="20"/>
                <w:lang w:val="en-US"/>
              </w:rPr>
              <w:t xml:space="preserve"> </w:t>
            </w:r>
            <w:r w:rsidRPr="006B0965">
              <w:rPr>
                <w:rFonts w:ascii="Times New Roman" w:hAnsi="Times New Roman" w:cs="Times New Roman"/>
                <w:color w:val="000000"/>
                <w:sz w:val="20"/>
                <w:lang w:val="en-US"/>
              </w:rPr>
              <w:t xml:space="preserve"> the motivated refusal from signing the Act fully or partially.</w:t>
            </w:r>
          </w:p>
        </w:tc>
      </w:tr>
      <w:tr w:rsidR="0074605B" w:rsidRPr="006B0965" w:rsidTr="0074605B">
        <w:trPr>
          <w:jc w:val="center"/>
        </w:trPr>
        <w:tc>
          <w:tcPr>
            <w:tcW w:w="5178" w:type="dxa"/>
          </w:tcPr>
          <w:p w:rsidR="0074605B" w:rsidRPr="006B0965" w:rsidRDefault="0074605B" w:rsidP="00694BED">
            <w:pPr>
              <w:pStyle w:val="a4"/>
              <w:rPr>
                <w:rFonts w:ascii="Times New Roman" w:hAnsi="Times New Roman" w:cs="Times New Roman"/>
                <w:color w:val="000000"/>
                <w:sz w:val="20"/>
                <w:lang w:val="en-US"/>
              </w:rPr>
            </w:pPr>
          </w:p>
        </w:tc>
        <w:tc>
          <w:tcPr>
            <w:tcW w:w="5178" w:type="dxa"/>
          </w:tcPr>
          <w:p w:rsidR="0074605B" w:rsidRPr="006B0965" w:rsidRDefault="0074605B" w:rsidP="00694BED">
            <w:pPr>
              <w:pStyle w:val="a4"/>
              <w:rPr>
                <w:rFonts w:ascii="Times New Roman" w:hAnsi="Times New Roman" w:cs="Times New Roman"/>
                <w:color w:val="000000"/>
                <w:sz w:val="20"/>
                <w:lang w:val="en-US"/>
              </w:rPr>
            </w:pPr>
          </w:p>
        </w:tc>
      </w:tr>
      <w:tr w:rsidR="0074605B" w:rsidRPr="006B0965" w:rsidTr="0074605B">
        <w:trPr>
          <w:jc w:val="center"/>
        </w:trPr>
        <w:tc>
          <w:tcPr>
            <w:tcW w:w="5178" w:type="dxa"/>
          </w:tcPr>
          <w:p w:rsidR="0074605B" w:rsidRPr="00B14599" w:rsidRDefault="0074605B" w:rsidP="00694BED">
            <w:pPr>
              <w:pStyle w:val="a4"/>
              <w:rPr>
                <w:rFonts w:ascii="Times New Roman" w:hAnsi="Times New Roman" w:cs="Times New Roman"/>
                <w:b/>
                <w:color w:val="000000"/>
                <w:sz w:val="20"/>
              </w:rPr>
            </w:pPr>
            <w:r w:rsidRPr="00B14599">
              <w:rPr>
                <w:rFonts w:ascii="Times New Roman" w:hAnsi="Times New Roman" w:cs="Times New Roman"/>
                <w:b/>
                <w:color w:val="000000"/>
                <w:sz w:val="20"/>
              </w:rPr>
              <w:t>4.</w:t>
            </w:r>
            <w:r w:rsidRPr="00B14599">
              <w:rPr>
                <w:rFonts w:ascii="Times New Roman" w:hAnsi="Times New Roman" w:cs="Times New Roman"/>
                <w:b/>
                <w:color w:val="000000"/>
                <w:sz w:val="20"/>
              </w:rPr>
              <w:tab/>
              <w:t>ОТВЕТСТВЕННОСТЬ СТОРОН</w:t>
            </w:r>
          </w:p>
        </w:tc>
        <w:tc>
          <w:tcPr>
            <w:tcW w:w="5178" w:type="dxa"/>
          </w:tcPr>
          <w:p w:rsidR="0074605B" w:rsidRPr="006B0965" w:rsidRDefault="006B0965" w:rsidP="00694BED">
            <w:pPr>
              <w:pStyle w:val="a4"/>
              <w:rPr>
                <w:rFonts w:ascii="Times New Roman" w:hAnsi="Times New Roman" w:cs="Times New Roman"/>
                <w:b/>
                <w:color w:val="000000"/>
                <w:sz w:val="20"/>
                <w:lang w:val="en-US"/>
              </w:rPr>
            </w:pPr>
            <w:r>
              <w:rPr>
                <w:rFonts w:ascii="Times New Roman" w:hAnsi="Times New Roman" w:cs="Times New Roman"/>
                <w:b/>
                <w:color w:val="000000"/>
                <w:sz w:val="20"/>
                <w:lang w:val="en-US"/>
              </w:rPr>
              <w:t xml:space="preserve">4. </w:t>
            </w:r>
            <w:r w:rsidRPr="006B0965">
              <w:rPr>
                <w:rFonts w:ascii="Times New Roman" w:hAnsi="Times New Roman" w:cs="Times New Roman"/>
                <w:b/>
                <w:color w:val="000000"/>
                <w:sz w:val="20"/>
                <w:lang w:val="en-US"/>
              </w:rPr>
              <w:t>LIABILITY OF THE PARTIES</w:t>
            </w:r>
          </w:p>
        </w:tc>
      </w:tr>
      <w:tr w:rsidR="0074605B" w:rsidRPr="006B0965" w:rsidTr="0074605B">
        <w:trPr>
          <w:jc w:val="center"/>
        </w:trPr>
        <w:tc>
          <w:tcPr>
            <w:tcW w:w="5178" w:type="dxa"/>
          </w:tcPr>
          <w:p w:rsidR="0074605B" w:rsidRPr="00B14599" w:rsidRDefault="0074605B" w:rsidP="00694BED">
            <w:pPr>
              <w:pStyle w:val="a4"/>
              <w:rPr>
                <w:rFonts w:ascii="Times New Roman" w:hAnsi="Times New Roman" w:cs="Times New Roman"/>
                <w:b/>
                <w:color w:val="000000"/>
                <w:sz w:val="20"/>
              </w:rPr>
            </w:pPr>
            <w:r w:rsidRPr="00B14599">
              <w:rPr>
                <w:rFonts w:ascii="Times New Roman" w:hAnsi="Times New Roman" w:cs="Times New Roman"/>
                <w:b/>
                <w:color w:val="000000"/>
                <w:sz w:val="20"/>
              </w:rPr>
              <w:t>4.1.</w:t>
            </w:r>
            <w:r w:rsidRPr="00B14599">
              <w:rPr>
                <w:rFonts w:ascii="Times New Roman" w:hAnsi="Times New Roman" w:cs="Times New Roman"/>
                <w:b/>
                <w:color w:val="000000"/>
                <w:sz w:val="20"/>
              </w:rPr>
              <w:tab/>
              <w:t>Общие положения</w:t>
            </w:r>
          </w:p>
        </w:tc>
        <w:tc>
          <w:tcPr>
            <w:tcW w:w="5178" w:type="dxa"/>
          </w:tcPr>
          <w:p w:rsidR="0074605B" w:rsidRPr="006B0965" w:rsidRDefault="006B0965" w:rsidP="00694BED">
            <w:pPr>
              <w:pStyle w:val="a4"/>
              <w:rPr>
                <w:rFonts w:ascii="Times New Roman" w:hAnsi="Times New Roman" w:cs="Times New Roman"/>
                <w:b/>
                <w:color w:val="000000"/>
                <w:sz w:val="20"/>
                <w:lang w:val="en-US"/>
              </w:rPr>
            </w:pPr>
            <w:r>
              <w:rPr>
                <w:rFonts w:ascii="Times New Roman" w:hAnsi="Times New Roman" w:cs="Times New Roman"/>
                <w:b/>
                <w:color w:val="000000"/>
                <w:sz w:val="20"/>
                <w:lang w:val="en-US"/>
              </w:rPr>
              <w:t xml:space="preserve">4.1. </w:t>
            </w:r>
            <w:r w:rsidRPr="006B0965">
              <w:rPr>
                <w:rFonts w:ascii="Times New Roman" w:hAnsi="Times New Roman" w:cs="Times New Roman"/>
                <w:b/>
                <w:color w:val="000000"/>
                <w:sz w:val="20"/>
                <w:lang w:val="en-US"/>
              </w:rPr>
              <w:t>General</w:t>
            </w:r>
          </w:p>
        </w:tc>
      </w:tr>
      <w:tr w:rsidR="0074605B" w:rsidRPr="006B0965"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color w:val="000000"/>
                <w:sz w:val="20"/>
              </w:rPr>
              <w:t>4.1.1.</w:t>
            </w:r>
            <w:r w:rsidRPr="00B14599">
              <w:rPr>
                <w:rFonts w:ascii="Times New Roman" w:hAnsi="Times New Roman" w:cs="Times New Roman"/>
                <w:color w:val="000000"/>
                <w:sz w:val="20"/>
              </w:rPr>
              <w:tab/>
              <w:t>Стороны несут ответственность за неисполнение или ненадлежащее исполнение своих  обязательств по Договору в соответствии с законодательством РФ.</w:t>
            </w:r>
          </w:p>
        </w:tc>
        <w:tc>
          <w:tcPr>
            <w:tcW w:w="5178" w:type="dxa"/>
          </w:tcPr>
          <w:p w:rsidR="0074605B" w:rsidRPr="006B0965" w:rsidRDefault="006B0965" w:rsidP="00694BED">
            <w:pPr>
              <w:pStyle w:val="a4"/>
              <w:rPr>
                <w:rFonts w:ascii="Times New Roman" w:hAnsi="Times New Roman" w:cs="Times New Roman"/>
                <w:color w:val="000000"/>
                <w:sz w:val="20"/>
                <w:lang w:val="en-US"/>
              </w:rPr>
            </w:pPr>
            <w:r w:rsidRPr="00493198">
              <w:rPr>
                <w:rFonts w:ascii="Times New Roman" w:hAnsi="Times New Roman" w:cs="Times New Roman"/>
                <w:color w:val="000000"/>
                <w:sz w:val="20"/>
                <w:lang w:val="en-US"/>
              </w:rPr>
              <w:t xml:space="preserve">4.1.1. </w:t>
            </w:r>
            <w:r w:rsidRPr="006B0965">
              <w:rPr>
                <w:rFonts w:ascii="Times New Roman" w:hAnsi="Times New Roman" w:cs="Times New Roman"/>
                <w:color w:val="000000"/>
                <w:sz w:val="20"/>
                <w:lang w:val="en-US"/>
              </w:rPr>
              <w:t>The parties bear responsibility for nonperformance or impr</w:t>
            </w:r>
            <w:r>
              <w:rPr>
                <w:rFonts w:ascii="Times New Roman" w:hAnsi="Times New Roman" w:cs="Times New Roman"/>
                <w:color w:val="000000"/>
                <w:sz w:val="20"/>
                <w:lang w:val="en-US"/>
              </w:rPr>
              <w:t>oper performance of their</w:t>
            </w:r>
            <w:r w:rsidRPr="006B0965">
              <w:rPr>
                <w:rFonts w:ascii="Times New Roman" w:hAnsi="Times New Roman" w:cs="Times New Roman"/>
                <w:color w:val="000000"/>
                <w:sz w:val="20"/>
                <w:lang w:val="en-US"/>
              </w:rPr>
              <w:t xml:space="preserve"> obligations under the Contract in accordance with the legislation of the Russian Federation.</w:t>
            </w:r>
          </w:p>
        </w:tc>
      </w:tr>
      <w:tr w:rsidR="0074605B" w:rsidRPr="006B0965" w:rsidTr="0074605B">
        <w:trPr>
          <w:jc w:val="center"/>
        </w:trPr>
        <w:tc>
          <w:tcPr>
            <w:tcW w:w="5178" w:type="dxa"/>
          </w:tcPr>
          <w:p w:rsidR="0074605B" w:rsidRPr="00B14599" w:rsidRDefault="0074605B" w:rsidP="00CD3663">
            <w:pPr>
              <w:pStyle w:val="a4"/>
              <w:rPr>
                <w:rFonts w:ascii="Times New Roman" w:hAnsi="Times New Roman" w:cs="Times New Roman"/>
                <w:color w:val="000000"/>
                <w:sz w:val="20"/>
              </w:rPr>
            </w:pPr>
            <w:r w:rsidRPr="00B14599">
              <w:rPr>
                <w:rFonts w:ascii="Times New Roman" w:hAnsi="Times New Roman" w:cs="Times New Roman"/>
                <w:color w:val="000000"/>
                <w:sz w:val="20"/>
              </w:rPr>
              <w:t>4.1.2.</w:t>
            </w:r>
            <w:r w:rsidRPr="00B14599">
              <w:rPr>
                <w:rFonts w:ascii="Times New Roman" w:hAnsi="Times New Roman" w:cs="Times New Roman"/>
                <w:color w:val="000000"/>
                <w:sz w:val="20"/>
              </w:rPr>
              <w:tab/>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w:t>
            </w:r>
          </w:p>
        </w:tc>
        <w:tc>
          <w:tcPr>
            <w:tcW w:w="5178" w:type="dxa"/>
          </w:tcPr>
          <w:p w:rsidR="0074605B" w:rsidRPr="006B0965" w:rsidRDefault="006B0965" w:rsidP="00CD3663">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4.1.2. </w:t>
            </w:r>
            <w:r w:rsidRPr="006B0965">
              <w:rPr>
                <w:rFonts w:ascii="Times New Roman" w:hAnsi="Times New Roman" w:cs="Times New Roman"/>
                <w:color w:val="000000"/>
                <w:sz w:val="20"/>
                <w:lang w:val="en-US"/>
              </w:rPr>
              <w:t>The parties are relieved from responsibility for partial or complete failure to fulfill obligations hereunder if such failure resulted from force majeure circumstances.</w:t>
            </w:r>
          </w:p>
        </w:tc>
      </w:tr>
      <w:tr w:rsidR="0074605B" w:rsidRPr="006B0965" w:rsidTr="0074605B">
        <w:trPr>
          <w:jc w:val="center"/>
        </w:trPr>
        <w:tc>
          <w:tcPr>
            <w:tcW w:w="5178" w:type="dxa"/>
          </w:tcPr>
          <w:p w:rsidR="0074605B" w:rsidRPr="00B14599" w:rsidRDefault="0074605B" w:rsidP="00B14599">
            <w:pPr>
              <w:pStyle w:val="a4"/>
              <w:rPr>
                <w:rFonts w:ascii="Times New Roman" w:hAnsi="Times New Roman" w:cs="Times New Roman"/>
                <w:color w:val="000000"/>
                <w:sz w:val="20"/>
              </w:rPr>
            </w:pPr>
            <w:r w:rsidRPr="00B14599">
              <w:rPr>
                <w:rFonts w:ascii="Times New Roman" w:hAnsi="Times New Roman" w:cs="Times New Roman"/>
                <w:color w:val="000000"/>
                <w:sz w:val="20"/>
              </w:rPr>
              <w:t xml:space="preserve">4.1.3     Указанные в настоящем Договоре в разделе «Реквизиты и подписи сторон» электронные адреса сторон настоящего Договора используются для целей исполнения настоящего договора. Электронные письма, пересылаемые с использованием указанных адресов, имеют официальный статус и рассматриваются как юридически значимые. </w:t>
            </w:r>
          </w:p>
        </w:tc>
        <w:tc>
          <w:tcPr>
            <w:tcW w:w="5178" w:type="dxa"/>
          </w:tcPr>
          <w:p w:rsidR="0074605B" w:rsidRPr="006B0965" w:rsidRDefault="006B0965" w:rsidP="00B14599">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4.1.3. </w:t>
            </w:r>
            <w:r w:rsidRPr="006B0965">
              <w:rPr>
                <w:rFonts w:ascii="Times New Roman" w:hAnsi="Times New Roman" w:cs="Times New Roman"/>
                <w:color w:val="000000"/>
                <w:sz w:val="20"/>
                <w:lang w:val="en-US"/>
              </w:rPr>
              <w:t xml:space="preserve">Specified in this Agreement in the section </w:t>
            </w:r>
            <w:r>
              <w:rPr>
                <w:rFonts w:ascii="Times New Roman" w:hAnsi="Times New Roman" w:cs="Times New Roman"/>
                <w:color w:val="000000"/>
                <w:sz w:val="20"/>
                <w:lang w:val="en-US"/>
              </w:rPr>
              <w:t>"Details and signatures of the P</w:t>
            </w:r>
            <w:r w:rsidRPr="006B0965">
              <w:rPr>
                <w:rFonts w:ascii="Times New Roman" w:hAnsi="Times New Roman" w:cs="Times New Roman"/>
                <w:color w:val="000000"/>
                <w:sz w:val="20"/>
                <w:lang w:val="en-US"/>
              </w:rPr>
              <w:t>arties" the e</w:t>
            </w:r>
            <w:r>
              <w:rPr>
                <w:rFonts w:ascii="Times New Roman" w:hAnsi="Times New Roman" w:cs="Times New Roman"/>
                <w:color w:val="000000"/>
                <w:sz w:val="20"/>
                <w:lang w:val="en-US"/>
              </w:rPr>
              <w:t>-mail address of the P</w:t>
            </w:r>
            <w:r w:rsidRPr="006B0965">
              <w:rPr>
                <w:rFonts w:ascii="Times New Roman" w:hAnsi="Times New Roman" w:cs="Times New Roman"/>
                <w:color w:val="000000"/>
                <w:sz w:val="20"/>
                <w:lang w:val="en-US"/>
              </w:rPr>
              <w:t xml:space="preserve">arties to this Agreement are used for purposes of </w:t>
            </w:r>
            <w:r>
              <w:rPr>
                <w:rFonts w:ascii="Times New Roman" w:hAnsi="Times New Roman" w:cs="Times New Roman"/>
                <w:color w:val="000000"/>
                <w:sz w:val="20"/>
                <w:lang w:val="en-US"/>
              </w:rPr>
              <w:t>fulfillment of this Contract</w:t>
            </w:r>
            <w:r w:rsidRPr="006B0965">
              <w:rPr>
                <w:rFonts w:ascii="Times New Roman" w:hAnsi="Times New Roman" w:cs="Times New Roman"/>
                <w:color w:val="000000"/>
                <w:sz w:val="20"/>
                <w:lang w:val="en-US"/>
              </w:rPr>
              <w:t>. E</w:t>
            </w:r>
            <w:r>
              <w:rPr>
                <w:rFonts w:ascii="Times New Roman" w:hAnsi="Times New Roman" w:cs="Times New Roman"/>
                <w:color w:val="000000"/>
                <w:sz w:val="20"/>
                <w:lang w:val="en-US"/>
              </w:rPr>
              <w:t>-mail messages</w:t>
            </w:r>
            <w:r w:rsidRPr="006B0965">
              <w:rPr>
                <w:rFonts w:ascii="Times New Roman" w:hAnsi="Times New Roman" w:cs="Times New Roman"/>
                <w:color w:val="000000"/>
                <w:sz w:val="20"/>
                <w:lang w:val="en-US"/>
              </w:rPr>
              <w:t xml:space="preserve"> sent using the following addresses are official and are regarded as legally significant.</w:t>
            </w:r>
          </w:p>
        </w:tc>
      </w:tr>
      <w:tr w:rsidR="0074605B" w:rsidRPr="006B0965" w:rsidTr="0074605B">
        <w:trPr>
          <w:jc w:val="center"/>
        </w:trPr>
        <w:tc>
          <w:tcPr>
            <w:tcW w:w="5178" w:type="dxa"/>
          </w:tcPr>
          <w:p w:rsidR="0074605B" w:rsidRPr="006B0965" w:rsidRDefault="0074605B" w:rsidP="00694BED">
            <w:pPr>
              <w:pStyle w:val="a4"/>
              <w:rPr>
                <w:rFonts w:ascii="Times New Roman" w:hAnsi="Times New Roman" w:cs="Times New Roman"/>
                <w:b/>
                <w:color w:val="000000"/>
                <w:sz w:val="20"/>
                <w:lang w:val="en-US"/>
              </w:rPr>
            </w:pPr>
          </w:p>
        </w:tc>
        <w:tc>
          <w:tcPr>
            <w:tcW w:w="5178" w:type="dxa"/>
          </w:tcPr>
          <w:p w:rsidR="0074605B" w:rsidRPr="006B0965" w:rsidRDefault="0074605B" w:rsidP="00694BED">
            <w:pPr>
              <w:pStyle w:val="a4"/>
              <w:rPr>
                <w:rFonts w:ascii="Times New Roman" w:hAnsi="Times New Roman" w:cs="Times New Roman"/>
                <w:b/>
                <w:color w:val="000000"/>
                <w:sz w:val="20"/>
                <w:lang w:val="en-US"/>
              </w:rPr>
            </w:pPr>
          </w:p>
        </w:tc>
      </w:tr>
      <w:tr w:rsidR="0074605B" w:rsidRPr="006B0965" w:rsidTr="0074605B">
        <w:trPr>
          <w:jc w:val="center"/>
        </w:trPr>
        <w:tc>
          <w:tcPr>
            <w:tcW w:w="5178" w:type="dxa"/>
          </w:tcPr>
          <w:p w:rsidR="0074605B" w:rsidRPr="00B14599" w:rsidRDefault="0074605B" w:rsidP="00694BED">
            <w:pPr>
              <w:pStyle w:val="a4"/>
              <w:rPr>
                <w:rFonts w:ascii="Times New Roman" w:hAnsi="Times New Roman" w:cs="Times New Roman"/>
                <w:b/>
                <w:color w:val="000000"/>
                <w:sz w:val="20"/>
              </w:rPr>
            </w:pPr>
            <w:r w:rsidRPr="00B14599">
              <w:rPr>
                <w:rFonts w:ascii="Times New Roman" w:hAnsi="Times New Roman" w:cs="Times New Roman"/>
                <w:b/>
                <w:color w:val="000000"/>
                <w:sz w:val="20"/>
              </w:rPr>
              <w:t>4.2.</w:t>
            </w:r>
            <w:r w:rsidRPr="00B14599">
              <w:rPr>
                <w:rFonts w:ascii="Times New Roman" w:hAnsi="Times New Roman" w:cs="Times New Roman"/>
                <w:b/>
                <w:color w:val="000000"/>
                <w:sz w:val="20"/>
              </w:rPr>
              <w:tab/>
              <w:t>Ответственность Таможенного представителя</w:t>
            </w:r>
          </w:p>
        </w:tc>
        <w:tc>
          <w:tcPr>
            <w:tcW w:w="5178" w:type="dxa"/>
          </w:tcPr>
          <w:p w:rsidR="0074605B" w:rsidRPr="006B0965" w:rsidRDefault="006B0965" w:rsidP="00694BED">
            <w:pPr>
              <w:pStyle w:val="a4"/>
              <w:rPr>
                <w:rFonts w:ascii="Times New Roman" w:hAnsi="Times New Roman" w:cs="Times New Roman"/>
                <w:b/>
                <w:color w:val="000000"/>
                <w:sz w:val="20"/>
              </w:rPr>
            </w:pPr>
            <w:r w:rsidRPr="006B0965">
              <w:rPr>
                <w:rFonts w:ascii="Times New Roman" w:hAnsi="Times New Roman" w:cs="Times New Roman"/>
                <w:b/>
                <w:color w:val="000000"/>
                <w:sz w:val="20"/>
              </w:rPr>
              <w:t xml:space="preserve">4.2. </w:t>
            </w:r>
            <w:r w:rsidR="0058470B">
              <w:rPr>
                <w:rFonts w:ascii="Times New Roman" w:hAnsi="Times New Roman" w:cs="Times New Roman"/>
                <w:b/>
                <w:color w:val="000000"/>
                <w:sz w:val="20"/>
                <w:lang w:val="en-US"/>
              </w:rPr>
              <w:t>Liability</w:t>
            </w:r>
            <w:r>
              <w:rPr>
                <w:rFonts w:ascii="Times New Roman" w:hAnsi="Times New Roman" w:cs="Times New Roman"/>
                <w:b/>
                <w:color w:val="000000"/>
                <w:sz w:val="20"/>
              </w:rPr>
              <w:t xml:space="preserve"> </w:t>
            </w:r>
            <w:proofErr w:type="spellStart"/>
            <w:r>
              <w:rPr>
                <w:rFonts w:ascii="Times New Roman" w:hAnsi="Times New Roman" w:cs="Times New Roman"/>
                <w:b/>
                <w:color w:val="000000"/>
                <w:sz w:val="20"/>
              </w:rPr>
              <w:t>of</w:t>
            </w:r>
            <w:proofErr w:type="spellEnd"/>
            <w:r>
              <w:rPr>
                <w:rFonts w:ascii="Times New Roman" w:hAnsi="Times New Roman" w:cs="Times New Roman"/>
                <w:b/>
                <w:color w:val="000000"/>
                <w:sz w:val="20"/>
              </w:rPr>
              <w:t xml:space="preserve"> </w:t>
            </w:r>
            <w:proofErr w:type="spellStart"/>
            <w:r>
              <w:rPr>
                <w:rFonts w:ascii="Times New Roman" w:hAnsi="Times New Roman" w:cs="Times New Roman"/>
                <w:b/>
                <w:color w:val="000000"/>
                <w:sz w:val="20"/>
              </w:rPr>
              <w:t>Customs</w:t>
            </w:r>
            <w:proofErr w:type="spellEnd"/>
            <w:r>
              <w:rPr>
                <w:rFonts w:ascii="Times New Roman" w:hAnsi="Times New Roman" w:cs="Times New Roman"/>
                <w:b/>
                <w:color w:val="000000"/>
                <w:sz w:val="20"/>
              </w:rPr>
              <w:t xml:space="preserve"> </w:t>
            </w:r>
            <w:r>
              <w:rPr>
                <w:rFonts w:ascii="Times New Roman" w:hAnsi="Times New Roman" w:cs="Times New Roman"/>
                <w:b/>
                <w:color w:val="000000"/>
                <w:sz w:val="20"/>
                <w:lang w:val="en-US"/>
              </w:rPr>
              <w:t>R</w:t>
            </w:r>
            <w:proofErr w:type="spellStart"/>
            <w:r w:rsidRPr="006B0965">
              <w:rPr>
                <w:rFonts w:ascii="Times New Roman" w:hAnsi="Times New Roman" w:cs="Times New Roman"/>
                <w:b/>
                <w:color w:val="000000"/>
                <w:sz w:val="20"/>
              </w:rPr>
              <w:t>epresentative</w:t>
            </w:r>
            <w:proofErr w:type="spellEnd"/>
          </w:p>
        </w:tc>
      </w:tr>
      <w:tr w:rsidR="0074605B" w:rsidRPr="00CA61AD" w:rsidTr="0074605B">
        <w:trPr>
          <w:trHeight w:val="1078"/>
          <w:jc w:val="center"/>
        </w:trPr>
        <w:tc>
          <w:tcPr>
            <w:tcW w:w="5178" w:type="dxa"/>
          </w:tcPr>
          <w:p w:rsidR="0074605B" w:rsidRPr="00B14599" w:rsidRDefault="0074605B" w:rsidP="004A7648">
            <w:pPr>
              <w:pStyle w:val="a4"/>
              <w:numPr>
                <w:ilvl w:val="2"/>
                <w:numId w:val="5"/>
              </w:numPr>
              <w:tabs>
                <w:tab w:val="clear" w:pos="720"/>
                <w:tab w:val="num" w:pos="42"/>
              </w:tabs>
              <w:ind w:left="0" w:firstLine="31"/>
              <w:rPr>
                <w:rFonts w:ascii="Times New Roman" w:hAnsi="Times New Roman" w:cs="Times New Roman"/>
                <w:color w:val="000000"/>
                <w:sz w:val="20"/>
              </w:rPr>
            </w:pPr>
            <w:r w:rsidRPr="00B14599">
              <w:rPr>
                <w:rFonts w:ascii="Times New Roman" w:hAnsi="Times New Roman" w:cs="Times New Roman"/>
                <w:color w:val="000000"/>
                <w:sz w:val="20"/>
              </w:rPr>
              <w:t xml:space="preserve">Таможенный представитель несет ответственность за задержку в исполнении обязательств, если она произошла по вине Таможенного представителя и не связана с действиями государственных органов или невыполнением обязательств </w:t>
            </w:r>
            <w:r w:rsidRPr="00B14599">
              <w:rPr>
                <w:rFonts w:ascii="Times New Roman" w:hAnsi="Times New Roman" w:cs="Times New Roman"/>
                <w:sz w:val="20"/>
              </w:rPr>
              <w:t>по Договору</w:t>
            </w:r>
            <w:r w:rsidRPr="00B14599">
              <w:rPr>
                <w:rFonts w:ascii="Times New Roman" w:hAnsi="Times New Roman" w:cs="Times New Roman"/>
                <w:color w:val="000000"/>
                <w:sz w:val="20"/>
              </w:rPr>
              <w:t xml:space="preserve"> Декларантом с </w:t>
            </w:r>
            <w:r w:rsidRPr="00B14599">
              <w:rPr>
                <w:rFonts w:ascii="Times New Roman" w:hAnsi="Times New Roman" w:cs="Times New Roman"/>
                <w:color w:val="000000"/>
                <w:sz w:val="20"/>
              </w:rPr>
              <w:lastRenderedPageBreak/>
              <w:t xml:space="preserve">момента принятия </w:t>
            </w:r>
            <w:r w:rsidRPr="00B14599">
              <w:rPr>
                <w:rFonts w:ascii="Times New Roman" w:hAnsi="Times New Roman" w:cs="Times New Roman"/>
                <w:sz w:val="20"/>
              </w:rPr>
              <w:t>заявки Декларанта на таможенное оформление и до момента окончания таможенного</w:t>
            </w:r>
            <w:r w:rsidRPr="00B14599">
              <w:rPr>
                <w:rFonts w:ascii="Times New Roman" w:hAnsi="Times New Roman" w:cs="Times New Roman"/>
                <w:color w:val="000000"/>
                <w:sz w:val="20"/>
              </w:rPr>
              <w:t xml:space="preserve"> оформления. При этом н</w:t>
            </w:r>
            <w:r w:rsidRPr="00B14599">
              <w:rPr>
                <w:rFonts w:ascii="Times New Roman" w:hAnsi="Times New Roman" w:cs="Times New Roman"/>
                <w:sz w:val="20"/>
              </w:rPr>
              <w:t>еустойка, а также недополученная, предполагаемая или планируемая прибыль, иные возможные доходы Декларанту не возмещаются. Бремя доказывания вины за нарушение срока совершения таможенных операций лежит на Стороне, чьё право было нарушено.</w:t>
            </w:r>
            <w:r w:rsidRPr="00B14599">
              <w:rPr>
                <w:rFonts w:ascii="Times New Roman" w:hAnsi="Times New Roman" w:cs="Times New Roman"/>
                <w:color w:val="000000"/>
                <w:sz w:val="20"/>
              </w:rPr>
              <w:t xml:space="preserve"> </w:t>
            </w:r>
          </w:p>
        </w:tc>
        <w:tc>
          <w:tcPr>
            <w:tcW w:w="5178" w:type="dxa"/>
          </w:tcPr>
          <w:p w:rsidR="0074605B" w:rsidRPr="00CA61AD" w:rsidRDefault="00CA61AD" w:rsidP="00CA61AD">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lastRenderedPageBreak/>
              <w:t>4.2.1. The Customs R</w:t>
            </w:r>
            <w:r w:rsidRPr="00CA61AD">
              <w:rPr>
                <w:rFonts w:ascii="Times New Roman" w:hAnsi="Times New Roman" w:cs="Times New Roman"/>
                <w:color w:val="000000"/>
                <w:sz w:val="20"/>
                <w:lang w:val="en-US"/>
              </w:rPr>
              <w:t>epresentative shall be liable for delay in performance of obligations i</w:t>
            </w:r>
            <w:r>
              <w:rPr>
                <w:rFonts w:ascii="Times New Roman" w:hAnsi="Times New Roman" w:cs="Times New Roman"/>
                <w:color w:val="000000"/>
                <w:sz w:val="20"/>
                <w:lang w:val="en-US"/>
              </w:rPr>
              <w:t>f it was caused by the Customs R</w:t>
            </w:r>
            <w:r w:rsidRPr="00CA61AD">
              <w:rPr>
                <w:rFonts w:ascii="Times New Roman" w:hAnsi="Times New Roman" w:cs="Times New Roman"/>
                <w:color w:val="000000"/>
                <w:sz w:val="20"/>
                <w:lang w:val="en-US"/>
              </w:rPr>
              <w:t xml:space="preserve">epresentative and is not associated with the actions of governmental bodies or failure to perform obligations under the Contract by the Declarant from the time of acceptance of </w:t>
            </w:r>
            <w:r w:rsidRPr="00CA61AD">
              <w:rPr>
                <w:rFonts w:ascii="Times New Roman" w:hAnsi="Times New Roman" w:cs="Times New Roman"/>
                <w:color w:val="000000"/>
                <w:sz w:val="20"/>
                <w:lang w:val="en-US"/>
              </w:rPr>
              <w:lastRenderedPageBreak/>
              <w:t>the Declarant for c</w:t>
            </w:r>
            <w:r>
              <w:rPr>
                <w:rFonts w:ascii="Times New Roman" w:hAnsi="Times New Roman" w:cs="Times New Roman"/>
                <w:color w:val="000000"/>
                <w:sz w:val="20"/>
                <w:lang w:val="en-US"/>
              </w:rPr>
              <w:t>ustoms clearance and until</w:t>
            </w:r>
            <w:r w:rsidRPr="00CA61AD">
              <w:rPr>
                <w:rFonts w:ascii="Times New Roman" w:hAnsi="Times New Roman" w:cs="Times New Roman"/>
                <w:color w:val="000000"/>
                <w:sz w:val="20"/>
                <w:lang w:val="en-US"/>
              </w:rPr>
              <w:t xml:space="preserve"> customs clearance</w:t>
            </w:r>
            <w:r>
              <w:rPr>
                <w:rFonts w:ascii="Times New Roman" w:hAnsi="Times New Roman" w:cs="Times New Roman"/>
                <w:color w:val="000000"/>
                <w:sz w:val="20"/>
                <w:lang w:val="en-US"/>
              </w:rPr>
              <w:t xml:space="preserve"> procedure completed</w:t>
            </w:r>
            <w:r w:rsidRPr="00CA61AD">
              <w:rPr>
                <w:rFonts w:ascii="Times New Roman" w:hAnsi="Times New Roman" w:cs="Times New Roman"/>
                <w:color w:val="000000"/>
                <w:sz w:val="20"/>
                <w:lang w:val="en-US"/>
              </w:rPr>
              <w:t>.</w:t>
            </w:r>
            <w:r>
              <w:rPr>
                <w:rFonts w:ascii="Times New Roman" w:hAnsi="Times New Roman" w:cs="Times New Roman"/>
                <w:color w:val="000000"/>
                <w:sz w:val="20"/>
                <w:lang w:val="en-US"/>
              </w:rPr>
              <w:t xml:space="preserve"> The penalty, and also lost</w:t>
            </w:r>
            <w:proofErr w:type="gramStart"/>
            <w:r>
              <w:rPr>
                <w:rFonts w:ascii="Times New Roman" w:hAnsi="Times New Roman" w:cs="Times New Roman"/>
                <w:color w:val="000000"/>
                <w:sz w:val="20"/>
                <w:lang w:val="en-US"/>
              </w:rPr>
              <w:t xml:space="preserve">, </w:t>
            </w:r>
            <w:r w:rsidRPr="00CA61AD">
              <w:rPr>
                <w:rFonts w:ascii="Times New Roman" w:hAnsi="Times New Roman" w:cs="Times New Roman"/>
                <w:color w:val="000000"/>
                <w:sz w:val="20"/>
                <w:lang w:val="en-US"/>
              </w:rPr>
              <w:t xml:space="preserve"> estimated</w:t>
            </w:r>
            <w:proofErr w:type="gramEnd"/>
            <w:r w:rsidRPr="00CA61AD">
              <w:rPr>
                <w:rFonts w:ascii="Times New Roman" w:hAnsi="Times New Roman" w:cs="Times New Roman"/>
                <w:color w:val="000000"/>
                <w:sz w:val="20"/>
                <w:lang w:val="en-US"/>
              </w:rPr>
              <w:t xml:space="preserve"> or projected profit, and other potential revenues to the Declarant shall not be reimbursed. The burden of proof of guilt for violation of term of customs operations rests with the Party whose right has been violated.</w:t>
            </w:r>
          </w:p>
        </w:tc>
      </w:tr>
      <w:tr w:rsidR="0074605B" w:rsidRPr="00CA61AD" w:rsidTr="0074605B">
        <w:trPr>
          <w:jc w:val="center"/>
        </w:trPr>
        <w:tc>
          <w:tcPr>
            <w:tcW w:w="5178" w:type="dxa"/>
          </w:tcPr>
          <w:p w:rsidR="0074605B" w:rsidRPr="00C32310" w:rsidRDefault="0074605B" w:rsidP="004A7648">
            <w:pPr>
              <w:pStyle w:val="a4"/>
              <w:numPr>
                <w:ilvl w:val="2"/>
                <w:numId w:val="5"/>
              </w:numPr>
              <w:tabs>
                <w:tab w:val="clear" w:pos="720"/>
                <w:tab w:val="num" w:pos="0"/>
              </w:tabs>
              <w:ind w:left="42" w:firstLine="31"/>
              <w:rPr>
                <w:rFonts w:ascii="Times New Roman" w:hAnsi="Times New Roman" w:cs="Times New Roman"/>
                <w:sz w:val="20"/>
              </w:rPr>
            </w:pPr>
            <w:r w:rsidRPr="00C32310">
              <w:rPr>
                <w:rFonts w:ascii="Times New Roman" w:hAnsi="Times New Roman" w:cs="Times New Roman"/>
                <w:sz w:val="20"/>
              </w:rPr>
              <w:lastRenderedPageBreak/>
              <w:t>Таможенный представитель не несет ответственности:</w:t>
            </w:r>
          </w:p>
          <w:p w:rsidR="0074605B" w:rsidRPr="00C32310" w:rsidRDefault="0074605B" w:rsidP="0074605B">
            <w:pPr>
              <w:pStyle w:val="a4"/>
              <w:tabs>
                <w:tab w:val="left" w:pos="567"/>
                <w:tab w:val="num" w:pos="2160"/>
              </w:tabs>
              <w:ind w:firstLine="251"/>
              <w:rPr>
                <w:rFonts w:ascii="Times New Roman" w:hAnsi="Times New Roman" w:cs="Times New Roman"/>
                <w:sz w:val="20"/>
              </w:rPr>
            </w:pPr>
            <w:r w:rsidRPr="00C32310">
              <w:rPr>
                <w:rFonts w:ascii="Times New Roman" w:hAnsi="Times New Roman" w:cs="Times New Roman"/>
                <w:sz w:val="20"/>
              </w:rPr>
              <w:t>● за несоблюдение перевозчиком сроков перевозки при надлежащем оформлении товаротранспортных документов;</w:t>
            </w:r>
          </w:p>
          <w:p w:rsidR="0074605B" w:rsidRPr="00C32310" w:rsidRDefault="0074605B" w:rsidP="0074605B">
            <w:pPr>
              <w:pStyle w:val="a4"/>
              <w:tabs>
                <w:tab w:val="left" w:pos="567"/>
                <w:tab w:val="num" w:pos="2160"/>
              </w:tabs>
              <w:ind w:firstLine="251"/>
              <w:rPr>
                <w:rFonts w:ascii="Times New Roman" w:hAnsi="Times New Roman" w:cs="Times New Roman"/>
                <w:sz w:val="20"/>
              </w:rPr>
            </w:pPr>
            <w:r w:rsidRPr="00C32310">
              <w:rPr>
                <w:rFonts w:ascii="Times New Roman" w:hAnsi="Times New Roman" w:cs="Times New Roman"/>
                <w:sz w:val="20"/>
              </w:rPr>
              <w:t xml:space="preserve">● за задержку в получении товаров, изъятие товаров Декларанта таможенными органами, а также за иные неблагоприятные для Декларанта последствия в случае, если </w:t>
            </w:r>
            <w:proofErr w:type="gramStart"/>
            <w:r w:rsidRPr="00C32310">
              <w:rPr>
                <w:rFonts w:ascii="Times New Roman" w:hAnsi="Times New Roman" w:cs="Times New Roman"/>
                <w:sz w:val="20"/>
              </w:rPr>
              <w:t>последний</w:t>
            </w:r>
            <w:proofErr w:type="gramEnd"/>
            <w:r w:rsidRPr="00C32310">
              <w:rPr>
                <w:rFonts w:ascii="Times New Roman" w:hAnsi="Times New Roman" w:cs="Times New Roman"/>
                <w:sz w:val="20"/>
              </w:rPr>
              <w:t xml:space="preserve"> не предоставил Таможенному представителю документы и сведения, необходимые для оформления таможенных и товаротранспортных документов, или представил недостоверные документы сведения либо нарушил таможенное законодательство </w:t>
            </w:r>
            <w:r w:rsidR="00506B39">
              <w:rPr>
                <w:rFonts w:ascii="Times New Roman" w:hAnsi="Times New Roman" w:cs="Times New Roman"/>
                <w:sz w:val="20"/>
              </w:rPr>
              <w:t>ЕАЭС</w:t>
            </w:r>
            <w:r w:rsidRPr="00C32310">
              <w:rPr>
                <w:rFonts w:ascii="Times New Roman" w:hAnsi="Times New Roman" w:cs="Times New Roman"/>
                <w:sz w:val="20"/>
              </w:rPr>
              <w:t>;</w:t>
            </w:r>
          </w:p>
          <w:p w:rsidR="0074605B" w:rsidRPr="00C32310" w:rsidRDefault="0074605B" w:rsidP="0074605B">
            <w:pPr>
              <w:pStyle w:val="a4"/>
              <w:tabs>
                <w:tab w:val="left" w:pos="567"/>
                <w:tab w:val="num" w:pos="2160"/>
              </w:tabs>
              <w:ind w:firstLine="251"/>
              <w:rPr>
                <w:rFonts w:ascii="Times New Roman" w:hAnsi="Times New Roman" w:cs="Times New Roman"/>
                <w:sz w:val="20"/>
              </w:rPr>
            </w:pPr>
            <w:r w:rsidRPr="00C32310">
              <w:rPr>
                <w:rFonts w:ascii="Times New Roman" w:hAnsi="Times New Roman" w:cs="Times New Roman"/>
                <w:sz w:val="20"/>
              </w:rPr>
              <w:t xml:space="preserve">● за порчу, повреждение, утерю или уничтожение декларируемых грузов за исключением случая, когда порча, повреждение или уничтожение произошло в ходе проведения Таможенным представителем предварительного осмотра товаров (до подачи декларации) в отсутствие  представителя Декларанта. </w:t>
            </w:r>
          </w:p>
        </w:tc>
        <w:tc>
          <w:tcPr>
            <w:tcW w:w="5178" w:type="dxa"/>
          </w:tcPr>
          <w:p w:rsidR="00CA61AD" w:rsidRPr="00C32310" w:rsidRDefault="00CA61AD" w:rsidP="00CA61AD">
            <w:pPr>
              <w:pStyle w:val="a4"/>
              <w:ind w:left="73"/>
              <w:rPr>
                <w:rFonts w:ascii="Times New Roman" w:hAnsi="Times New Roman" w:cs="Times New Roman"/>
                <w:sz w:val="20"/>
                <w:lang w:val="en-US"/>
              </w:rPr>
            </w:pPr>
            <w:r w:rsidRPr="00C32310">
              <w:rPr>
                <w:rFonts w:ascii="Times New Roman" w:hAnsi="Times New Roman" w:cs="Times New Roman"/>
                <w:sz w:val="20"/>
                <w:lang w:val="en-US"/>
              </w:rPr>
              <w:t>4.2.2. The customs representative is not liable for:</w:t>
            </w:r>
          </w:p>
          <w:p w:rsidR="00CA61AD" w:rsidRPr="00C32310" w:rsidRDefault="00CA61AD" w:rsidP="00CA61AD">
            <w:pPr>
              <w:pStyle w:val="a4"/>
              <w:ind w:left="73"/>
              <w:rPr>
                <w:rFonts w:ascii="Times New Roman" w:hAnsi="Times New Roman" w:cs="Times New Roman"/>
                <w:sz w:val="20"/>
                <w:lang w:val="en-US"/>
              </w:rPr>
            </w:pPr>
            <w:r w:rsidRPr="00C32310">
              <w:rPr>
                <w:rFonts w:ascii="Times New Roman" w:hAnsi="Times New Roman" w:cs="Times New Roman"/>
                <w:sz w:val="20"/>
                <w:lang w:val="en-US"/>
              </w:rPr>
              <w:t>● the failure by the carrier time of shipment with proper registration of transport documents;</w:t>
            </w:r>
          </w:p>
          <w:p w:rsidR="00CA61AD" w:rsidRPr="00C32310" w:rsidRDefault="00CA61AD" w:rsidP="00CA61AD">
            <w:pPr>
              <w:pStyle w:val="a4"/>
              <w:ind w:left="73"/>
              <w:rPr>
                <w:rFonts w:ascii="Times New Roman" w:hAnsi="Times New Roman" w:cs="Times New Roman"/>
                <w:sz w:val="20"/>
                <w:lang w:val="en-US"/>
              </w:rPr>
            </w:pPr>
            <w:r w:rsidRPr="00C32310">
              <w:rPr>
                <w:rFonts w:ascii="Times New Roman" w:hAnsi="Times New Roman" w:cs="Times New Roman"/>
                <w:sz w:val="20"/>
                <w:lang w:val="en-US"/>
              </w:rPr>
              <w:t xml:space="preserve">● for the delay in the receipt of goods, </w:t>
            </w:r>
            <w:r w:rsidR="00A83E3A" w:rsidRPr="00C32310">
              <w:rPr>
                <w:rFonts w:ascii="Times New Roman" w:hAnsi="Times New Roman" w:cs="Times New Roman"/>
                <w:sz w:val="20"/>
                <w:lang w:val="en-US"/>
              </w:rPr>
              <w:t>seizure</w:t>
            </w:r>
            <w:r w:rsidRPr="00C32310">
              <w:rPr>
                <w:rFonts w:ascii="Times New Roman" w:hAnsi="Times New Roman" w:cs="Times New Roman"/>
                <w:sz w:val="20"/>
                <w:lang w:val="en-US"/>
              </w:rPr>
              <w:t xml:space="preserve">  of goods of the Declarant by the customs bodies as well as other adverse consequences to the Declarant, if the latter did not provide the Customs Representative with documents and information necessary for the customs and transport documents, or presented false documents or violated the customs legislation of the </w:t>
            </w:r>
            <w:r w:rsidR="00506B39">
              <w:rPr>
                <w:rFonts w:ascii="Times New Roman" w:hAnsi="Times New Roman" w:cs="Times New Roman"/>
                <w:color w:val="000000"/>
                <w:sz w:val="20"/>
                <w:lang w:val="en-US"/>
              </w:rPr>
              <w:t>EAEU</w:t>
            </w:r>
            <w:r w:rsidRPr="00C32310">
              <w:rPr>
                <w:rFonts w:ascii="Times New Roman" w:hAnsi="Times New Roman" w:cs="Times New Roman"/>
                <w:sz w:val="20"/>
                <w:lang w:val="en-US"/>
              </w:rPr>
              <w:t>;</w:t>
            </w:r>
          </w:p>
          <w:p w:rsidR="0074605B" w:rsidRPr="00C32310" w:rsidRDefault="00CA61AD" w:rsidP="002427E3">
            <w:pPr>
              <w:pStyle w:val="a4"/>
              <w:ind w:left="73"/>
              <w:rPr>
                <w:rFonts w:ascii="Times New Roman" w:hAnsi="Times New Roman" w:cs="Times New Roman"/>
                <w:sz w:val="20"/>
                <w:lang w:val="en-US"/>
              </w:rPr>
            </w:pPr>
            <w:r w:rsidRPr="00C32310">
              <w:rPr>
                <w:rFonts w:ascii="Times New Roman" w:hAnsi="Times New Roman" w:cs="Times New Roman"/>
                <w:sz w:val="20"/>
                <w:lang w:val="en-US"/>
              </w:rPr>
              <w:t xml:space="preserve">● for </w:t>
            </w:r>
            <w:r w:rsidR="002427E3" w:rsidRPr="00C32310">
              <w:rPr>
                <w:rFonts w:ascii="Times New Roman" w:hAnsi="Times New Roman" w:cs="Times New Roman"/>
                <w:sz w:val="20"/>
                <w:lang w:val="en-US"/>
              </w:rPr>
              <w:t>decay, damage</w:t>
            </w:r>
            <w:r w:rsidRPr="00C32310">
              <w:rPr>
                <w:rFonts w:ascii="Times New Roman" w:hAnsi="Times New Roman" w:cs="Times New Roman"/>
                <w:sz w:val="20"/>
                <w:lang w:val="en-US"/>
              </w:rPr>
              <w:t>, loss or destruction of declared goods except when the damage or destructi</w:t>
            </w:r>
            <w:r w:rsidR="002427E3" w:rsidRPr="00C32310">
              <w:rPr>
                <w:rFonts w:ascii="Times New Roman" w:hAnsi="Times New Roman" w:cs="Times New Roman"/>
                <w:sz w:val="20"/>
                <w:lang w:val="en-US"/>
              </w:rPr>
              <w:t>on occurred during the prior inspection of the goods (prior to filing) by Customs R</w:t>
            </w:r>
            <w:r w:rsidRPr="00C32310">
              <w:rPr>
                <w:rFonts w:ascii="Times New Roman" w:hAnsi="Times New Roman" w:cs="Times New Roman"/>
                <w:sz w:val="20"/>
                <w:lang w:val="en-US"/>
              </w:rPr>
              <w:t>epresentative in the absence of a representative of the Declarant.</w:t>
            </w:r>
          </w:p>
        </w:tc>
      </w:tr>
      <w:tr w:rsidR="0074605B" w:rsidRPr="00CA61AD" w:rsidTr="0074605B">
        <w:trPr>
          <w:jc w:val="center"/>
        </w:trPr>
        <w:tc>
          <w:tcPr>
            <w:tcW w:w="5178" w:type="dxa"/>
          </w:tcPr>
          <w:p w:rsidR="0074605B" w:rsidRPr="00CA61AD" w:rsidRDefault="0074605B" w:rsidP="00694BED">
            <w:pPr>
              <w:pStyle w:val="a4"/>
              <w:rPr>
                <w:rFonts w:ascii="Times New Roman" w:hAnsi="Times New Roman" w:cs="Times New Roman"/>
                <w:b/>
                <w:color w:val="000000"/>
                <w:sz w:val="20"/>
                <w:lang w:val="en-US"/>
              </w:rPr>
            </w:pPr>
          </w:p>
        </w:tc>
        <w:tc>
          <w:tcPr>
            <w:tcW w:w="5178" w:type="dxa"/>
          </w:tcPr>
          <w:p w:rsidR="0074605B" w:rsidRPr="00CA61AD" w:rsidRDefault="0074605B" w:rsidP="00694BED">
            <w:pPr>
              <w:pStyle w:val="a4"/>
              <w:rPr>
                <w:rFonts w:ascii="Times New Roman" w:hAnsi="Times New Roman" w:cs="Times New Roman"/>
                <w:b/>
                <w:color w:val="000000"/>
                <w:sz w:val="20"/>
                <w:lang w:val="en-US"/>
              </w:rPr>
            </w:pPr>
          </w:p>
        </w:tc>
      </w:tr>
      <w:tr w:rsidR="0074605B" w:rsidRPr="002427E3" w:rsidTr="0074605B">
        <w:trPr>
          <w:jc w:val="center"/>
        </w:trPr>
        <w:tc>
          <w:tcPr>
            <w:tcW w:w="5178" w:type="dxa"/>
          </w:tcPr>
          <w:p w:rsidR="0074605B" w:rsidRPr="00B14599" w:rsidRDefault="0074605B" w:rsidP="00694BED">
            <w:pPr>
              <w:pStyle w:val="a4"/>
              <w:rPr>
                <w:rFonts w:ascii="Times New Roman" w:hAnsi="Times New Roman" w:cs="Times New Roman"/>
                <w:b/>
                <w:color w:val="000000"/>
                <w:sz w:val="20"/>
              </w:rPr>
            </w:pPr>
            <w:r w:rsidRPr="00B14599">
              <w:rPr>
                <w:rFonts w:ascii="Times New Roman" w:hAnsi="Times New Roman" w:cs="Times New Roman"/>
                <w:b/>
                <w:color w:val="000000"/>
                <w:sz w:val="20"/>
              </w:rPr>
              <w:t>4.3.</w:t>
            </w:r>
            <w:r w:rsidRPr="00B14599">
              <w:rPr>
                <w:rFonts w:ascii="Times New Roman" w:hAnsi="Times New Roman" w:cs="Times New Roman"/>
                <w:b/>
                <w:color w:val="000000"/>
                <w:sz w:val="20"/>
              </w:rPr>
              <w:tab/>
              <w:t>Ответственность Декларанта</w:t>
            </w:r>
          </w:p>
        </w:tc>
        <w:tc>
          <w:tcPr>
            <w:tcW w:w="5178" w:type="dxa"/>
          </w:tcPr>
          <w:p w:rsidR="0074605B" w:rsidRPr="002427E3" w:rsidRDefault="002427E3" w:rsidP="00694BED">
            <w:pPr>
              <w:pStyle w:val="a4"/>
              <w:rPr>
                <w:rFonts w:ascii="Times New Roman" w:hAnsi="Times New Roman" w:cs="Times New Roman"/>
                <w:b/>
                <w:color w:val="000000"/>
                <w:sz w:val="20"/>
              </w:rPr>
            </w:pPr>
            <w:r w:rsidRPr="002427E3">
              <w:rPr>
                <w:rFonts w:ascii="Times New Roman" w:hAnsi="Times New Roman" w:cs="Times New Roman"/>
                <w:b/>
                <w:color w:val="000000"/>
                <w:sz w:val="20"/>
              </w:rPr>
              <w:t xml:space="preserve">4.3. </w:t>
            </w:r>
            <w:proofErr w:type="spellStart"/>
            <w:r w:rsidR="00313A2B">
              <w:rPr>
                <w:rFonts w:ascii="Times New Roman" w:hAnsi="Times New Roman" w:cs="Times New Roman"/>
                <w:b/>
                <w:color w:val="000000"/>
                <w:sz w:val="20"/>
              </w:rPr>
              <w:t>Liabilit</w:t>
            </w:r>
            <w:proofErr w:type="spellEnd"/>
            <w:r w:rsidR="0058470B">
              <w:rPr>
                <w:rFonts w:ascii="Times New Roman" w:hAnsi="Times New Roman" w:cs="Times New Roman"/>
                <w:b/>
                <w:color w:val="000000"/>
                <w:sz w:val="20"/>
                <w:lang w:val="en-US"/>
              </w:rPr>
              <w:t>y</w:t>
            </w:r>
            <w:r>
              <w:rPr>
                <w:rFonts w:ascii="Times New Roman" w:hAnsi="Times New Roman" w:cs="Times New Roman"/>
                <w:b/>
                <w:color w:val="000000"/>
                <w:sz w:val="20"/>
              </w:rPr>
              <w:t xml:space="preserve"> </w:t>
            </w:r>
            <w:r>
              <w:rPr>
                <w:rFonts w:ascii="Times New Roman" w:hAnsi="Times New Roman" w:cs="Times New Roman"/>
                <w:b/>
                <w:color w:val="000000"/>
                <w:sz w:val="20"/>
                <w:lang w:val="en-US"/>
              </w:rPr>
              <w:t>o</w:t>
            </w:r>
            <w:r>
              <w:rPr>
                <w:rFonts w:ascii="Times New Roman" w:hAnsi="Times New Roman" w:cs="Times New Roman"/>
                <w:b/>
                <w:color w:val="000000"/>
                <w:sz w:val="20"/>
              </w:rPr>
              <w:t>f</w:t>
            </w:r>
            <w:r w:rsidRPr="002427E3">
              <w:rPr>
                <w:rFonts w:ascii="Times New Roman" w:hAnsi="Times New Roman" w:cs="Times New Roman"/>
                <w:b/>
                <w:color w:val="000000"/>
                <w:sz w:val="20"/>
              </w:rPr>
              <w:t xml:space="preserve"> </w:t>
            </w:r>
            <w:proofErr w:type="spellStart"/>
            <w:r w:rsidRPr="002427E3">
              <w:rPr>
                <w:rFonts w:ascii="Times New Roman" w:hAnsi="Times New Roman" w:cs="Times New Roman"/>
                <w:b/>
                <w:color w:val="000000"/>
                <w:sz w:val="20"/>
              </w:rPr>
              <w:t>Declarant</w:t>
            </w:r>
            <w:proofErr w:type="spellEnd"/>
          </w:p>
        </w:tc>
      </w:tr>
      <w:tr w:rsidR="0074605B" w:rsidRPr="002427E3" w:rsidTr="0074605B">
        <w:trPr>
          <w:jc w:val="center"/>
        </w:trPr>
        <w:tc>
          <w:tcPr>
            <w:tcW w:w="5178" w:type="dxa"/>
          </w:tcPr>
          <w:p w:rsidR="0074605B" w:rsidRPr="002427E3" w:rsidRDefault="0074605B" w:rsidP="00694BED">
            <w:pPr>
              <w:pStyle w:val="a4"/>
              <w:rPr>
                <w:rFonts w:ascii="Times New Roman" w:hAnsi="Times New Roman" w:cs="Times New Roman"/>
                <w:color w:val="000000"/>
                <w:sz w:val="20"/>
              </w:rPr>
            </w:pPr>
            <w:r w:rsidRPr="00B14599">
              <w:rPr>
                <w:rFonts w:ascii="Times New Roman" w:hAnsi="Times New Roman" w:cs="Times New Roman"/>
                <w:color w:val="000000"/>
                <w:sz w:val="20"/>
              </w:rPr>
              <w:t>4.3.1.</w:t>
            </w:r>
            <w:r w:rsidRPr="00B14599">
              <w:rPr>
                <w:rFonts w:ascii="Times New Roman" w:hAnsi="Times New Roman" w:cs="Times New Roman"/>
                <w:color w:val="000000"/>
                <w:sz w:val="20"/>
              </w:rPr>
              <w:tab/>
              <w:t xml:space="preserve">Декларант несет </w:t>
            </w:r>
            <w:r w:rsidRPr="00B14599">
              <w:rPr>
                <w:rFonts w:ascii="Times New Roman" w:hAnsi="Times New Roman" w:cs="Times New Roman"/>
                <w:sz w:val="20"/>
              </w:rPr>
              <w:t>полную</w:t>
            </w:r>
            <w:r w:rsidRPr="00B14599">
              <w:rPr>
                <w:rFonts w:ascii="Times New Roman" w:hAnsi="Times New Roman" w:cs="Times New Roman"/>
                <w:color w:val="000000"/>
                <w:sz w:val="20"/>
              </w:rPr>
              <w:t xml:space="preserve"> ответственность за достоверность и точность сведений и (или) документов, представленных Таможенному представителю  для таможенного оформления</w:t>
            </w:r>
            <w:r w:rsidRPr="00B14599">
              <w:rPr>
                <w:rFonts w:ascii="Times New Roman" w:hAnsi="Times New Roman" w:cs="Times New Roman"/>
                <w:i/>
                <w:color w:val="000000"/>
                <w:sz w:val="20"/>
              </w:rPr>
              <w:t>,</w:t>
            </w:r>
            <w:r w:rsidRPr="00B14599">
              <w:rPr>
                <w:rFonts w:ascii="Times New Roman" w:hAnsi="Times New Roman" w:cs="Times New Roman"/>
                <w:color w:val="000000"/>
                <w:sz w:val="20"/>
              </w:rPr>
              <w:t xml:space="preserve"> в размере фактически понесенных Таможенным представителем убытков</w:t>
            </w:r>
            <w:r w:rsidR="002427E3" w:rsidRPr="002427E3">
              <w:rPr>
                <w:rFonts w:ascii="Times New Roman" w:hAnsi="Times New Roman" w:cs="Times New Roman"/>
                <w:color w:val="000000"/>
                <w:sz w:val="20"/>
              </w:rPr>
              <w:t>/</w:t>
            </w:r>
          </w:p>
        </w:tc>
        <w:tc>
          <w:tcPr>
            <w:tcW w:w="5178" w:type="dxa"/>
          </w:tcPr>
          <w:p w:rsidR="0074605B" w:rsidRPr="002427E3" w:rsidRDefault="002427E3" w:rsidP="00694BED">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4.3.1. The D</w:t>
            </w:r>
            <w:r w:rsidRPr="002427E3">
              <w:rPr>
                <w:rFonts w:ascii="Times New Roman" w:hAnsi="Times New Roman" w:cs="Times New Roman"/>
                <w:color w:val="000000"/>
                <w:sz w:val="20"/>
                <w:lang w:val="en-US"/>
              </w:rPr>
              <w:t>eclarant is solely responsible for the adequacy and accuracy of the information and (or) docu</w:t>
            </w:r>
            <w:r>
              <w:rPr>
                <w:rFonts w:ascii="Times New Roman" w:hAnsi="Times New Roman" w:cs="Times New Roman"/>
                <w:color w:val="000000"/>
                <w:sz w:val="20"/>
                <w:lang w:val="en-US"/>
              </w:rPr>
              <w:t>ments submitted to the Customs R</w:t>
            </w:r>
            <w:r w:rsidRPr="002427E3">
              <w:rPr>
                <w:rFonts w:ascii="Times New Roman" w:hAnsi="Times New Roman" w:cs="Times New Roman"/>
                <w:color w:val="000000"/>
                <w:sz w:val="20"/>
                <w:lang w:val="en-US"/>
              </w:rPr>
              <w:t>epresentative for customs clearance in the amount act</w:t>
            </w:r>
            <w:r>
              <w:rPr>
                <w:rFonts w:ascii="Times New Roman" w:hAnsi="Times New Roman" w:cs="Times New Roman"/>
                <w:color w:val="000000"/>
                <w:sz w:val="20"/>
                <w:lang w:val="en-US"/>
              </w:rPr>
              <w:t>ually incurred by the Customs Re</w:t>
            </w:r>
            <w:r w:rsidRPr="002427E3">
              <w:rPr>
                <w:rFonts w:ascii="Times New Roman" w:hAnsi="Times New Roman" w:cs="Times New Roman"/>
                <w:color w:val="000000"/>
                <w:sz w:val="20"/>
                <w:lang w:val="en-US"/>
              </w:rPr>
              <w:t>presentative</w:t>
            </w:r>
            <w:r>
              <w:rPr>
                <w:rFonts w:ascii="Times New Roman" w:hAnsi="Times New Roman" w:cs="Times New Roman"/>
                <w:color w:val="000000"/>
                <w:sz w:val="20"/>
                <w:lang w:val="en-US"/>
              </w:rPr>
              <w:t>’s</w:t>
            </w:r>
            <w:r w:rsidRPr="002427E3">
              <w:rPr>
                <w:rFonts w:ascii="Times New Roman" w:hAnsi="Times New Roman" w:cs="Times New Roman"/>
                <w:color w:val="000000"/>
                <w:sz w:val="20"/>
                <w:lang w:val="en-US"/>
              </w:rPr>
              <w:t xml:space="preserve"> loss</w:t>
            </w:r>
            <w:r>
              <w:rPr>
                <w:rFonts w:ascii="Times New Roman" w:hAnsi="Times New Roman" w:cs="Times New Roman"/>
                <w:color w:val="000000"/>
                <w:sz w:val="20"/>
                <w:lang w:val="en-US"/>
              </w:rPr>
              <w:t>/</w:t>
            </w:r>
          </w:p>
        </w:tc>
      </w:tr>
      <w:tr w:rsidR="0074605B" w:rsidRPr="002427E3" w:rsidTr="0074605B">
        <w:trPr>
          <w:jc w:val="center"/>
        </w:trPr>
        <w:tc>
          <w:tcPr>
            <w:tcW w:w="5178" w:type="dxa"/>
          </w:tcPr>
          <w:p w:rsidR="0074605B" w:rsidRPr="00B14599" w:rsidRDefault="0074605B" w:rsidP="0074605B">
            <w:pPr>
              <w:pStyle w:val="a4"/>
              <w:numPr>
                <w:ilvl w:val="2"/>
                <w:numId w:val="6"/>
              </w:numPr>
              <w:tabs>
                <w:tab w:val="clear" w:pos="720"/>
              </w:tabs>
              <w:ind w:left="0" w:firstLine="0"/>
              <w:rPr>
                <w:rFonts w:ascii="Times New Roman" w:hAnsi="Times New Roman" w:cs="Times New Roman"/>
                <w:color w:val="000000"/>
                <w:sz w:val="20"/>
              </w:rPr>
            </w:pPr>
            <w:r w:rsidRPr="00B14599">
              <w:rPr>
                <w:rFonts w:ascii="Times New Roman" w:hAnsi="Times New Roman" w:cs="Times New Roman"/>
                <w:color w:val="000000"/>
                <w:sz w:val="20"/>
              </w:rPr>
              <w:t>Декларант н</w:t>
            </w:r>
            <w:r>
              <w:rPr>
                <w:rFonts w:ascii="Times New Roman" w:hAnsi="Times New Roman" w:cs="Times New Roman"/>
                <w:color w:val="000000"/>
                <w:sz w:val="20"/>
              </w:rPr>
              <w:t xml:space="preserve">есет  ответственность в размере </w:t>
            </w:r>
            <w:r w:rsidRPr="00B14599">
              <w:rPr>
                <w:rFonts w:ascii="Times New Roman" w:hAnsi="Times New Roman" w:cs="Times New Roman"/>
                <w:color w:val="000000"/>
                <w:sz w:val="20"/>
              </w:rPr>
              <w:t xml:space="preserve">фактически понесенных убытков, причиненных Таможенному представителю:           </w:t>
            </w:r>
          </w:p>
          <w:p w:rsidR="0074605B" w:rsidRPr="00B14599" w:rsidRDefault="0074605B" w:rsidP="0074605B">
            <w:pPr>
              <w:pStyle w:val="a4"/>
              <w:tabs>
                <w:tab w:val="left" w:pos="567"/>
              </w:tabs>
              <w:ind w:firstLine="251"/>
              <w:rPr>
                <w:rFonts w:ascii="Times New Roman" w:hAnsi="Times New Roman" w:cs="Times New Roman"/>
                <w:color w:val="000000"/>
                <w:sz w:val="20"/>
              </w:rPr>
            </w:pPr>
            <w:r>
              <w:rPr>
                <w:rFonts w:ascii="Times New Roman" w:hAnsi="Times New Roman" w:cs="Times New Roman"/>
                <w:color w:val="000000"/>
                <w:sz w:val="20"/>
              </w:rPr>
              <w:t xml:space="preserve">● </w:t>
            </w:r>
            <w:r w:rsidRPr="00B14599">
              <w:rPr>
                <w:rFonts w:ascii="Times New Roman" w:hAnsi="Times New Roman" w:cs="Times New Roman"/>
                <w:color w:val="000000"/>
                <w:sz w:val="20"/>
              </w:rPr>
              <w:t xml:space="preserve">если Декларантом, либо его иностранным контрагентом были отправлены грузы, запрещенные к ввозу/вывозу </w:t>
            </w:r>
            <w:proofErr w:type="gramStart"/>
            <w:r w:rsidRPr="00B14599">
              <w:rPr>
                <w:rFonts w:ascii="Times New Roman" w:hAnsi="Times New Roman" w:cs="Times New Roman"/>
                <w:color w:val="000000"/>
                <w:sz w:val="20"/>
              </w:rPr>
              <w:t>в</w:t>
            </w:r>
            <w:proofErr w:type="gramEnd"/>
            <w:r w:rsidRPr="00B14599">
              <w:rPr>
                <w:rFonts w:ascii="Times New Roman" w:hAnsi="Times New Roman" w:cs="Times New Roman"/>
                <w:color w:val="000000"/>
                <w:sz w:val="20"/>
              </w:rPr>
              <w:t xml:space="preserve">/из России; </w:t>
            </w:r>
          </w:p>
          <w:p w:rsidR="0074605B" w:rsidRPr="00B14599" w:rsidRDefault="0074605B" w:rsidP="0074605B">
            <w:pPr>
              <w:pStyle w:val="a4"/>
              <w:tabs>
                <w:tab w:val="left" w:pos="567"/>
              </w:tabs>
              <w:ind w:firstLine="251"/>
              <w:rPr>
                <w:rFonts w:ascii="Times New Roman" w:hAnsi="Times New Roman" w:cs="Times New Roman"/>
                <w:color w:val="000000"/>
                <w:sz w:val="20"/>
              </w:rPr>
            </w:pPr>
            <w:r>
              <w:rPr>
                <w:rFonts w:ascii="Times New Roman" w:hAnsi="Times New Roman" w:cs="Times New Roman"/>
                <w:color w:val="000000"/>
                <w:sz w:val="20"/>
              </w:rPr>
              <w:t xml:space="preserve">● </w:t>
            </w:r>
            <w:r w:rsidRPr="00B14599">
              <w:rPr>
                <w:rFonts w:ascii="Times New Roman" w:hAnsi="Times New Roman" w:cs="Times New Roman"/>
                <w:color w:val="000000"/>
                <w:sz w:val="20"/>
              </w:rPr>
              <w:t>необоснованного отказа в оплате счетов Таможенного представителя;</w:t>
            </w:r>
          </w:p>
          <w:p w:rsidR="0074605B" w:rsidRPr="00B14599" w:rsidRDefault="0074605B" w:rsidP="0074605B">
            <w:pPr>
              <w:pStyle w:val="a4"/>
              <w:tabs>
                <w:tab w:val="left" w:pos="567"/>
              </w:tabs>
              <w:ind w:firstLine="251"/>
              <w:rPr>
                <w:rFonts w:ascii="Times New Roman" w:hAnsi="Times New Roman" w:cs="Times New Roman"/>
                <w:color w:val="000000"/>
                <w:sz w:val="20"/>
              </w:rPr>
            </w:pPr>
            <w:r>
              <w:rPr>
                <w:rFonts w:ascii="Times New Roman" w:hAnsi="Times New Roman" w:cs="Times New Roman"/>
                <w:sz w:val="20"/>
              </w:rPr>
              <w:t xml:space="preserve">● </w:t>
            </w:r>
            <w:r w:rsidRPr="00B14599">
              <w:rPr>
                <w:rFonts w:ascii="Times New Roman" w:hAnsi="Times New Roman" w:cs="Times New Roman"/>
                <w:sz w:val="20"/>
              </w:rPr>
              <w:t>при наличии иных неблагоприятных для Таможенного представителя последствий, связанных с оказанием услуг Декларанту.</w:t>
            </w:r>
          </w:p>
        </w:tc>
        <w:tc>
          <w:tcPr>
            <w:tcW w:w="5178" w:type="dxa"/>
          </w:tcPr>
          <w:p w:rsidR="002427E3" w:rsidRPr="002427E3" w:rsidRDefault="002427E3" w:rsidP="002427E3">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4.3.2. The D</w:t>
            </w:r>
            <w:r w:rsidRPr="002427E3">
              <w:rPr>
                <w:rFonts w:ascii="Times New Roman" w:hAnsi="Times New Roman" w:cs="Times New Roman"/>
                <w:color w:val="000000"/>
                <w:sz w:val="20"/>
                <w:lang w:val="en-US"/>
              </w:rPr>
              <w:t>eclarant shall be responsible in the amount actually incurred for</w:t>
            </w:r>
            <w:r>
              <w:rPr>
                <w:rFonts w:ascii="Times New Roman" w:hAnsi="Times New Roman" w:cs="Times New Roman"/>
                <w:color w:val="000000"/>
                <w:sz w:val="20"/>
                <w:lang w:val="en-US"/>
              </w:rPr>
              <w:t xml:space="preserve"> damages caused by the Customs R</w:t>
            </w:r>
            <w:r w:rsidRPr="002427E3">
              <w:rPr>
                <w:rFonts w:ascii="Times New Roman" w:hAnsi="Times New Roman" w:cs="Times New Roman"/>
                <w:color w:val="000000"/>
                <w:sz w:val="20"/>
                <w:lang w:val="en-US"/>
              </w:rPr>
              <w:t xml:space="preserve">epresentative: </w:t>
            </w:r>
          </w:p>
          <w:p w:rsidR="002427E3" w:rsidRPr="002427E3" w:rsidRDefault="002427E3" w:rsidP="002427E3">
            <w:pPr>
              <w:pStyle w:val="a4"/>
              <w:rPr>
                <w:rFonts w:ascii="Times New Roman" w:hAnsi="Times New Roman" w:cs="Times New Roman"/>
                <w:color w:val="000000"/>
                <w:sz w:val="20"/>
                <w:lang w:val="en-US"/>
              </w:rPr>
            </w:pPr>
            <w:r w:rsidRPr="002427E3">
              <w:rPr>
                <w:rFonts w:ascii="Times New Roman" w:hAnsi="Times New Roman" w:cs="Times New Roman"/>
                <w:color w:val="000000"/>
                <w:sz w:val="20"/>
                <w:lang w:val="en-US"/>
              </w:rPr>
              <w:t>● if the Declarant, or its foreign counterpart</w:t>
            </w:r>
            <w:r>
              <w:rPr>
                <w:rFonts w:ascii="Times New Roman" w:hAnsi="Times New Roman" w:cs="Times New Roman"/>
                <w:color w:val="000000"/>
                <w:sz w:val="20"/>
                <w:lang w:val="en-US"/>
              </w:rPr>
              <w:t>y</w:t>
            </w:r>
            <w:r w:rsidRPr="002427E3">
              <w:rPr>
                <w:rFonts w:ascii="Times New Roman" w:hAnsi="Times New Roman" w:cs="Times New Roman"/>
                <w:color w:val="000000"/>
                <w:sz w:val="20"/>
                <w:lang w:val="en-US"/>
              </w:rPr>
              <w:t xml:space="preserve"> have been sent the goods prohibited for import/export to/from Russia; </w:t>
            </w:r>
          </w:p>
          <w:p w:rsidR="002427E3" w:rsidRPr="002427E3" w:rsidRDefault="002427E3" w:rsidP="002427E3">
            <w:pPr>
              <w:pStyle w:val="a4"/>
              <w:rPr>
                <w:rFonts w:ascii="Times New Roman" w:hAnsi="Times New Roman" w:cs="Times New Roman"/>
                <w:color w:val="000000"/>
                <w:sz w:val="20"/>
                <w:lang w:val="en-US"/>
              </w:rPr>
            </w:pPr>
            <w:r w:rsidRPr="002427E3">
              <w:rPr>
                <w:rFonts w:ascii="Times New Roman" w:hAnsi="Times New Roman" w:cs="Times New Roman"/>
                <w:color w:val="000000"/>
                <w:sz w:val="20"/>
                <w:lang w:val="en-US"/>
              </w:rPr>
              <w:t>● unreasonable ref</w:t>
            </w:r>
            <w:r>
              <w:rPr>
                <w:rFonts w:ascii="Times New Roman" w:hAnsi="Times New Roman" w:cs="Times New Roman"/>
                <w:color w:val="000000"/>
                <w:sz w:val="20"/>
                <w:lang w:val="en-US"/>
              </w:rPr>
              <w:t>usal of payment of  Customs R</w:t>
            </w:r>
            <w:r w:rsidRPr="002427E3">
              <w:rPr>
                <w:rFonts w:ascii="Times New Roman" w:hAnsi="Times New Roman" w:cs="Times New Roman"/>
                <w:color w:val="000000"/>
                <w:sz w:val="20"/>
                <w:lang w:val="en-US"/>
              </w:rPr>
              <w:t>epresentative</w:t>
            </w:r>
            <w:r>
              <w:rPr>
                <w:rFonts w:ascii="Times New Roman" w:hAnsi="Times New Roman" w:cs="Times New Roman"/>
                <w:color w:val="000000"/>
                <w:sz w:val="20"/>
                <w:lang w:val="en-US"/>
              </w:rPr>
              <w:t>’s bills</w:t>
            </w:r>
            <w:r w:rsidRPr="002427E3">
              <w:rPr>
                <w:rFonts w:ascii="Times New Roman" w:hAnsi="Times New Roman" w:cs="Times New Roman"/>
                <w:color w:val="000000"/>
                <w:sz w:val="20"/>
                <w:lang w:val="en-US"/>
              </w:rPr>
              <w:t>;</w:t>
            </w:r>
          </w:p>
          <w:p w:rsidR="0074605B" w:rsidRPr="002427E3" w:rsidRDefault="002427E3" w:rsidP="002427E3">
            <w:pPr>
              <w:pStyle w:val="a4"/>
              <w:rPr>
                <w:rFonts w:ascii="Times New Roman" w:hAnsi="Times New Roman" w:cs="Times New Roman"/>
                <w:color w:val="000000"/>
                <w:sz w:val="20"/>
                <w:lang w:val="en-US"/>
              </w:rPr>
            </w:pPr>
            <w:r w:rsidRPr="002427E3">
              <w:rPr>
                <w:rFonts w:ascii="Times New Roman" w:hAnsi="Times New Roman" w:cs="Times New Roman"/>
                <w:color w:val="000000"/>
                <w:sz w:val="20"/>
                <w:lang w:val="en-US"/>
              </w:rPr>
              <w:t>● in the pre</w:t>
            </w:r>
            <w:r>
              <w:rPr>
                <w:rFonts w:ascii="Times New Roman" w:hAnsi="Times New Roman" w:cs="Times New Roman"/>
                <w:color w:val="000000"/>
                <w:sz w:val="20"/>
                <w:lang w:val="en-US"/>
              </w:rPr>
              <w:t xml:space="preserve">sence of other adverse effects onto Customs </w:t>
            </w:r>
            <w:proofErr w:type="gramStart"/>
            <w:r>
              <w:rPr>
                <w:rFonts w:ascii="Times New Roman" w:hAnsi="Times New Roman" w:cs="Times New Roman"/>
                <w:color w:val="000000"/>
                <w:sz w:val="20"/>
                <w:lang w:val="en-US"/>
              </w:rPr>
              <w:t xml:space="preserve">Representative </w:t>
            </w:r>
            <w:r w:rsidRPr="002427E3">
              <w:rPr>
                <w:rFonts w:ascii="Times New Roman" w:hAnsi="Times New Roman" w:cs="Times New Roman"/>
                <w:color w:val="000000"/>
                <w:sz w:val="20"/>
                <w:lang w:val="en-US"/>
              </w:rPr>
              <w:t xml:space="preserve"> associated</w:t>
            </w:r>
            <w:proofErr w:type="gramEnd"/>
            <w:r w:rsidRPr="002427E3">
              <w:rPr>
                <w:rFonts w:ascii="Times New Roman" w:hAnsi="Times New Roman" w:cs="Times New Roman"/>
                <w:color w:val="000000"/>
                <w:sz w:val="20"/>
                <w:lang w:val="en-US"/>
              </w:rPr>
              <w:t xml:space="preserve"> with the provision of services to the Declarant.</w:t>
            </w:r>
          </w:p>
        </w:tc>
      </w:tr>
      <w:tr w:rsidR="0074605B" w:rsidRPr="002427E3" w:rsidTr="0074605B">
        <w:trPr>
          <w:jc w:val="center"/>
        </w:trPr>
        <w:tc>
          <w:tcPr>
            <w:tcW w:w="5178" w:type="dxa"/>
          </w:tcPr>
          <w:p w:rsidR="0074605B" w:rsidRPr="002427E3" w:rsidRDefault="0074605B" w:rsidP="00694BED">
            <w:pPr>
              <w:pStyle w:val="a4"/>
              <w:rPr>
                <w:rFonts w:ascii="Times New Roman" w:hAnsi="Times New Roman" w:cs="Times New Roman"/>
                <w:color w:val="000000"/>
                <w:sz w:val="20"/>
                <w:lang w:val="en-US"/>
              </w:rPr>
            </w:pPr>
          </w:p>
        </w:tc>
        <w:tc>
          <w:tcPr>
            <w:tcW w:w="5178" w:type="dxa"/>
          </w:tcPr>
          <w:p w:rsidR="0074605B" w:rsidRPr="002427E3" w:rsidRDefault="0074605B" w:rsidP="00694BED">
            <w:pPr>
              <w:pStyle w:val="a4"/>
              <w:rPr>
                <w:rFonts w:ascii="Times New Roman" w:hAnsi="Times New Roman" w:cs="Times New Roman"/>
                <w:color w:val="000000"/>
                <w:sz w:val="20"/>
                <w:lang w:val="en-US"/>
              </w:rPr>
            </w:pPr>
          </w:p>
        </w:tc>
      </w:tr>
      <w:tr w:rsidR="0074605B" w:rsidRPr="002427E3"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b/>
                <w:color w:val="000000"/>
                <w:sz w:val="20"/>
              </w:rPr>
              <w:t>5.</w:t>
            </w:r>
            <w:r w:rsidRPr="00B14599">
              <w:rPr>
                <w:rFonts w:ascii="Times New Roman" w:hAnsi="Times New Roman" w:cs="Times New Roman"/>
                <w:b/>
                <w:color w:val="000000"/>
                <w:sz w:val="20"/>
              </w:rPr>
              <w:tab/>
              <w:t>РАЗРЕШЕНИЕ СПОРОВ</w:t>
            </w:r>
          </w:p>
        </w:tc>
        <w:tc>
          <w:tcPr>
            <w:tcW w:w="5178" w:type="dxa"/>
          </w:tcPr>
          <w:p w:rsidR="0074605B" w:rsidRPr="00277AD1" w:rsidRDefault="002427E3" w:rsidP="00694BED">
            <w:pPr>
              <w:pStyle w:val="a4"/>
              <w:rPr>
                <w:rFonts w:ascii="Times New Roman" w:hAnsi="Times New Roman" w:cs="Times New Roman"/>
                <w:b/>
                <w:color w:val="000000"/>
                <w:sz w:val="20"/>
                <w:lang w:val="en-US"/>
              </w:rPr>
            </w:pPr>
            <w:r w:rsidRPr="002427E3">
              <w:rPr>
                <w:rFonts w:ascii="Times New Roman" w:hAnsi="Times New Roman" w:cs="Times New Roman"/>
                <w:b/>
                <w:color w:val="000000"/>
                <w:sz w:val="20"/>
              </w:rPr>
              <w:t xml:space="preserve">5. DISPUTE </w:t>
            </w:r>
            <w:r w:rsidR="00277AD1">
              <w:rPr>
                <w:rFonts w:ascii="Times New Roman" w:hAnsi="Times New Roman" w:cs="Times New Roman"/>
                <w:b/>
                <w:color w:val="000000"/>
                <w:sz w:val="20"/>
                <w:lang w:val="en-US"/>
              </w:rPr>
              <w:t>SETTLEMENT</w:t>
            </w:r>
          </w:p>
        </w:tc>
      </w:tr>
      <w:tr w:rsidR="0074605B" w:rsidRPr="002427E3"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color w:val="000000"/>
                <w:sz w:val="20"/>
              </w:rPr>
              <w:t>5.1.</w:t>
            </w:r>
            <w:r w:rsidRPr="00B14599">
              <w:rPr>
                <w:rFonts w:ascii="Times New Roman" w:hAnsi="Times New Roman" w:cs="Times New Roman"/>
                <w:color w:val="000000"/>
                <w:sz w:val="20"/>
              </w:rPr>
              <w:tab/>
              <w:t>Все споры и разногласия, вытекающие из  Договора, решаются Сторонами путем переговоров.</w:t>
            </w:r>
          </w:p>
        </w:tc>
        <w:tc>
          <w:tcPr>
            <w:tcW w:w="5178" w:type="dxa"/>
          </w:tcPr>
          <w:p w:rsidR="0074605B" w:rsidRPr="002427E3" w:rsidRDefault="002427E3" w:rsidP="00694BED">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5.1. </w:t>
            </w:r>
            <w:r w:rsidRPr="002427E3">
              <w:rPr>
                <w:rFonts w:ascii="Times New Roman" w:hAnsi="Times New Roman" w:cs="Times New Roman"/>
                <w:color w:val="000000"/>
                <w:sz w:val="20"/>
                <w:lang w:val="en-US"/>
              </w:rPr>
              <w:t>All dis</w:t>
            </w:r>
            <w:r w:rsidR="002E39A5">
              <w:rPr>
                <w:rFonts w:ascii="Times New Roman" w:hAnsi="Times New Roman" w:cs="Times New Roman"/>
                <w:color w:val="000000"/>
                <w:sz w:val="20"/>
                <w:lang w:val="en-US"/>
              </w:rPr>
              <w:t>putes arising from the Contract</w:t>
            </w:r>
            <w:r w:rsidRPr="002427E3">
              <w:rPr>
                <w:rFonts w:ascii="Times New Roman" w:hAnsi="Times New Roman" w:cs="Times New Roman"/>
                <w:color w:val="000000"/>
                <w:sz w:val="20"/>
                <w:lang w:val="en-US"/>
              </w:rPr>
              <w:t xml:space="preserve"> shall be settled by negotiation between the Parties.</w:t>
            </w:r>
          </w:p>
        </w:tc>
      </w:tr>
      <w:tr w:rsidR="0074605B" w:rsidRPr="002E39A5"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color w:val="000000"/>
                <w:sz w:val="20"/>
              </w:rPr>
              <w:t>5.2.</w:t>
            </w:r>
            <w:r w:rsidRPr="00B14599">
              <w:rPr>
                <w:rFonts w:ascii="Times New Roman" w:hAnsi="Times New Roman" w:cs="Times New Roman"/>
                <w:color w:val="000000"/>
                <w:sz w:val="20"/>
              </w:rPr>
              <w:tab/>
              <w:t>Неурегулированные споры подлежат передаче для разрешения в Арбитражном суде г. Санкт-Петербурга и Ленинградской области, в соответствии с действующим законодательством РФ.</w:t>
            </w:r>
          </w:p>
        </w:tc>
        <w:tc>
          <w:tcPr>
            <w:tcW w:w="5178" w:type="dxa"/>
          </w:tcPr>
          <w:p w:rsidR="0074605B" w:rsidRPr="002E39A5" w:rsidRDefault="002E39A5" w:rsidP="00313A2B">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5.2. </w:t>
            </w:r>
            <w:r w:rsidRPr="002E39A5">
              <w:rPr>
                <w:rFonts w:ascii="Times New Roman" w:hAnsi="Times New Roman" w:cs="Times New Roman"/>
                <w:color w:val="000000"/>
                <w:sz w:val="20"/>
                <w:lang w:val="en-US"/>
              </w:rPr>
              <w:t>Unresolved disputes shall be transfe</w:t>
            </w:r>
            <w:r w:rsidR="00313A2B">
              <w:rPr>
                <w:rFonts w:ascii="Times New Roman" w:hAnsi="Times New Roman" w:cs="Times New Roman"/>
                <w:color w:val="000000"/>
                <w:sz w:val="20"/>
                <w:lang w:val="en-US"/>
              </w:rPr>
              <w:t xml:space="preserve">rred to be </w:t>
            </w:r>
            <w:proofErr w:type="gramStart"/>
            <w:r w:rsidR="00313A2B">
              <w:rPr>
                <w:rFonts w:ascii="Times New Roman" w:hAnsi="Times New Roman" w:cs="Times New Roman"/>
                <w:color w:val="000000"/>
                <w:sz w:val="20"/>
                <w:lang w:val="en-US"/>
              </w:rPr>
              <w:t>resolved  in</w:t>
            </w:r>
            <w:proofErr w:type="gramEnd"/>
            <w:r w:rsidR="00313A2B">
              <w:rPr>
                <w:rFonts w:ascii="Times New Roman" w:hAnsi="Times New Roman" w:cs="Times New Roman"/>
                <w:color w:val="000000"/>
                <w:sz w:val="20"/>
                <w:lang w:val="en-US"/>
              </w:rPr>
              <w:t xml:space="preserve"> Arbitration court of St.</w:t>
            </w:r>
            <w:r w:rsidR="00277AD1">
              <w:rPr>
                <w:rFonts w:ascii="Times New Roman" w:hAnsi="Times New Roman" w:cs="Times New Roman"/>
                <w:color w:val="000000"/>
                <w:sz w:val="20"/>
                <w:lang w:val="en-US"/>
              </w:rPr>
              <w:t xml:space="preserve"> </w:t>
            </w:r>
            <w:r w:rsidRPr="002E39A5">
              <w:rPr>
                <w:rFonts w:ascii="Times New Roman" w:hAnsi="Times New Roman" w:cs="Times New Roman"/>
                <w:color w:val="000000"/>
                <w:sz w:val="20"/>
                <w:lang w:val="en-US"/>
              </w:rPr>
              <w:t>Petersburg and Leningrad region, in accordance with the current legislation of the Russian Federation.</w:t>
            </w:r>
          </w:p>
        </w:tc>
      </w:tr>
      <w:tr w:rsidR="0074605B" w:rsidRPr="002E39A5" w:rsidTr="0074605B">
        <w:trPr>
          <w:jc w:val="center"/>
        </w:trPr>
        <w:tc>
          <w:tcPr>
            <w:tcW w:w="5178" w:type="dxa"/>
          </w:tcPr>
          <w:p w:rsidR="0074605B" w:rsidRPr="002E39A5" w:rsidRDefault="0074605B" w:rsidP="00694BED">
            <w:pPr>
              <w:pStyle w:val="a4"/>
              <w:rPr>
                <w:rFonts w:ascii="Times New Roman" w:hAnsi="Times New Roman" w:cs="Times New Roman"/>
                <w:color w:val="000000"/>
                <w:sz w:val="20"/>
                <w:lang w:val="en-US"/>
              </w:rPr>
            </w:pPr>
          </w:p>
        </w:tc>
        <w:tc>
          <w:tcPr>
            <w:tcW w:w="5178" w:type="dxa"/>
          </w:tcPr>
          <w:p w:rsidR="0074605B" w:rsidRPr="002E39A5" w:rsidRDefault="0074605B" w:rsidP="00694BED">
            <w:pPr>
              <w:pStyle w:val="a4"/>
              <w:rPr>
                <w:rFonts w:ascii="Times New Roman" w:hAnsi="Times New Roman" w:cs="Times New Roman"/>
                <w:color w:val="000000"/>
                <w:sz w:val="20"/>
                <w:lang w:val="en-US"/>
              </w:rPr>
            </w:pPr>
          </w:p>
        </w:tc>
      </w:tr>
      <w:tr w:rsidR="0074605B" w:rsidRPr="00313A2B"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b/>
                <w:color w:val="000000"/>
                <w:sz w:val="20"/>
              </w:rPr>
              <w:t>6.</w:t>
            </w:r>
            <w:r w:rsidRPr="00B14599">
              <w:rPr>
                <w:rFonts w:ascii="Times New Roman" w:hAnsi="Times New Roman" w:cs="Times New Roman"/>
                <w:b/>
                <w:color w:val="000000"/>
                <w:sz w:val="20"/>
              </w:rPr>
              <w:tab/>
              <w:t>СРОК ДЕЙСТВИЯ ДОГОВОРА</w:t>
            </w:r>
          </w:p>
        </w:tc>
        <w:tc>
          <w:tcPr>
            <w:tcW w:w="5178" w:type="dxa"/>
          </w:tcPr>
          <w:p w:rsidR="0074605B" w:rsidRPr="00313A2B" w:rsidRDefault="00313A2B" w:rsidP="00694BED">
            <w:pPr>
              <w:pStyle w:val="a4"/>
              <w:rPr>
                <w:rFonts w:ascii="Times New Roman" w:hAnsi="Times New Roman" w:cs="Times New Roman"/>
                <w:b/>
                <w:color w:val="000000"/>
                <w:sz w:val="20"/>
              </w:rPr>
            </w:pPr>
            <w:r w:rsidRPr="00313A2B">
              <w:rPr>
                <w:rFonts w:ascii="Times New Roman" w:hAnsi="Times New Roman" w:cs="Times New Roman"/>
                <w:b/>
                <w:color w:val="000000"/>
                <w:sz w:val="20"/>
              </w:rPr>
              <w:t xml:space="preserve">6. </w:t>
            </w:r>
            <w:r w:rsidRPr="00313A2B">
              <w:rPr>
                <w:rFonts w:ascii="Times New Roman" w:hAnsi="Times New Roman" w:cs="Times New Roman"/>
                <w:b/>
                <w:color w:val="000000"/>
                <w:sz w:val="20"/>
                <w:lang w:val="en-US"/>
              </w:rPr>
              <w:t>CONTRACT</w:t>
            </w:r>
            <w:r w:rsidRPr="00313A2B">
              <w:rPr>
                <w:rFonts w:ascii="Times New Roman" w:hAnsi="Times New Roman" w:cs="Times New Roman"/>
                <w:b/>
                <w:color w:val="000000"/>
                <w:sz w:val="20"/>
              </w:rPr>
              <w:t xml:space="preserve"> </w:t>
            </w:r>
            <w:r>
              <w:rPr>
                <w:rFonts w:ascii="Times New Roman" w:hAnsi="Times New Roman" w:cs="Times New Roman"/>
                <w:b/>
                <w:color w:val="000000"/>
                <w:sz w:val="20"/>
                <w:lang w:val="en-US"/>
              </w:rPr>
              <w:t>TERMS</w:t>
            </w:r>
          </w:p>
        </w:tc>
      </w:tr>
      <w:tr w:rsidR="0074605B" w:rsidRPr="00313A2B" w:rsidTr="0074605B">
        <w:trPr>
          <w:jc w:val="center"/>
        </w:trPr>
        <w:tc>
          <w:tcPr>
            <w:tcW w:w="5178" w:type="dxa"/>
          </w:tcPr>
          <w:p w:rsidR="00973048" w:rsidRPr="00B14599" w:rsidRDefault="0074605B" w:rsidP="00A70668">
            <w:pPr>
              <w:pStyle w:val="a4"/>
              <w:rPr>
                <w:rFonts w:ascii="Times New Roman" w:hAnsi="Times New Roman" w:cs="Times New Roman"/>
                <w:color w:val="000000"/>
                <w:sz w:val="20"/>
              </w:rPr>
            </w:pPr>
            <w:r w:rsidRPr="00B14599">
              <w:rPr>
                <w:rFonts w:ascii="Times New Roman" w:hAnsi="Times New Roman" w:cs="Times New Roman"/>
                <w:color w:val="000000"/>
                <w:sz w:val="20"/>
              </w:rPr>
              <w:t>6.1.</w:t>
            </w:r>
            <w:r w:rsidRPr="00B14599">
              <w:rPr>
                <w:rFonts w:ascii="Times New Roman" w:hAnsi="Times New Roman" w:cs="Times New Roman"/>
                <w:color w:val="000000"/>
                <w:sz w:val="20"/>
              </w:rPr>
              <w:tab/>
            </w:r>
            <w:r w:rsidR="00973048" w:rsidRPr="00B14599">
              <w:rPr>
                <w:rFonts w:ascii="Times New Roman" w:hAnsi="Times New Roman" w:cs="Times New Roman"/>
                <w:color w:val="000000"/>
                <w:sz w:val="20"/>
              </w:rPr>
              <w:t>Договор вступает в силу с момента подписания, и будет действовать до  «</w:t>
            </w:r>
            <w:r w:rsidR="00C330FE">
              <w:rPr>
                <w:rFonts w:ascii="Times New Roman" w:hAnsi="Times New Roman" w:cs="Times New Roman"/>
                <w:color w:val="000000"/>
                <w:sz w:val="20"/>
              </w:rPr>
              <w:t>31</w:t>
            </w:r>
            <w:r w:rsidR="00973048" w:rsidRPr="00B14599">
              <w:rPr>
                <w:rFonts w:ascii="Times New Roman" w:hAnsi="Times New Roman" w:cs="Times New Roman"/>
                <w:color w:val="000000"/>
                <w:sz w:val="20"/>
              </w:rPr>
              <w:t xml:space="preserve">» </w:t>
            </w:r>
            <w:r w:rsidR="00C330FE">
              <w:rPr>
                <w:rFonts w:ascii="Times New Roman" w:hAnsi="Times New Roman" w:cs="Times New Roman"/>
                <w:color w:val="000000"/>
                <w:sz w:val="20"/>
              </w:rPr>
              <w:t xml:space="preserve">декабря </w:t>
            </w:r>
            <w:r w:rsidR="00973048" w:rsidRPr="00B14599">
              <w:rPr>
                <w:rFonts w:ascii="Times New Roman" w:hAnsi="Times New Roman" w:cs="Times New Roman"/>
                <w:color w:val="000000"/>
                <w:sz w:val="20"/>
              </w:rPr>
              <w:t>201</w:t>
            </w:r>
            <w:r w:rsidR="00A70668">
              <w:rPr>
                <w:rFonts w:ascii="Times New Roman" w:hAnsi="Times New Roman" w:cs="Times New Roman"/>
                <w:color w:val="000000"/>
                <w:sz w:val="20"/>
              </w:rPr>
              <w:t>9</w:t>
            </w:r>
            <w:r w:rsidR="00973048" w:rsidRPr="00B14599">
              <w:rPr>
                <w:rFonts w:ascii="Times New Roman" w:hAnsi="Times New Roman" w:cs="Times New Roman"/>
                <w:color w:val="000000"/>
                <w:sz w:val="20"/>
              </w:rPr>
              <w:t xml:space="preserve"> года, а в части взаиморасчетов – до выполнения Сторонами всех своих обязательств по  Договору. </w:t>
            </w:r>
            <w:proofErr w:type="gramStart"/>
            <w:r w:rsidR="00973048" w:rsidRPr="00B14599">
              <w:rPr>
                <w:rFonts w:ascii="Times New Roman" w:hAnsi="Times New Roman" w:cs="Times New Roman"/>
                <w:color w:val="000000"/>
                <w:sz w:val="20"/>
              </w:rPr>
              <w:t>В случае если ни одна из сторон не позднее, чем за один месяц до истечения срока действия настоящего договора не предупредит другую сторону о своем намерении отказаться от договорных отношений, настоящий договор автоматически пролонгируется на очередной (последующий) календарный год</w:t>
            </w:r>
            <w:r w:rsidR="00973048" w:rsidRPr="00021F69">
              <w:rPr>
                <w:rFonts w:ascii="Times New Roman" w:hAnsi="Times New Roman" w:cs="Times New Roman"/>
                <w:color w:val="000000"/>
                <w:sz w:val="20"/>
              </w:rPr>
              <w:t xml:space="preserve"> </w:t>
            </w:r>
            <w:r w:rsidR="00973048">
              <w:rPr>
                <w:rFonts w:ascii="Times New Roman" w:hAnsi="Times New Roman" w:cs="Times New Roman"/>
                <w:color w:val="000000"/>
                <w:sz w:val="20"/>
              </w:rPr>
              <w:t xml:space="preserve">в соответствии с действующим на </w:t>
            </w:r>
            <w:r w:rsidR="00973048">
              <w:rPr>
                <w:rFonts w:ascii="Times New Roman" w:hAnsi="Times New Roman" w:cs="Times New Roman"/>
                <w:color w:val="000000"/>
                <w:sz w:val="20"/>
              </w:rPr>
              <w:lastRenderedPageBreak/>
              <w:t>момент пролонгации и размещенным на официальном сайте Таможенного представителя  прейскурантом услуг на таможенное оформление товаров</w:t>
            </w:r>
            <w:r w:rsidR="00973048" w:rsidRPr="00B14599">
              <w:rPr>
                <w:rFonts w:ascii="Times New Roman" w:hAnsi="Times New Roman" w:cs="Times New Roman"/>
                <w:color w:val="000000"/>
                <w:sz w:val="20"/>
              </w:rPr>
              <w:t xml:space="preserve">.  </w:t>
            </w:r>
            <w:proofErr w:type="gramEnd"/>
          </w:p>
        </w:tc>
        <w:tc>
          <w:tcPr>
            <w:tcW w:w="5178" w:type="dxa"/>
          </w:tcPr>
          <w:p w:rsidR="0074605B" w:rsidRPr="00313A2B" w:rsidRDefault="00313A2B" w:rsidP="008B156F">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lastRenderedPageBreak/>
              <w:t xml:space="preserve">6.1. The Contract shall enter into force from the moment of </w:t>
            </w:r>
            <w:proofErr w:type="spellStart"/>
            <w:proofErr w:type="gramStart"/>
            <w:r>
              <w:rPr>
                <w:rFonts w:ascii="Times New Roman" w:hAnsi="Times New Roman" w:cs="Times New Roman"/>
                <w:color w:val="000000"/>
                <w:sz w:val="20"/>
                <w:lang w:val="en-US"/>
              </w:rPr>
              <w:t>it’s</w:t>
            </w:r>
            <w:proofErr w:type="spellEnd"/>
            <w:proofErr w:type="gramEnd"/>
            <w:r>
              <w:rPr>
                <w:rFonts w:ascii="Times New Roman" w:hAnsi="Times New Roman" w:cs="Times New Roman"/>
                <w:color w:val="000000"/>
                <w:sz w:val="20"/>
                <w:lang w:val="en-US"/>
              </w:rPr>
              <w:t xml:space="preserve"> signing</w:t>
            </w:r>
            <w:r w:rsidRPr="00313A2B">
              <w:rPr>
                <w:rFonts w:ascii="Times New Roman" w:hAnsi="Times New Roman" w:cs="Times New Roman"/>
                <w:color w:val="000000"/>
                <w:sz w:val="20"/>
                <w:lang w:val="en-US"/>
              </w:rPr>
              <w:t xml:space="preserve"> and is valid until </w:t>
            </w:r>
            <w:r w:rsidR="00C330FE">
              <w:rPr>
                <w:rFonts w:ascii="Times New Roman" w:hAnsi="Times New Roman" w:cs="Times New Roman"/>
                <w:color w:val="000000"/>
                <w:sz w:val="20"/>
                <w:lang w:val="en-US"/>
              </w:rPr>
              <w:t>December</w:t>
            </w:r>
            <w:r>
              <w:rPr>
                <w:rFonts w:ascii="Times New Roman" w:hAnsi="Times New Roman" w:cs="Times New Roman"/>
                <w:color w:val="000000"/>
                <w:sz w:val="20"/>
                <w:lang w:val="en-US"/>
              </w:rPr>
              <w:t xml:space="preserve"> </w:t>
            </w:r>
            <w:r w:rsidR="00C330FE">
              <w:rPr>
                <w:rFonts w:ascii="Times New Roman" w:hAnsi="Times New Roman" w:cs="Times New Roman"/>
                <w:color w:val="000000"/>
                <w:sz w:val="20"/>
                <w:lang w:val="en-US"/>
              </w:rPr>
              <w:t>31</w:t>
            </w:r>
            <w:r>
              <w:rPr>
                <w:rFonts w:ascii="Times New Roman" w:hAnsi="Times New Roman" w:cs="Times New Roman"/>
                <w:color w:val="000000"/>
                <w:sz w:val="20"/>
                <w:lang w:val="en-US"/>
              </w:rPr>
              <w:t xml:space="preserve">                           </w:t>
            </w:r>
            <w:r w:rsidRPr="00313A2B">
              <w:rPr>
                <w:rFonts w:ascii="Times New Roman" w:hAnsi="Times New Roman" w:cs="Times New Roman"/>
                <w:color w:val="000000"/>
                <w:sz w:val="20"/>
                <w:lang w:val="en-US"/>
              </w:rPr>
              <w:t>201</w:t>
            </w:r>
            <w:r w:rsidR="008B156F" w:rsidRPr="008B156F">
              <w:rPr>
                <w:rFonts w:ascii="Times New Roman" w:hAnsi="Times New Roman" w:cs="Times New Roman"/>
                <w:color w:val="000000"/>
                <w:sz w:val="20"/>
                <w:lang w:val="en-US"/>
              </w:rPr>
              <w:t>9</w:t>
            </w:r>
            <w:r w:rsidRPr="00313A2B">
              <w:rPr>
                <w:rFonts w:ascii="Times New Roman" w:hAnsi="Times New Roman" w:cs="Times New Roman"/>
                <w:color w:val="000000"/>
                <w:sz w:val="20"/>
                <w:lang w:val="en-US"/>
              </w:rPr>
              <w:t xml:space="preserve">, and in terms of settlements – </w:t>
            </w:r>
            <w:r>
              <w:rPr>
                <w:rFonts w:ascii="Times New Roman" w:hAnsi="Times New Roman" w:cs="Times New Roman"/>
                <w:color w:val="000000"/>
                <w:sz w:val="20"/>
                <w:lang w:val="en-US"/>
              </w:rPr>
              <w:t>till the Parties fulfill all their</w:t>
            </w:r>
            <w:r w:rsidRPr="00313A2B">
              <w:rPr>
                <w:rFonts w:ascii="Times New Roman" w:hAnsi="Times New Roman" w:cs="Times New Roman"/>
                <w:color w:val="000000"/>
                <w:sz w:val="20"/>
                <w:lang w:val="en-US"/>
              </w:rPr>
              <w:t xml:space="preserve"> obligations unde</w:t>
            </w:r>
            <w:r>
              <w:rPr>
                <w:rFonts w:ascii="Times New Roman" w:hAnsi="Times New Roman" w:cs="Times New Roman"/>
                <w:color w:val="000000"/>
                <w:sz w:val="20"/>
                <w:lang w:val="en-US"/>
              </w:rPr>
              <w:t>r the Contract. If none of the P</w:t>
            </w:r>
            <w:r w:rsidRPr="00313A2B">
              <w:rPr>
                <w:rFonts w:ascii="Times New Roman" w:hAnsi="Times New Roman" w:cs="Times New Roman"/>
                <w:color w:val="000000"/>
                <w:sz w:val="20"/>
                <w:lang w:val="en-US"/>
              </w:rPr>
              <w:t>arties not later than one month before the expi</w:t>
            </w:r>
            <w:r>
              <w:rPr>
                <w:rFonts w:ascii="Times New Roman" w:hAnsi="Times New Roman" w:cs="Times New Roman"/>
                <w:color w:val="000000"/>
                <w:sz w:val="20"/>
                <w:lang w:val="en-US"/>
              </w:rPr>
              <w:t>ry of the term of this Contract will not notify</w:t>
            </w:r>
            <w:r w:rsidRPr="00313A2B">
              <w:rPr>
                <w:rFonts w:ascii="Times New Roman" w:hAnsi="Times New Roman" w:cs="Times New Roman"/>
                <w:color w:val="000000"/>
                <w:sz w:val="20"/>
                <w:lang w:val="en-US"/>
              </w:rPr>
              <w:t xml:space="preserve"> the other party of its intention to withdraw from the contractual relationship, this contract shall be automatically prolonged for the next (subsequent) calendar year, in accordance with applicable at the time of renewal and posted on the offic</w:t>
            </w:r>
            <w:r>
              <w:rPr>
                <w:rFonts w:ascii="Times New Roman" w:hAnsi="Times New Roman" w:cs="Times New Roman"/>
                <w:color w:val="000000"/>
                <w:sz w:val="20"/>
                <w:lang w:val="en-US"/>
              </w:rPr>
              <w:t xml:space="preserve">ial website of the Customs </w:t>
            </w:r>
            <w:proofErr w:type="gramStart"/>
            <w:r>
              <w:rPr>
                <w:rFonts w:ascii="Times New Roman" w:hAnsi="Times New Roman" w:cs="Times New Roman"/>
                <w:color w:val="000000"/>
                <w:sz w:val="20"/>
                <w:lang w:val="en-US"/>
              </w:rPr>
              <w:t xml:space="preserve">Representative </w:t>
            </w:r>
            <w:r w:rsidRPr="00313A2B">
              <w:rPr>
                <w:rFonts w:ascii="Times New Roman" w:hAnsi="Times New Roman" w:cs="Times New Roman"/>
                <w:color w:val="000000"/>
                <w:sz w:val="20"/>
                <w:lang w:val="en-US"/>
              </w:rPr>
              <w:t xml:space="preserve"> </w:t>
            </w:r>
            <w:r w:rsidRPr="00313A2B">
              <w:rPr>
                <w:rFonts w:ascii="Times New Roman" w:hAnsi="Times New Roman" w:cs="Times New Roman"/>
                <w:color w:val="000000"/>
                <w:sz w:val="20"/>
                <w:lang w:val="en-US"/>
              </w:rPr>
              <w:lastRenderedPageBreak/>
              <w:t>price</w:t>
            </w:r>
            <w:proofErr w:type="gramEnd"/>
            <w:r w:rsidRPr="00313A2B">
              <w:rPr>
                <w:rFonts w:ascii="Times New Roman" w:hAnsi="Times New Roman" w:cs="Times New Roman"/>
                <w:color w:val="000000"/>
                <w:sz w:val="20"/>
                <w:lang w:val="en-US"/>
              </w:rPr>
              <w:t xml:space="preserve"> list of services on customs clearance of goods.</w:t>
            </w:r>
          </w:p>
        </w:tc>
      </w:tr>
      <w:tr w:rsidR="0074605B" w:rsidRPr="00313A2B"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color w:val="000000"/>
                <w:sz w:val="20"/>
              </w:rPr>
              <w:lastRenderedPageBreak/>
              <w:t>6.2.</w:t>
            </w:r>
            <w:r w:rsidRPr="00B14599">
              <w:rPr>
                <w:rFonts w:ascii="Times New Roman" w:hAnsi="Times New Roman" w:cs="Times New Roman"/>
                <w:color w:val="000000"/>
                <w:sz w:val="20"/>
              </w:rPr>
              <w:tab/>
            </w:r>
            <w:proofErr w:type="gramStart"/>
            <w:r w:rsidRPr="00B14599">
              <w:rPr>
                <w:rFonts w:ascii="Times New Roman" w:hAnsi="Times New Roman" w:cs="Times New Roman"/>
                <w:color w:val="000000"/>
                <w:sz w:val="20"/>
              </w:rPr>
              <w:t>Договор</w:t>
            </w:r>
            <w:proofErr w:type="gramEnd"/>
            <w:r w:rsidRPr="00B14599">
              <w:rPr>
                <w:rFonts w:ascii="Times New Roman" w:hAnsi="Times New Roman" w:cs="Times New Roman"/>
                <w:color w:val="000000"/>
                <w:sz w:val="20"/>
              </w:rPr>
              <w:t xml:space="preserve"> может быть расторгнут досрочно по соглашению Сторон.</w:t>
            </w:r>
          </w:p>
        </w:tc>
        <w:tc>
          <w:tcPr>
            <w:tcW w:w="5178" w:type="dxa"/>
          </w:tcPr>
          <w:p w:rsidR="0074605B" w:rsidRPr="00313A2B" w:rsidRDefault="00313A2B" w:rsidP="00694BED">
            <w:pPr>
              <w:pStyle w:val="a4"/>
              <w:rPr>
                <w:rFonts w:ascii="Times New Roman" w:hAnsi="Times New Roman" w:cs="Times New Roman"/>
                <w:color w:val="000000"/>
                <w:sz w:val="20"/>
                <w:lang w:val="en-US"/>
              </w:rPr>
            </w:pPr>
            <w:r w:rsidRPr="00313A2B">
              <w:rPr>
                <w:rFonts w:ascii="Times New Roman" w:hAnsi="Times New Roman" w:cs="Times New Roman"/>
                <w:color w:val="000000"/>
                <w:sz w:val="20"/>
                <w:lang w:val="en-US"/>
              </w:rPr>
              <w:t xml:space="preserve">6.2. </w:t>
            </w:r>
            <w:r>
              <w:rPr>
                <w:rFonts w:ascii="Times New Roman" w:hAnsi="Times New Roman" w:cs="Times New Roman"/>
                <w:color w:val="000000"/>
                <w:sz w:val="20"/>
                <w:lang w:val="en-US"/>
              </w:rPr>
              <w:t>The Contract</w:t>
            </w:r>
            <w:r w:rsidRPr="00313A2B">
              <w:rPr>
                <w:rFonts w:ascii="Times New Roman" w:hAnsi="Times New Roman" w:cs="Times New Roman"/>
                <w:color w:val="000000"/>
                <w:sz w:val="20"/>
                <w:lang w:val="en-US"/>
              </w:rPr>
              <w:t xml:space="preserve"> may be terminated early by agreement of the Parties.</w:t>
            </w:r>
          </w:p>
        </w:tc>
      </w:tr>
      <w:tr w:rsidR="0074605B" w:rsidRPr="00313A2B"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color w:val="000000"/>
                <w:sz w:val="20"/>
              </w:rPr>
              <w:t>6.3.</w:t>
            </w:r>
            <w:r w:rsidRPr="00B14599">
              <w:rPr>
                <w:rFonts w:ascii="Times New Roman" w:hAnsi="Times New Roman" w:cs="Times New Roman"/>
                <w:color w:val="000000"/>
                <w:sz w:val="20"/>
              </w:rPr>
              <w:tab/>
              <w:t>Любая из Сторон вправе отказаться от исполнения Договора, предупредив об этом другую Сторону в письменном виде за три дня до предполагаемой даты расторжения. При этом обязательства, возникшие из взаиморасчетов, подлежат безусловному исполнению.</w:t>
            </w:r>
          </w:p>
        </w:tc>
        <w:tc>
          <w:tcPr>
            <w:tcW w:w="5178" w:type="dxa"/>
          </w:tcPr>
          <w:p w:rsidR="0074605B" w:rsidRPr="00313A2B" w:rsidRDefault="00313A2B" w:rsidP="00694BED">
            <w:pPr>
              <w:pStyle w:val="a4"/>
              <w:rPr>
                <w:rFonts w:ascii="Times New Roman" w:hAnsi="Times New Roman" w:cs="Times New Roman"/>
                <w:color w:val="000000"/>
                <w:sz w:val="20"/>
                <w:lang w:val="en-US"/>
              </w:rPr>
            </w:pPr>
            <w:r w:rsidRPr="00313A2B">
              <w:rPr>
                <w:rFonts w:ascii="Times New Roman" w:hAnsi="Times New Roman" w:cs="Times New Roman"/>
                <w:color w:val="000000"/>
                <w:sz w:val="20"/>
                <w:lang w:val="en-US"/>
              </w:rPr>
              <w:t xml:space="preserve">6.3. </w:t>
            </w:r>
            <w:r>
              <w:rPr>
                <w:rFonts w:ascii="Times New Roman" w:hAnsi="Times New Roman" w:cs="Times New Roman"/>
                <w:color w:val="000000"/>
                <w:sz w:val="20"/>
                <w:lang w:val="en-US"/>
              </w:rPr>
              <w:t>Either P</w:t>
            </w:r>
            <w:r w:rsidRPr="00313A2B">
              <w:rPr>
                <w:rFonts w:ascii="Times New Roman" w:hAnsi="Times New Roman" w:cs="Times New Roman"/>
                <w:color w:val="000000"/>
                <w:sz w:val="20"/>
                <w:lang w:val="en-US"/>
              </w:rPr>
              <w:t>arty has the right to withdraw from the Contract by notifying the other Party in writing three days before the intended date of termination. The obligations</w:t>
            </w:r>
            <w:r w:rsidR="00EB6C9A">
              <w:rPr>
                <w:rFonts w:ascii="Times New Roman" w:hAnsi="Times New Roman" w:cs="Times New Roman"/>
                <w:color w:val="000000"/>
                <w:sz w:val="20"/>
                <w:lang w:val="en-US"/>
              </w:rPr>
              <w:t xml:space="preserve"> arising from settlements</w:t>
            </w:r>
            <w:r w:rsidRPr="00313A2B">
              <w:rPr>
                <w:rFonts w:ascii="Times New Roman" w:hAnsi="Times New Roman" w:cs="Times New Roman"/>
                <w:color w:val="000000"/>
                <w:sz w:val="20"/>
                <w:lang w:val="en-US"/>
              </w:rPr>
              <w:t xml:space="preserve"> are subject to unconditional execution.</w:t>
            </w:r>
          </w:p>
        </w:tc>
      </w:tr>
      <w:tr w:rsidR="0074605B" w:rsidRPr="00313A2B" w:rsidTr="0074605B">
        <w:trPr>
          <w:jc w:val="center"/>
        </w:trPr>
        <w:tc>
          <w:tcPr>
            <w:tcW w:w="5178" w:type="dxa"/>
          </w:tcPr>
          <w:p w:rsidR="0074605B" w:rsidRPr="00313A2B" w:rsidRDefault="0074605B" w:rsidP="00694BED">
            <w:pPr>
              <w:pStyle w:val="a4"/>
              <w:rPr>
                <w:rFonts w:ascii="Times New Roman" w:hAnsi="Times New Roman" w:cs="Times New Roman"/>
                <w:color w:val="000000"/>
                <w:sz w:val="20"/>
                <w:lang w:val="en-US"/>
              </w:rPr>
            </w:pPr>
          </w:p>
        </w:tc>
        <w:tc>
          <w:tcPr>
            <w:tcW w:w="5178" w:type="dxa"/>
          </w:tcPr>
          <w:p w:rsidR="0074605B" w:rsidRPr="00313A2B" w:rsidRDefault="0074605B" w:rsidP="00694BED">
            <w:pPr>
              <w:pStyle w:val="a4"/>
              <w:rPr>
                <w:rFonts w:ascii="Times New Roman" w:hAnsi="Times New Roman" w:cs="Times New Roman"/>
                <w:color w:val="000000"/>
                <w:sz w:val="20"/>
                <w:lang w:val="en-US"/>
              </w:rPr>
            </w:pPr>
          </w:p>
        </w:tc>
      </w:tr>
      <w:tr w:rsidR="0074605B" w:rsidRPr="00591D61" w:rsidTr="0074605B">
        <w:trPr>
          <w:trHeight w:val="231"/>
          <w:jc w:val="center"/>
        </w:trPr>
        <w:tc>
          <w:tcPr>
            <w:tcW w:w="5178" w:type="dxa"/>
          </w:tcPr>
          <w:p w:rsidR="0074605B" w:rsidRPr="00591D61" w:rsidRDefault="0074605B" w:rsidP="00591D61">
            <w:pPr>
              <w:pStyle w:val="a4"/>
              <w:rPr>
                <w:rFonts w:ascii="Times New Roman" w:hAnsi="Times New Roman" w:cs="Times New Roman"/>
                <w:color w:val="000000"/>
                <w:sz w:val="20"/>
              </w:rPr>
            </w:pPr>
            <w:r w:rsidRPr="00B14599">
              <w:rPr>
                <w:rFonts w:ascii="Times New Roman" w:hAnsi="Times New Roman" w:cs="Times New Roman"/>
                <w:b/>
                <w:color w:val="000000"/>
                <w:sz w:val="20"/>
              </w:rPr>
              <w:t>7.</w:t>
            </w:r>
            <w:r w:rsidR="00591D61" w:rsidRPr="00591D61">
              <w:rPr>
                <w:rFonts w:ascii="Times New Roman" w:hAnsi="Times New Roman" w:cs="Times New Roman"/>
                <w:b/>
                <w:color w:val="000000"/>
                <w:sz w:val="20"/>
              </w:rPr>
              <w:t xml:space="preserve"> </w:t>
            </w:r>
            <w:r w:rsidR="00591D61">
              <w:rPr>
                <w:rFonts w:ascii="Times New Roman" w:hAnsi="Times New Roman" w:cs="Times New Roman"/>
                <w:b/>
                <w:color w:val="000000"/>
                <w:sz w:val="20"/>
                <w:lang w:val="en-US"/>
              </w:rPr>
              <w:t xml:space="preserve"> </w:t>
            </w:r>
            <w:r w:rsidRPr="00B14599">
              <w:rPr>
                <w:rFonts w:ascii="Times New Roman" w:hAnsi="Times New Roman" w:cs="Times New Roman"/>
                <w:b/>
                <w:color w:val="000000"/>
                <w:sz w:val="20"/>
              </w:rPr>
              <w:t>ОБСТОЯТЕЛЬСТВА НЕПРЕОДОЛИМОЙ СИЛЫ</w:t>
            </w:r>
            <w:r w:rsidR="00EB6C9A" w:rsidRPr="00591D61">
              <w:rPr>
                <w:rFonts w:ascii="Times New Roman" w:hAnsi="Times New Roman" w:cs="Times New Roman"/>
                <w:b/>
                <w:color w:val="000000"/>
                <w:sz w:val="20"/>
              </w:rPr>
              <w:t>.</w:t>
            </w:r>
          </w:p>
        </w:tc>
        <w:tc>
          <w:tcPr>
            <w:tcW w:w="5178" w:type="dxa"/>
          </w:tcPr>
          <w:p w:rsidR="0074605B" w:rsidRPr="00EB6C9A" w:rsidRDefault="00EB6C9A" w:rsidP="00694BED">
            <w:pPr>
              <w:pStyle w:val="a4"/>
              <w:rPr>
                <w:rFonts w:ascii="Times New Roman" w:hAnsi="Times New Roman" w:cs="Times New Roman"/>
                <w:b/>
                <w:color w:val="000000"/>
                <w:sz w:val="20"/>
              </w:rPr>
            </w:pPr>
            <w:r w:rsidRPr="00EB6C9A">
              <w:rPr>
                <w:rFonts w:ascii="Times New Roman" w:hAnsi="Times New Roman" w:cs="Times New Roman"/>
                <w:b/>
                <w:color w:val="000000"/>
                <w:sz w:val="20"/>
              </w:rPr>
              <w:t>7. FORCE MAJEURE</w:t>
            </w:r>
          </w:p>
        </w:tc>
      </w:tr>
      <w:tr w:rsidR="0074605B" w:rsidRPr="00EB6C9A" w:rsidTr="0074605B">
        <w:trPr>
          <w:jc w:val="center"/>
        </w:trPr>
        <w:tc>
          <w:tcPr>
            <w:tcW w:w="5178" w:type="dxa"/>
          </w:tcPr>
          <w:p w:rsidR="0074605B" w:rsidRPr="00B14599" w:rsidRDefault="0074605B" w:rsidP="00CE2BBF">
            <w:pPr>
              <w:pStyle w:val="a4"/>
              <w:rPr>
                <w:rFonts w:ascii="Times New Roman" w:hAnsi="Times New Roman" w:cs="Times New Roman"/>
                <w:color w:val="000000"/>
                <w:sz w:val="20"/>
              </w:rPr>
            </w:pPr>
            <w:r w:rsidRPr="00B14599">
              <w:rPr>
                <w:rFonts w:ascii="Times New Roman" w:hAnsi="Times New Roman" w:cs="Times New Roman"/>
                <w:color w:val="000000"/>
                <w:sz w:val="20"/>
              </w:rPr>
              <w:t>7.1.</w:t>
            </w:r>
            <w:r w:rsidRPr="00B14599">
              <w:rPr>
                <w:rFonts w:ascii="Times New Roman" w:hAnsi="Times New Roman" w:cs="Times New Roman"/>
                <w:color w:val="000000"/>
                <w:sz w:val="20"/>
              </w:rPr>
              <w:tab/>
              <w:t>Стороны освобождаются от ответственности за неисполнение или ненадлежащее исполнение обязательств по Договору, если докажут, что ненадлежащее исполнение обязательств по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наводнения, землетрясения, пожары и иные природные катаклизмы, военные действия, террористические акты, эпидемии, явления, влияющие на безопасность полета воздушного судна, забастовки, прекращения или ограничения перевозки товаров в определенных направлениях, установленные актами органов государственной власти, а также в другие случаи, установленные законодательством РФ. Если любое из таких обстоятельств или их последствий непосредственно повлияло на исполнение обязательства Сторон в срок, то этот срок соразмерно отодвигается на время действия соответствующего обстоятельства.</w:t>
            </w:r>
          </w:p>
        </w:tc>
        <w:tc>
          <w:tcPr>
            <w:tcW w:w="5178" w:type="dxa"/>
          </w:tcPr>
          <w:p w:rsidR="0074605B" w:rsidRPr="00EB6C9A" w:rsidRDefault="00EB6C9A" w:rsidP="00CE2BBF">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7.1. The P</w:t>
            </w:r>
            <w:r w:rsidRPr="00EB6C9A">
              <w:rPr>
                <w:rFonts w:ascii="Times New Roman" w:hAnsi="Times New Roman" w:cs="Times New Roman"/>
                <w:color w:val="000000"/>
                <w:sz w:val="20"/>
                <w:lang w:val="en-US"/>
              </w:rPr>
              <w:t>arties are relieved from responsibility for default or inadequate execution of oblig</w:t>
            </w:r>
            <w:r>
              <w:rPr>
                <w:rFonts w:ascii="Times New Roman" w:hAnsi="Times New Roman" w:cs="Times New Roman"/>
                <w:color w:val="000000"/>
                <w:sz w:val="20"/>
                <w:lang w:val="en-US"/>
              </w:rPr>
              <w:t>ations under the Contract, if it</w:t>
            </w:r>
            <w:r w:rsidRPr="00EB6C9A">
              <w:rPr>
                <w:rFonts w:ascii="Times New Roman" w:hAnsi="Times New Roman" w:cs="Times New Roman"/>
                <w:color w:val="000000"/>
                <w:sz w:val="20"/>
                <w:lang w:val="en-US"/>
              </w:rPr>
              <w:t xml:space="preserve"> proves that the improper performance of obligations under the Contract was impossible due to force majeure, i</w:t>
            </w:r>
            <w:r>
              <w:rPr>
                <w:rFonts w:ascii="Times New Roman" w:hAnsi="Times New Roman" w:cs="Times New Roman"/>
                <w:color w:val="000000"/>
                <w:sz w:val="20"/>
                <w:lang w:val="en-US"/>
              </w:rPr>
              <w:t xml:space="preserve">.e. </w:t>
            </w:r>
            <w:r w:rsidRPr="00EB6C9A">
              <w:rPr>
                <w:rFonts w:ascii="Times New Roman" w:hAnsi="Times New Roman" w:cs="Times New Roman"/>
                <w:color w:val="000000"/>
                <w:sz w:val="20"/>
                <w:lang w:val="en-US"/>
              </w:rPr>
              <w:t xml:space="preserve">extraordinary and unavoidable under the given circumstances. Such circumstances may include: floods, earthquakes, fires and other natural disasters, hostilities, terrorist acts, epidemics, phenomena affecting the flight safety of aircraft, strikes, termination or limitation of goods transportation in certain directions established by acts of bodies of state power, as well as in other cases established by the legislation of the Russian Federation. If any of these circumstances or their consequences directly </w:t>
            </w:r>
            <w:proofErr w:type="gramStart"/>
            <w:r w:rsidRPr="00EB6C9A">
              <w:rPr>
                <w:rFonts w:ascii="Times New Roman" w:hAnsi="Times New Roman" w:cs="Times New Roman"/>
                <w:color w:val="000000"/>
                <w:sz w:val="20"/>
                <w:lang w:val="en-US"/>
              </w:rPr>
              <w:t>affect</w:t>
            </w:r>
            <w:proofErr w:type="gramEnd"/>
            <w:r w:rsidRPr="00EB6C9A">
              <w:rPr>
                <w:rFonts w:ascii="Times New Roman" w:hAnsi="Times New Roman" w:cs="Times New Roman"/>
                <w:color w:val="000000"/>
                <w:sz w:val="20"/>
                <w:lang w:val="en-US"/>
              </w:rPr>
              <w:t xml:space="preserve"> the performance of the obligations of the Parties in the period, this period shall be proportionally extended for the duration of the relevant circumstances.</w:t>
            </w:r>
          </w:p>
        </w:tc>
      </w:tr>
      <w:tr w:rsidR="0074605B" w:rsidRPr="00EB6C9A"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color w:val="000000"/>
                <w:sz w:val="20"/>
              </w:rPr>
              <w:t>7.2.</w:t>
            </w:r>
            <w:r w:rsidRPr="00B14599">
              <w:rPr>
                <w:rFonts w:ascii="Times New Roman" w:hAnsi="Times New Roman" w:cs="Times New Roman"/>
                <w:color w:val="000000"/>
                <w:sz w:val="20"/>
              </w:rPr>
              <w:tab/>
              <w:t>Сторона, для которой создалась невозможность исполнения обязательств по Договору, о наступлении, предполагаемом сроке действия и прекращении вышеуказанных обстоятельств обязана в 10-дневный срок с момента наступления и прекращения  обстоятельств в письменной форме уведомить другую Сторону.</w:t>
            </w:r>
          </w:p>
        </w:tc>
        <w:tc>
          <w:tcPr>
            <w:tcW w:w="5178" w:type="dxa"/>
          </w:tcPr>
          <w:p w:rsidR="0074605B" w:rsidRPr="00EB6C9A" w:rsidRDefault="00EB6C9A" w:rsidP="00694BED">
            <w:pPr>
              <w:pStyle w:val="a4"/>
              <w:rPr>
                <w:rFonts w:ascii="Times New Roman" w:hAnsi="Times New Roman" w:cs="Times New Roman"/>
                <w:color w:val="000000"/>
                <w:sz w:val="20"/>
                <w:lang w:val="en-US"/>
              </w:rPr>
            </w:pPr>
            <w:r w:rsidRPr="00EB6C9A">
              <w:rPr>
                <w:rFonts w:ascii="Times New Roman" w:hAnsi="Times New Roman" w:cs="Times New Roman"/>
                <w:color w:val="000000"/>
                <w:sz w:val="20"/>
                <w:lang w:val="en-US"/>
              </w:rPr>
              <w:t xml:space="preserve">7.2. </w:t>
            </w:r>
            <w:r>
              <w:rPr>
                <w:rFonts w:ascii="Times New Roman" w:hAnsi="Times New Roman" w:cs="Times New Roman"/>
                <w:color w:val="000000"/>
                <w:sz w:val="20"/>
                <w:lang w:val="en-US"/>
              </w:rPr>
              <w:t>The P</w:t>
            </w:r>
            <w:r w:rsidRPr="00EB6C9A">
              <w:rPr>
                <w:rFonts w:ascii="Times New Roman" w:hAnsi="Times New Roman" w:cs="Times New Roman"/>
                <w:color w:val="000000"/>
                <w:sz w:val="20"/>
                <w:lang w:val="en-US"/>
              </w:rPr>
              <w:t>arty which has created the imposs</w:t>
            </w:r>
            <w:r>
              <w:rPr>
                <w:rFonts w:ascii="Times New Roman" w:hAnsi="Times New Roman" w:cs="Times New Roman"/>
                <w:color w:val="000000"/>
                <w:sz w:val="20"/>
                <w:lang w:val="en-US"/>
              </w:rPr>
              <w:t>ibility of performance of Contract</w:t>
            </w:r>
            <w:r w:rsidRPr="00EB6C9A">
              <w:rPr>
                <w:rFonts w:ascii="Times New Roman" w:hAnsi="Times New Roman" w:cs="Times New Roman"/>
                <w:color w:val="000000"/>
                <w:sz w:val="20"/>
                <w:lang w:val="en-US"/>
              </w:rPr>
              <w:t xml:space="preserve"> obligations, of the occurrence, expected duration and cessation of the above circumstances is obliged within 10 days from the date of occurrence and cessation of circumstances in written form notify the other Party.</w:t>
            </w:r>
          </w:p>
        </w:tc>
      </w:tr>
      <w:tr w:rsidR="0074605B" w:rsidRPr="00EB6C9A" w:rsidTr="0074605B">
        <w:trPr>
          <w:jc w:val="center"/>
        </w:trPr>
        <w:tc>
          <w:tcPr>
            <w:tcW w:w="5178" w:type="dxa"/>
          </w:tcPr>
          <w:p w:rsidR="0074605B" w:rsidRPr="00B14599" w:rsidRDefault="0074605B" w:rsidP="000522C6">
            <w:pPr>
              <w:pStyle w:val="a4"/>
              <w:rPr>
                <w:rFonts w:ascii="Times New Roman" w:hAnsi="Times New Roman" w:cs="Times New Roman"/>
                <w:color w:val="000000"/>
                <w:sz w:val="20"/>
              </w:rPr>
            </w:pPr>
            <w:r w:rsidRPr="00B14599">
              <w:rPr>
                <w:rFonts w:ascii="Times New Roman" w:hAnsi="Times New Roman" w:cs="Times New Roman"/>
                <w:color w:val="000000"/>
                <w:sz w:val="20"/>
              </w:rPr>
              <w:t>7.3.</w:t>
            </w:r>
            <w:r w:rsidRPr="00B14599">
              <w:rPr>
                <w:rFonts w:ascii="Times New Roman" w:hAnsi="Times New Roman" w:cs="Times New Roman"/>
                <w:color w:val="000000"/>
                <w:sz w:val="20"/>
              </w:rPr>
              <w:tab/>
              <w:t>Факт наступления соответствующего обстоятельства должен быть подтвержден актом компетентного органа (</w:t>
            </w:r>
            <w:r w:rsidRPr="00B14599">
              <w:rPr>
                <w:rFonts w:ascii="Times New Roman" w:hAnsi="Times New Roman" w:cs="Times New Roman"/>
                <w:sz w:val="20"/>
              </w:rPr>
              <w:t>Т</w:t>
            </w:r>
            <w:r>
              <w:rPr>
                <w:rFonts w:ascii="Times New Roman" w:hAnsi="Times New Roman" w:cs="Times New Roman"/>
                <w:sz w:val="20"/>
              </w:rPr>
              <w:t>оргово-промышленная палата</w:t>
            </w:r>
            <w:r w:rsidRPr="00B14599">
              <w:rPr>
                <w:rFonts w:ascii="Times New Roman" w:hAnsi="Times New Roman" w:cs="Times New Roman"/>
                <w:sz w:val="20"/>
              </w:rPr>
              <w:t>).</w:t>
            </w:r>
          </w:p>
        </w:tc>
        <w:tc>
          <w:tcPr>
            <w:tcW w:w="5178" w:type="dxa"/>
          </w:tcPr>
          <w:p w:rsidR="0074605B" w:rsidRPr="00EB6C9A" w:rsidRDefault="00EB6C9A" w:rsidP="000522C6">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 xml:space="preserve">7.3. </w:t>
            </w:r>
            <w:r w:rsidRPr="00EB6C9A">
              <w:rPr>
                <w:rFonts w:ascii="Times New Roman" w:hAnsi="Times New Roman" w:cs="Times New Roman"/>
                <w:color w:val="000000"/>
                <w:sz w:val="20"/>
                <w:lang w:val="en-US"/>
              </w:rPr>
              <w:t>The fact of the occurrence of the relevant circumstances must be confirmed by act of the competent authority (chamber of Commerce).</w:t>
            </w:r>
          </w:p>
        </w:tc>
      </w:tr>
      <w:tr w:rsidR="0074605B" w:rsidRPr="00EB6C9A" w:rsidTr="0074605B">
        <w:trPr>
          <w:jc w:val="center"/>
        </w:trPr>
        <w:tc>
          <w:tcPr>
            <w:tcW w:w="5178" w:type="dxa"/>
          </w:tcPr>
          <w:p w:rsidR="0074605B" w:rsidRPr="00EB6C9A" w:rsidRDefault="0074605B" w:rsidP="00694BED">
            <w:pPr>
              <w:pStyle w:val="a4"/>
              <w:rPr>
                <w:rFonts w:ascii="Times New Roman" w:hAnsi="Times New Roman" w:cs="Times New Roman"/>
                <w:color w:val="000000"/>
                <w:sz w:val="20"/>
                <w:lang w:val="en-US"/>
              </w:rPr>
            </w:pPr>
          </w:p>
        </w:tc>
        <w:tc>
          <w:tcPr>
            <w:tcW w:w="5178" w:type="dxa"/>
          </w:tcPr>
          <w:p w:rsidR="0074605B" w:rsidRPr="00EB6C9A" w:rsidRDefault="0074605B" w:rsidP="00694BED">
            <w:pPr>
              <w:pStyle w:val="a4"/>
              <w:rPr>
                <w:rFonts w:ascii="Times New Roman" w:hAnsi="Times New Roman" w:cs="Times New Roman"/>
                <w:color w:val="000000"/>
                <w:sz w:val="20"/>
                <w:lang w:val="en-US"/>
              </w:rPr>
            </w:pPr>
          </w:p>
        </w:tc>
      </w:tr>
      <w:tr w:rsidR="0074605B" w:rsidRPr="00EB6C9A" w:rsidTr="0074605B">
        <w:trPr>
          <w:jc w:val="center"/>
        </w:trPr>
        <w:tc>
          <w:tcPr>
            <w:tcW w:w="5178" w:type="dxa"/>
          </w:tcPr>
          <w:p w:rsidR="0074605B" w:rsidRPr="00B14599" w:rsidRDefault="0074605B" w:rsidP="00694BED">
            <w:pPr>
              <w:pStyle w:val="a4"/>
              <w:rPr>
                <w:rFonts w:ascii="Times New Roman" w:hAnsi="Times New Roman" w:cs="Times New Roman"/>
                <w:b/>
                <w:color w:val="000000"/>
                <w:sz w:val="20"/>
              </w:rPr>
            </w:pPr>
            <w:r w:rsidRPr="00B14599">
              <w:rPr>
                <w:rFonts w:ascii="Times New Roman" w:hAnsi="Times New Roman" w:cs="Times New Roman"/>
                <w:b/>
                <w:color w:val="000000"/>
                <w:sz w:val="20"/>
              </w:rPr>
              <w:t>8.</w:t>
            </w:r>
            <w:r w:rsidRPr="00B14599">
              <w:rPr>
                <w:rFonts w:ascii="Times New Roman" w:hAnsi="Times New Roman" w:cs="Times New Roman"/>
                <w:b/>
                <w:color w:val="000000"/>
                <w:sz w:val="20"/>
              </w:rPr>
              <w:tab/>
              <w:t>ПРОЧИЕ УСЛОВИЯ</w:t>
            </w:r>
          </w:p>
        </w:tc>
        <w:tc>
          <w:tcPr>
            <w:tcW w:w="5178" w:type="dxa"/>
          </w:tcPr>
          <w:p w:rsidR="0074605B" w:rsidRPr="0058470B" w:rsidRDefault="00EB6C9A" w:rsidP="00694BED">
            <w:pPr>
              <w:pStyle w:val="a4"/>
              <w:rPr>
                <w:rFonts w:ascii="Times New Roman" w:hAnsi="Times New Roman" w:cs="Times New Roman"/>
                <w:b/>
                <w:color w:val="000000"/>
                <w:sz w:val="20"/>
                <w:lang w:val="en-US"/>
              </w:rPr>
            </w:pPr>
            <w:r w:rsidRPr="00EB6C9A">
              <w:rPr>
                <w:rFonts w:ascii="Times New Roman" w:hAnsi="Times New Roman" w:cs="Times New Roman"/>
                <w:b/>
                <w:color w:val="000000"/>
                <w:sz w:val="20"/>
              </w:rPr>
              <w:t>8. OTHER CONDI</w:t>
            </w:r>
            <w:r w:rsidR="0058470B">
              <w:rPr>
                <w:rFonts w:ascii="Times New Roman" w:hAnsi="Times New Roman" w:cs="Times New Roman"/>
                <w:b/>
                <w:color w:val="000000"/>
                <w:sz w:val="20"/>
                <w:lang w:val="en-US"/>
              </w:rPr>
              <w:t>TIONS</w:t>
            </w:r>
          </w:p>
        </w:tc>
      </w:tr>
      <w:tr w:rsidR="0074605B" w:rsidRPr="00EB6C9A" w:rsidTr="0074605B">
        <w:trPr>
          <w:jc w:val="center"/>
        </w:trPr>
        <w:tc>
          <w:tcPr>
            <w:tcW w:w="5178" w:type="dxa"/>
          </w:tcPr>
          <w:p w:rsidR="0074605B" w:rsidRPr="00B14599" w:rsidRDefault="0074605B" w:rsidP="00694BED">
            <w:pPr>
              <w:pStyle w:val="a4"/>
              <w:rPr>
                <w:rFonts w:ascii="Times New Roman" w:hAnsi="Times New Roman" w:cs="Times New Roman"/>
                <w:color w:val="000000"/>
                <w:sz w:val="20"/>
              </w:rPr>
            </w:pPr>
            <w:r w:rsidRPr="00B14599">
              <w:rPr>
                <w:rFonts w:ascii="Times New Roman" w:hAnsi="Times New Roman" w:cs="Times New Roman"/>
                <w:color w:val="000000"/>
                <w:sz w:val="20"/>
              </w:rPr>
              <w:t>8.1.</w:t>
            </w:r>
            <w:r w:rsidRPr="00B14599">
              <w:rPr>
                <w:rFonts w:ascii="Times New Roman" w:hAnsi="Times New Roman" w:cs="Times New Roman"/>
                <w:color w:val="000000"/>
                <w:sz w:val="20"/>
              </w:rPr>
              <w:tab/>
              <w:t>Стороны согласились с тем, что все переговоры, переписка, устные и письменные договоренности, предшествующие заключению Договора, а так же ранее заключенные договоры на оказание аналогичных услуг, теряют свою силу с момента подписания Договора.</w:t>
            </w:r>
          </w:p>
        </w:tc>
        <w:tc>
          <w:tcPr>
            <w:tcW w:w="5178" w:type="dxa"/>
          </w:tcPr>
          <w:p w:rsidR="0074605B" w:rsidRPr="00EB6C9A" w:rsidRDefault="00EB6C9A" w:rsidP="00694BED">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8.1. The P</w:t>
            </w:r>
            <w:r w:rsidRPr="00EB6C9A">
              <w:rPr>
                <w:rFonts w:ascii="Times New Roman" w:hAnsi="Times New Roman" w:cs="Times New Roman"/>
                <w:color w:val="000000"/>
                <w:sz w:val="20"/>
                <w:lang w:val="en-US"/>
              </w:rPr>
              <w:t>arties agree</w:t>
            </w:r>
            <w:r>
              <w:rPr>
                <w:rFonts w:ascii="Times New Roman" w:hAnsi="Times New Roman" w:cs="Times New Roman"/>
                <w:color w:val="000000"/>
                <w:sz w:val="20"/>
                <w:lang w:val="en-US"/>
              </w:rPr>
              <w:t>d</w:t>
            </w:r>
            <w:r w:rsidRPr="00EB6C9A">
              <w:rPr>
                <w:rFonts w:ascii="Times New Roman" w:hAnsi="Times New Roman" w:cs="Times New Roman"/>
                <w:color w:val="000000"/>
                <w:sz w:val="20"/>
                <w:lang w:val="en-US"/>
              </w:rPr>
              <w:t xml:space="preserve"> that all negotiations, correspondence, oral and written agreements prior</w:t>
            </w:r>
            <w:r>
              <w:rPr>
                <w:rFonts w:ascii="Times New Roman" w:hAnsi="Times New Roman" w:cs="Times New Roman"/>
                <w:color w:val="000000"/>
                <w:sz w:val="20"/>
                <w:lang w:val="en-US"/>
              </w:rPr>
              <w:t xml:space="preserve"> to the conclusion of the Contract</w:t>
            </w:r>
            <w:r w:rsidRPr="00EB6C9A">
              <w:rPr>
                <w:rFonts w:ascii="Times New Roman" w:hAnsi="Times New Roman" w:cs="Times New Roman"/>
                <w:color w:val="000000"/>
                <w:sz w:val="20"/>
                <w:lang w:val="en-US"/>
              </w:rPr>
              <w:t xml:space="preserve"> and the previously concluded contracts for th</w:t>
            </w:r>
            <w:r>
              <w:rPr>
                <w:rFonts w:ascii="Times New Roman" w:hAnsi="Times New Roman" w:cs="Times New Roman"/>
                <w:color w:val="000000"/>
                <w:sz w:val="20"/>
                <w:lang w:val="en-US"/>
              </w:rPr>
              <w:t>e provision of similar services</w:t>
            </w:r>
            <w:r w:rsidRPr="00EB6C9A">
              <w:rPr>
                <w:rFonts w:ascii="Times New Roman" w:hAnsi="Times New Roman" w:cs="Times New Roman"/>
                <w:color w:val="000000"/>
                <w:sz w:val="20"/>
                <w:lang w:val="en-US"/>
              </w:rPr>
              <w:t xml:space="preserve"> lose force from the moment of signing the Contract.</w:t>
            </w:r>
          </w:p>
        </w:tc>
      </w:tr>
      <w:tr w:rsidR="0074605B" w:rsidRPr="00EB6C9A" w:rsidTr="0074605B">
        <w:trPr>
          <w:jc w:val="center"/>
        </w:trPr>
        <w:tc>
          <w:tcPr>
            <w:tcW w:w="5178" w:type="dxa"/>
          </w:tcPr>
          <w:p w:rsidR="0074605B" w:rsidRPr="00B14599" w:rsidRDefault="0074605B" w:rsidP="00D75145">
            <w:pPr>
              <w:pStyle w:val="a4"/>
              <w:rPr>
                <w:rFonts w:ascii="Times New Roman" w:hAnsi="Times New Roman" w:cs="Times New Roman"/>
                <w:sz w:val="20"/>
              </w:rPr>
            </w:pPr>
            <w:r w:rsidRPr="00B14599">
              <w:rPr>
                <w:rFonts w:ascii="Times New Roman" w:hAnsi="Times New Roman" w:cs="Times New Roman"/>
                <w:sz w:val="20"/>
              </w:rPr>
              <w:t>8.2.</w:t>
            </w:r>
            <w:r w:rsidRPr="00B14599">
              <w:rPr>
                <w:rFonts w:ascii="Times New Roman" w:hAnsi="Times New Roman" w:cs="Times New Roman"/>
                <w:sz w:val="20"/>
              </w:rPr>
              <w:tab/>
              <w:t>В случаях отказа от получения услуг по Договору после принятия заявки (Приложение № 1 к настоящему Договору) Таможенным представителем, Декларант обязан оплатить все документально подтвержденные расходы Таможенного представителя, связанные с таким отказом.</w:t>
            </w:r>
          </w:p>
        </w:tc>
        <w:tc>
          <w:tcPr>
            <w:tcW w:w="5178" w:type="dxa"/>
          </w:tcPr>
          <w:p w:rsidR="0074605B" w:rsidRPr="00EB6C9A" w:rsidRDefault="00EB6C9A" w:rsidP="00D75145">
            <w:pPr>
              <w:pStyle w:val="a4"/>
              <w:rPr>
                <w:rFonts w:ascii="Times New Roman" w:hAnsi="Times New Roman" w:cs="Times New Roman"/>
                <w:sz w:val="20"/>
                <w:lang w:val="en-US"/>
              </w:rPr>
            </w:pPr>
            <w:r>
              <w:rPr>
                <w:rFonts w:ascii="Times New Roman" w:hAnsi="Times New Roman" w:cs="Times New Roman"/>
                <w:sz w:val="20"/>
                <w:lang w:val="en-US"/>
              </w:rPr>
              <w:t xml:space="preserve">8.2. </w:t>
            </w:r>
            <w:r w:rsidRPr="00EB6C9A">
              <w:rPr>
                <w:rFonts w:ascii="Times New Roman" w:hAnsi="Times New Roman" w:cs="Times New Roman"/>
                <w:sz w:val="20"/>
                <w:lang w:val="en-US"/>
              </w:rPr>
              <w:t>In cases of refusal to receive services under the Contract after acceptance of the application</w:t>
            </w:r>
            <w:r>
              <w:rPr>
                <w:rFonts w:ascii="Times New Roman" w:hAnsi="Times New Roman" w:cs="Times New Roman"/>
                <w:sz w:val="20"/>
                <w:lang w:val="en-US"/>
              </w:rPr>
              <w:t xml:space="preserve"> (Appendix № 1 to this Contract) by the Customs R</w:t>
            </w:r>
            <w:r w:rsidRPr="00EB6C9A">
              <w:rPr>
                <w:rFonts w:ascii="Times New Roman" w:hAnsi="Times New Roman" w:cs="Times New Roman"/>
                <w:sz w:val="20"/>
                <w:lang w:val="en-US"/>
              </w:rPr>
              <w:t>epresentative, the Declarant shall pay all documented expense</w:t>
            </w:r>
            <w:r>
              <w:rPr>
                <w:rFonts w:ascii="Times New Roman" w:hAnsi="Times New Roman" w:cs="Times New Roman"/>
                <w:sz w:val="20"/>
                <w:lang w:val="en-US"/>
              </w:rPr>
              <w:t>s of the Customs R</w:t>
            </w:r>
            <w:r w:rsidRPr="00EB6C9A">
              <w:rPr>
                <w:rFonts w:ascii="Times New Roman" w:hAnsi="Times New Roman" w:cs="Times New Roman"/>
                <w:sz w:val="20"/>
                <w:lang w:val="en-US"/>
              </w:rPr>
              <w:t>epresentative associated with this failure.</w:t>
            </w:r>
          </w:p>
        </w:tc>
      </w:tr>
      <w:tr w:rsidR="0074605B" w:rsidRPr="00EB6C9A" w:rsidTr="0074605B">
        <w:trPr>
          <w:jc w:val="center"/>
        </w:trPr>
        <w:tc>
          <w:tcPr>
            <w:tcW w:w="5178" w:type="dxa"/>
          </w:tcPr>
          <w:p w:rsidR="0074605B" w:rsidRPr="00B14599" w:rsidRDefault="0074605B" w:rsidP="00506B39">
            <w:pPr>
              <w:pStyle w:val="a4"/>
              <w:rPr>
                <w:rFonts w:ascii="Times New Roman" w:hAnsi="Times New Roman" w:cs="Times New Roman"/>
                <w:sz w:val="20"/>
              </w:rPr>
            </w:pPr>
            <w:r w:rsidRPr="00B14599">
              <w:rPr>
                <w:rFonts w:ascii="Times New Roman" w:hAnsi="Times New Roman" w:cs="Times New Roman"/>
                <w:sz w:val="20"/>
              </w:rPr>
              <w:t>8.</w:t>
            </w:r>
            <w:r w:rsidR="008950D4" w:rsidRPr="008950D4">
              <w:rPr>
                <w:rFonts w:ascii="Times New Roman" w:hAnsi="Times New Roman" w:cs="Times New Roman"/>
                <w:sz w:val="20"/>
              </w:rPr>
              <w:t>3</w:t>
            </w:r>
            <w:r w:rsidRPr="00B14599">
              <w:rPr>
                <w:rFonts w:ascii="Times New Roman" w:hAnsi="Times New Roman" w:cs="Times New Roman"/>
                <w:sz w:val="20"/>
              </w:rPr>
              <w:t xml:space="preserve">. Таможенный представитель оставляет за собой право в одностороннем порядке отказаться от исполнения и расторгнуть Договор в случае нарушения Декларантом таможенного законодательства </w:t>
            </w:r>
            <w:r w:rsidR="00506B39">
              <w:rPr>
                <w:rFonts w:ascii="Times New Roman" w:hAnsi="Times New Roman" w:cs="Times New Roman"/>
                <w:sz w:val="20"/>
              </w:rPr>
              <w:t>ЕАЭС</w:t>
            </w:r>
            <w:r w:rsidRPr="00B14599">
              <w:rPr>
                <w:rFonts w:ascii="Times New Roman" w:hAnsi="Times New Roman" w:cs="Times New Roman"/>
                <w:sz w:val="20"/>
              </w:rPr>
              <w:t>. При этом Декларант возмещает Таможенному представителю все фактически понесенные им и документально подтвержденные расходы.</w:t>
            </w:r>
          </w:p>
        </w:tc>
        <w:tc>
          <w:tcPr>
            <w:tcW w:w="5178" w:type="dxa"/>
          </w:tcPr>
          <w:p w:rsidR="0074605B" w:rsidRPr="00EB6C9A" w:rsidRDefault="00EB6C9A" w:rsidP="008950D4">
            <w:pPr>
              <w:pStyle w:val="a4"/>
              <w:rPr>
                <w:rFonts w:ascii="Times New Roman" w:hAnsi="Times New Roman" w:cs="Times New Roman"/>
                <w:sz w:val="20"/>
                <w:lang w:val="en-US"/>
              </w:rPr>
            </w:pPr>
            <w:r>
              <w:rPr>
                <w:rFonts w:ascii="Times New Roman" w:hAnsi="Times New Roman" w:cs="Times New Roman"/>
                <w:sz w:val="20"/>
                <w:lang w:val="en-US"/>
              </w:rPr>
              <w:t>8.</w:t>
            </w:r>
            <w:r w:rsidR="008950D4">
              <w:rPr>
                <w:rFonts w:ascii="Times New Roman" w:hAnsi="Times New Roman" w:cs="Times New Roman"/>
                <w:sz w:val="20"/>
                <w:lang w:val="en-US"/>
              </w:rPr>
              <w:t>3</w:t>
            </w:r>
            <w:r>
              <w:rPr>
                <w:rFonts w:ascii="Times New Roman" w:hAnsi="Times New Roman" w:cs="Times New Roman"/>
                <w:sz w:val="20"/>
                <w:lang w:val="en-US"/>
              </w:rPr>
              <w:t xml:space="preserve">. </w:t>
            </w:r>
            <w:r w:rsidRPr="00EB6C9A">
              <w:rPr>
                <w:rFonts w:ascii="Times New Roman" w:hAnsi="Times New Roman" w:cs="Times New Roman"/>
                <w:sz w:val="20"/>
                <w:lang w:val="en-US"/>
              </w:rPr>
              <w:t>Customs representative reserves the right to unilaterally r</w:t>
            </w:r>
            <w:r>
              <w:rPr>
                <w:rFonts w:ascii="Times New Roman" w:hAnsi="Times New Roman" w:cs="Times New Roman"/>
                <w:sz w:val="20"/>
                <w:lang w:val="en-US"/>
              </w:rPr>
              <w:t>efuse performance and to terminate</w:t>
            </w:r>
            <w:r w:rsidRPr="00EB6C9A">
              <w:rPr>
                <w:rFonts w:ascii="Times New Roman" w:hAnsi="Times New Roman" w:cs="Times New Roman"/>
                <w:sz w:val="20"/>
                <w:lang w:val="en-US"/>
              </w:rPr>
              <w:t xml:space="preserve"> the Contract in case of violation by the Declarant of the customs legislation of the </w:t>
            </w:r>
            <w:r w:rsidR="00506B39">
              <w:rPr>
                <w:rFonts w:ascii="Times New Roman" w:hAnsi="Times New Roman" w:cs="Times New Roman"/>
                <w:color w:val="000000"/>
                <w:sz w:val="20"/>
                <w:lang w:val="en-US"/>
              </w:rPr>
              <w:t>EAEU</w:t>
            </w:r>
            <w:r w:rsidRPr="00EB6C9A">
              <w:rPr>
                <w:rFonts w:ascii="Times New Roman" w:hAnsi="Times New Roman" w:cs="Times New Roman"/>
                <w:sz w:val="20"/>
                <w:lang w:val="en-US"/>
              </w:rPr>
              <w:t>. The Declara</w:t>
            </w:r>
            <w:r>
              <w:rPr>
                <w:rFonts w:ascii="Times New Roman" w:hAnsi="Times New Roman" w:cs="Times New Roman"/>
                <w:sz w:val="20"/>
                <w:lang w:val="en-US"/>
              </w:rPr>
              <w:t>nt shall reimburse the Customs R</w:t>
            </w:r>
            <w:r w:rsidRPr="00EB6C9A">
              <w:rPr>
                <w:rFonts w:ascii="Times New Roman" w:hAnsi="Times New Roman" w:cs="Times New Roman"/>
                <w:sz w:val="20"/>
                <w:lang w:val="en-US"/>
              </w:rPr>
              <w:t>epresentative all of the actually incurred and documented expenses.</w:t>
            </w:r>
          </w:p>
        </w:tc>
      </w:tr>
      <w:tr w:rsidR="0074605B" w:rsidRPr="00EB6C9A" w:rsidTr="0074605B">
        <w:trPr>
          <w:jc w:val="center"/>
        </w:trPr>
        <w:tc>
          <w:tcPr>
            <w:tcW w:w="5178" w:type="dxa"/>
          </w:tcPr>
          <w:p w:rsidR="0074605B" w:rsidRPr="00B14599" w:rsidRDefault="0074605B" w:rsidP="008950D4">
            <w:pPr>
              <w:pStyle w:val="a4"/>
              <w:rPr>
                <w:rFonts w:ascii="Times New Roman" w:hAnsi="Times New Roman" w:cs="Times New Roman"/>
                <w:color w:val="000000"/>
                <w:sz w:val="20"/>
              </w:rPr>
            </w:pPr>
            <w:r w:rsidRPr="00B14599">
              <w:rPr>
                <w:rFonts w:ascii="Times New Roman" w:hAnsi="Times New Roman" w:cs="Times New Roman"/>
                <w:color w:val="000000"/>
                <w:sz w:val="20"/>
              </w:rPr>
              <w:t>8.</w:t>
            </w:r>
            <w:r w:rsidR="008950D4" w:rsidRPr="008950D4">
              <w:rPr>
                <w:rFonts w:ascii="Times New Roman" w:hAnsi="Times New Roman" w:cs="Times New Roman"/>
                <w:color w:val="000000"/>
                <w:sz w:val="20"/>
              </w:rPr>
              <w:t>4</w:t>
            </w:r>
            <w:r w:rsidRPr="00B14599">
              <w:rPr>
                <w:rFonts w:ascii="Times New Roman" w:hAnsi="Times New Roman" w:cs="Times New Roman"/>
                <w:color w:val="000000"/>
                <w:sz w:val="20"/>
              </w:rPr>
              <w:t>.</w:t>
            </w:r>
            <w:r w:rsidRPr="00B14599">
              <w:rPr>
                <w:rFonts w:ascii="Times New Roman" w:hAnsi="Times New Roman" w:cs="Times New Roman"/>
                <w:color w:val="000000"/>
                <w:sz w:val="20"/>
              </w:rPr>
              <w:tab/>
              <w:t xml:space="preserve">Все дополнения и изменения к Договору действительны лишь в том случае, если они совершены в </w:t>
            </w:r>
            <w:r w:rsidRPr="00B14599">
              <w:rPr>
                <w:rFonts w:ascii="Times New Roman" w:hAnsi="Times New Roman" w:cs="Times New Roman"/>
                <w:color w:val="000000"/>
                <w:sz w:val="20"/>
              </w:rPr>
              <w:lastRenderedPageBreak/>
              <w:t>письменной форме и подписаны уполномоченными на то лицами.</w:t>
            </w:r>
          </w:p>
        </w:tc>
        <w:tc>
          <w:tcPr>
            <w:tcW w:w="5178" w:type="dxa"/>
          </w:tcPr>
          <w:p w:rsidR="0074605B" w:rsidRPr="00EB6C9A" w:rsidRDefault="00EB6C9A" w:rsidP="008950D4">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lastRenderedPageBreak/>
              <w:t>8.</w:t>
            </w:r>
            <w:r w:rsidR="008950D4">
              <w:rPr>
                <w:rFonts w:ascii="Times New Roman" w:hAnsi="Times New Roman" w:cs="Times New Roman"/>
                <w:color w:val="000000"/>
                <w:sz w:val="20"/>
                <w:lang w:val="en-US"/>
              </w:rPr>
              <w:t>4</w:t>
            </w:r>
            <w:r>
              <w:rPr>
                <w:rFonts w:ascii="Times New Roman" w:hAnsi="Times New Roman" w:cs="Times New Roman"/>
                <w:color w:val="000000"/>
                <w:sz w:val="20"/>
                <w:lang w:val="en-US"/>
              </w:rPr>
              <w:t xml:space="preserve">. </w:t>
            </w:r>
            <w:r w:rsidRPr="00EB6C9A">
              <w:rPr>
                <w:rFonts w:ascii="Times New Roman" w:hAnsi="Times New Roman" w:cs="Times New Roman"/>
                <w:color w:val="000000"/>
                <w:sz w:val="20"/>
                <w:lang w:val="en-US"/>
              </w:rPr>
              <w:t>All additions and changes to the Contract are valid only if they are made in writing and signed by authorized persons.</w:t>
            </w:r>
          </w:p>
        </w:tc>
      </w:tr>
      <w:tr w:rsidR="0074605B" w:rsidRPr="005B7C2F" w:rsidTr="0074605B">
        <w:trPr>
          <w:jc w:val="center"/>
        </w:trPr>
        <w:tc>
          <w:tcPr>
            <w:tcW w:w="5178" w:type="dxa"/>
          </w:tcPr>
          <w:p w:rsidR="0074605B" w:rsidRPr="00B14599" w:rsidRDefault="0074605B" w:rsidP="008950D4">
            <w:pPr>
              <w:pStyle w:val="a4"/>
              <w:rPr>
                <w:rFonts w:ascii="Times New Roman" w:hAnsi="Times New Roman" w:cs="Times New Roman"/>
                <w:color w:val="000000"/>
                <w:sz w:val="20"/>
              </w:rPr>
            </w:pPr>
            <w:r w:rsidRPr="00B14599">
              <w:rPr>
                <w:rFonts w:ascii="Times New Roman" w:hAnsi="Times New Roman" w:cs="Times New Roman"/>
                <w:color w:val="000000"/>
                <w:sz w:val="20"/>
              </w:rPr>
              <w:lastRenderedPageBreak/>
              <w:t>8.</w:t>
            </w:r>
            <w:r w:rsidR="008950D4" w:rsidRPr="008950D4">
              <w:rPr>
                <w:rFonts w:ascii="Times New Roman" w:hAnsi="Times New Roman" w:cs="Times New Roman"/>
                <w:color w:val="000000"/>
                <w:sz w:val="20"/>
              </w:rPr>
              <w:t>5</w:t>
            </w:r>
            <w:r w:rsidRPr="00B14599">
              <w:rPr>
                <w:rFonts w:ascii="Times New Roman" w:hAnsi="Times New Roman" w:cs="Times New Roman"/>
                <w:color w:val="000000"/>
                <w:sz w:val="20"/>
              </w:rPr>
              <w:t>.</w:t>
            </w:r>
            <w:r w:rsidRPr="00B14599">
              <w:rPr>
                <w:rFonts w:ascii="Times New Roman" w:hAnsi="Times New Roman" w:cs="Times New Roman"/>
                <w:color w:val="000000"/>
                <w:sz w:val="20"/>
              </w:rPr>
              <w:tab/>
              <w:t>Все приложения и дополнения к Договору являются его неотъемлемой частью.</w:t>
            </w:r>
          </w:p>
        </w:tc>
        <w:tc>
          <w:tcPr>
            <w:tcW w:w="5178" w:type="dxa"/>
          </w:tcPr>
          <w:p w:rsidR="0074605B" w:rsidRPr="005B7C2F" w:rsidRDefault="005B7C2F" w:rsidP="008950D4">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8.</w:t>
            </w:r>
            <w:r w:rsidR="008950D4">
              <w:rPr>
                <w:rFonts w:ascii="Times New Roman" w:hAnsi="Times New Roman" w:cs="Times New Roman"/>
                <w:color w:val="000000"/>
                <w:sz w:val="20"/>
                <w:lang w:val="en-US"/>
              </w:rPr>
              <w:t>5</w:t>
            </w:r>
            <w:r>
              <w:rPr>
                <w:rFonts w:ascii="Times New Roman" w:hAnsi="Times New Roman" w:cs="Times New Roman"/>
                <w:color w:val="000000"/>
                <w:sz w:val="20"/>
                <w:lang w:val="en-US"/>
              </w:rPr>
              <w:t xml:space="preserve">. </w:t>
            </w:r>
            <w:r w:rsidRPr="005B7C2F">
              <w:rPr>
                <w:rFonts w:ascii="Times New Roman" w:hAnsi="Times New Roman" w:cs="Times New Roman"/>
                <w:color w:val="000000"/>
                <w:sz w:val="20"/>
                <w:lang w:val="en-US"/>
              </w:rPr>
              <w:t>All applications and additions to the Contract are its integral part</w:t>
            </w:r>
            <w:r>
              <w:rPr>
                <w:rFonts w:ascii="Times New Roman" w:hAnsi="Times New Roman" w:cs="Times New Roman"/>
                <w:color w:val="000000"/>
                <w:sz w:val="20"/>
                <w:lang w:val="en-US"/>
              </w:rPr>
              <w:t>s</w:t>
            </w:r>
            <w:r w:rsidRPr="005B7C2F">
              <w:rPr>
                <w:rFonts w:ascii="Times New Roman" w:hAnsi="Times New Roman" w:cs="Times New Roman"/>
                <w:color w:val="000000"/>
                <w:sz w:val="20"/>
                <w:lang w:val="en-US"/>
              </w:rPr>
              <w:t>.</w:t>
            </w:r>
          </w:p>
        </w:tc>
      </w:tr>
      <w:tr w:rsidR="0074605B" w:rsidRPr="005B7C2F" w:rsidTr="0074605B">
        <w:trPr>
          <w:jc w:val="center"/>
        </w:trPr>
        <w:tc>
          <w:tcPr>
            <w:tcW w:w="5178" w:type="dxa"/>
          </w:tcPr>
          <w:p w:rsidR="0074605B" w:rsidRPr="00B14599" w:rsidRDefault="0074605B" w:rsidP="008950D4">
            <w:pPr>
              <w:pStyle w:val="a4"/>
              <w:rPr>
                <w:rFonts w:ascii="Times New Roman" w:hAnsi="Times New Roman" w:cs="Times New Roman"/>
                <w:color w:val="000000"/>
                <w:sz w:val="20"/>
              </w:rPr>
            </w:pPr>
            <w:r w:rsidRPr="00B14599">
              <w:rPr>
                <w:rFonts w:ascii="Times New Roman" w:hAnsi="Times New Roman" w:cs="Times New Roman"/>
                <w:color w:val="000000"/>
                <w:sz w:val="20"/>
              </w:rPr>
              <w:t>8.</w:t>
            </w:r>
            <w:r w:rsidR="008950D4" w:rsidRPr="008950D4">
              <w:rPr>
                <w:rFonts w:ascii="Times New Roman" w:hAnsi="Times New Roman" w:cs="Times New Roman"/>
                <w:color w:val="000000"/>
                <w:sz w:val="20"/>
              </w:rPr>
              <w:t>6</w:t>
            </w:r>
            <w:r w:rsidRPr="00B14599">
              <w:rPr>
                <w:rFonts w:ascii="Times New Roman" w:hAnsi="Times New Roman" w:cs="Times New Roman"/>
                <w:color w:val="000000"/>
                <w:sz w:val="20"/>
              </w:rPr>
              <w:t>.</w:t>
            </w:r>
            <w:r w:rsidRPr="00B14599">
              <w:rPr>
                <w:rFonts w:ascii="Times New Roman" w:hAnsi="Times New Roman" w:cs="Times New Roman"/>
                <w:color w:val="000000"/>
                <w:sz w:val="20"/>
              </w:rPr>
              <w:tab/>
              <w:t xml:space="preserve">Договор составлен в двух экземплярах – по одному для каждой из Сторон, имеющих равную юридическую силу. </w:t>
            </w:r>
          </w:p>
        </w:tc>
        <w:tc>
          <w:tcPr>
            <w:tcW w:w="5178" w:type="dxa"/>
          </w:tcPr>
          <w:p w:rsidR="0074605B" w:rsidRPr="005B7C2F" w:rsidRDefault="005B7C2F" w:rsidP="008950D4">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8.</w:t>
            </w:r>
            <w:r w:rsidR="008950D4">
              <w:rPr>
                <w:rFonts w:ascii="Times New Roman" w:hAnsi="Times New Roman" w:cs="Times New Roman"/>
                <w:color w:val="000000"/>
                <w:sz w:val="20"/>
                <w:lang w:val="en-US"/>
              </w:rPr>
              <w:t>6</w:t>
            </w:r>
            <w:r>
              <w:rPr>
                <w:rFonts w:ascii="Times New Roman" w:hAnsi="Times New Roman" w:cs="Times New Roman"/>
                <w:color w:val="000000"/>
                <w:sz w:val="20"/>
                <w:lang w:val="en-US"/>
              </w:rPr>
              <w:t xml:space="preserve">. </w:t>
            </w:r>
            <w:r w:rsidRPr="005B7C2F">
              <w:rPr>
                <w:rFonts w:ascii="Times New Roman" w:hAnsi="Times New Roman" w:cs="Times New Roman"/>
                <w:color w:val="000000"/>
                <w:sz w:val="20"/>
                <w:lang w:val="en-US"/>
              </w:rPr>
              <w:t>Agreement is mad</w:t>
            </w:r>
            <w:r>
              <w:rPr>
                <w:rFonts w:ascii="Times New Roman" w:hAnsi="Times New Roman" w:cs="Times New Roman"/>
                <w:color w:val="000000"/>
                <w:sz w:val="20"/>
                <w:lang w:val="en-US"/>
              </w:rPr>
              <w:t>e in two copies – one for each P</w:t>
            </w:r>
            <w:r w:rsidRPr="005B7C2F">
              <w:rPr>
                <w:rFonts w:ascii="Times New Roman" w:hAnsi="Times New Roman" w:cs="Times New Roman"/>
                <w:color w:val="000000"/>
                <w:sz w:val="20"/>
                <w:lang w:val="en-US"/>
              </w:rPr>
              <w:t>arty, having equal legal force.</w:t>
            </w:r>
          </w:p>
        </w:tc>
      </w:tr>
      <w:tr w:rsidR="0074605B" w:rsidRPr="005B7C2F" w:rsidTr="0074605B">
        <w:trPr>
          <w:jc w:val="center"/>
        </w:trPr>
        <w:tc>
          <w:tcPr>
            <w:tcW w:w="5178" w:type="dxa"/>
          </w:tcPr>
          <w:p w:rsidR="0074605B" w:rsidRPr="00B05F2F" w:rsidRDefault="0074605B" w:rsidP="008950D4">
            <w:pPr>
              <w:pStyle w:val="a4"/>
              <w:rPr>
                <w:rFonts w:ascii="Times New Roman" w:hAnsi="Times New Roman" w:cs="Times New Roman"/>
                <w:color w:val="000000"/>
                <w:sz w:val="20"/>
              </w:rPr>
            </w:pPr>
            <w:r w:rsidRPr="00B05F2F">
              <w:rPr>
                <w:rFonts w:ascii="Times New Roman" w:hAnsi="Times New Roman" w:cs="Times New Roman"/>
                <w:color w:val="000000"/>
                <w:sz w:val="20"/>
              </w:rPr>
              <w:t>8.</w:t>
            </w:r>
            <w:r w:rsidR="008950D4" w:rsidRPr="00C16DBA">
              <w:rPr>
                <w:rFonts w:ascii="Times New Roman" w:hAnsi="Times New Roman" w:cs="Times New Roman"/>
                <w:color w:val="000000"/>
                <w:sz w:val="20"/>
              </w:rPr>
              <w:t>7</w:t>
            </w:r>
            <w:r w:rsidRPr="00B05F2F">
              <w:rPr>
                <w:rFonts w:ascii="Times New Roman" w:hAnsi="Times New Roman" w:cs="Times New Roman"/>
                <w:color w:val="000000"/>
                <w:sz w:val="20"/>
              </w:rPr>
              <w:t>.</w:t>
            </w:r>
            <w:r w:rsidRPr="00B05F2F">
              <w:rPr>
                <w:rFonts w:ascii="Times New Roman" w:hAnsi="Times New Roman" w:cs="Times New Roman"/>
                <w:color w:val="000000"/>
                <w:sz w:val="20"/>
              </w:rPr>
              <w:tab/>
              <w:t>Таможенный представитель вправе предоставить копию Договора, заверенную своей печатью, всем заинтересованным лицам.</w:t>
            </w:r>
          </w:p>
        </w:tc>
        <w:tc>
          <w:tcPr>
            <w:tcW w:w="5178" w:type="dxa"/>
          </w:tcPr>
          <w:p w:rsidR="0074605B" w:rsidRPr="00B05F2F" w:rsidRDefault="005B7C2F" w:rsidP="008950D4">
            <w:pPr>
              <w:pStyle w:val="a4"/>
              <w:rPr>
                <w:rFonts w:ascii="Times New Roman" w:hAnsi="Times New Roman" w:cs="Times New Roman"/>
                <w:color w:val="000000"/>
                <w:sz w:val="20"/>
                <w:lang w:val="en-US"/>
              </w:rPr>
            </w:pPr>
            <w:r w:rsidRPr="00B05F2F">
              <w:rPr>
                <w:rFonts w:ascii="Times New Roman" w:hAnsi="Times New Roman" w:cs="Times New Roman"/>
                <w:color w:val="000000"/>
                <w:sz w:val="20"/>
                <w:lang w:val="en-US"/>
              </w:rPr>
              <w:t>8.</w:t>
            </w:r>
            <w:r w:rsidR="008950D4">
              <w:rPr>
                <w:rFonts w:ascii="Times New Roman" w:hAnsi="Times New Roman" w:cs="Times New Roman"/>
                <w:color w:val="000000"/>
                <w:sz w:val="20"/>
                <w:lang w:val="en-US"/>
              </w:rPr>
              <w:t>7</w:t>
            </w:r>
            <w:r w:rsidRPr="00B05F2F">
              <w:rPr>
                <w:rFonts w:ascii="Times New Roman" w:hAnsi="Times New Roman" w:cs="Times New Roman"/>
                <w:color w:val="000000"/>
                <w:sz w:val="20"/>
                <w:lang w:val="en-US"/>
              </w:rPr>
              <w:t xml:space="preserve">. Customs representative has a right to provide a copy of the Contract certified by </w:t>
            </w:r>
            <w:proofErr w:type="spellStart"/>
            <w:proofErr w:type="gramStart"/>
            <w:r w:rsidRPr="00B05F2F">
              <w:rPr>
                <w:rFonts w:ascii="Times New Roman" w:hAnsi="Times New Roman" w:cs="Times New Roman"/>
                <w:color w:val="000000"/>
                <w:sz w:val="20"/>
                <w:lang w:val="en-US"/>
              </w:rPr>
              <w:t>it’s</w:t>
            </w:r>
            <w:proofErr w:type="spellEnd"/>
            <w:proofErr w:type="gramEnd"/>
            <w:r w:rsidRPr="00B05F2F">
              <w:rPr>
                <w:rFonts w:ascii="Times New Roman" w:hAnsi="Times New Roman" w:cs="Times New Roman"/>
                <w:color w:val="000000"/>
                <w:sz w:val="20"/>
                <w:lang w:val="en-US"/>
              </w:rPr>
              <w:t xml:space="preserve"> seal to all interested parties.</w:t>
            </w:r>
          </w:p>
        </w:tc>
      </w:tr>
      <w:tr w:rsidR="00B05F2F" w:rsidRPr="005B7C2F" w:rsidTr="0074605B">
        <w:trPr>
          <w:jc w:val="center"/>
        </w:trPr>
        <w:tc>
          <w:tcPr>
            <w:tcW w:w="5178" w:type="dxa"/>
          </w:tcPr>
          <w:p w:rsidR="00B05F2F" w:rsidRPr="00493198" w:rsidRDefault="00B05F2F" w:rsidP="00E30E9C">
            <w:pPr>
              <w:pStyle w:val="a4"/>
              <w:rPr>
                <w:rFonts w:ascii="Times New Roman" w:hAnsi="Times New Roman" w:cs="Times New Roman"/>
                <w:color w:val="000000"/>
                <w:sz w:val="20"/>
                <w:lang w:val="en-US"/>
              </w:rPr>
            </w:pPr>
          </w:p>
        </w:tc>
        <w:tc>
          <w:tcPr>
            <w:tcW w:w="5178" w:type="dxa"/>
          </w:tcPr>
          <w:p w:rsidR="00B05F2F" w:rsidRPr="00B05F2F" w:rsidRDefault="00B05F2F" w:rsidP="00E30E9C">
            <w:pPr>
              <w:pStyle w:val="a4"/>
              <w:rPr>
                <w:rFonts w:ascii="Times New Roman" w:hAnsi="Times New Roman" w:cs="Times New Roman"/>
                <w:color w:val="000000"/>
                <w:sz w:val="20"/>
                <w:lang w:val="en-US"/>
              </w:rPr>
            </w:pPr>
          </w:p>
        </w:tc>
      </w:tr>
      <w:tr w:rsidR="0058470B" w:rsidRPr="0058470B" w:rsidTr="0074605B">
        <w:trPr>
          <w:jc w:val="center"/>
        </w:trPr>
        <w:tc>
          <w:tcPr>
            <w:tcW w:w="5178" w:type="dxa"/>
          </w:tcPr>
          <w:p w:rsidR="0058470B" w:rsidRPr="00B05F2F" w:rsidRDefault="0058470B" w:rsidP="00E30E9C">
            <w:pPr>
              <w:pStyle w:val="a4"/>
              <w:rPr>
                <w:rFonts w:ascii="Times New Roman" w:hAnsi="Times New Roman" w:cs="Times New Roman"/>
                <w:b/>
                <w:color w:val="000000"/>
                <w:sz w:val="20"/>
              </w:rPr>
            </w:pPr>
            <w:r w:rsidRPr="00B05F2F">
              <w:rPr>
                <w:rFonts w:ascii="Times New Roman" w:hAnsi="Times New Roman" w:cs="Times New Roman"/>
                <w:b/>
                <w:color w:val="000000"/>
                <w:sz w:val="20"/>
              </w:rPr>
              <w:t xml:space="preserve">9. </w:t>
            </w:r>
            <w:r w:rsidRPr="00B05F2F">
              <w:rPr>
                <w:rFonts w:ascii="Times New Roman" w:hAnsi="Times New Roman" w:cs="Times New Roman"/>
                <w:b/>
                <w:sz w:val="20"/>
              </w:rPr>
              <w:t xml:space="preserve">ЮРИДИЧЕСКИЕ АДРЕСА И РЕКВИЗИТЫ СТОРОН                                                                                                                                                 </w:t>
            </w:r>
          </w:p>
        </w:tc>
        <w:tc>
          <w:tcPr>
            <w:tcW w:w="5178" w:type="dxa"/>
          </w:tcPr>
          <w:p w:rsidR="0058470B" w:rsidRPr="00B05F2F" w:rsidRDefault="0058470B" w:rsidP="00E30E9C">
            <w:pPr>
              <w:pStyle w:val="a4"/>
              <w:rPr>
                <w:rFonts w:ascii="Times New Roman" w:hAnsi="Times New Roman" w:cs="Times New Roman"/>
                <w:b/>
                <w:color w:val="000000"/>
                <w:sz w:val="20"/>
                <w:lang w:val="en-US"/>
              </w:rPr>
            </w:pPr>
            <w:r w:rsidRPr="00B05F2F">
              <w:rPr>
                <w:rFonts w:ascii="Times New Roman" w:hAnsi="Times New Roman" w:cs="Times New Roman"/>
                <w:b/>
                <w:color w:val="000000"/>
                <w:sz w:val="20"/>
                <w:lang w:val="en-US"/>
              </w:rPr>
              <w:t xml:space="preserve">9. </w:t>
            </w:r>
            <w:r w:rsidRPr="00B05F2F">
              <w:rPr>
                <w:rFonts w:ascii="Times New Roman" w:hAnsi="Times New Roman" w:cs="Times New Roman"/>
                <w:b/>
                <w:sz w:val="20"/>
                <w:lang w:val="en-US"/>
              </w:rPr>
              <w:t>LEGAL ADDRESSES AND IDENTIFICATION DATA OF THE PARTIES</w:t>
            </w:r>
            <w:r w:rsidRPr="00B05F2F">
              <w:rPr>
                <w:rFonts w:ascii="Times New Roman" w:hAnsi="Times New Roman" w:cs="Times New Roman"/>
                <w:sz w:val="20"/>
                <w:lang w:val="en-US"/>
              </w:rPr>
              <w:t xml:space="preserve">                                    </w:t>
            </w:r>
          </w:p>
        </w:tc>
      </w:tr>
      <w:tr w:rsidR="0058470B" w:rsidRPr="00642740" w:rsidTr="0074605B">
        <w:trPr>
          <w:jc w:val="center"/>
        </w:trPr>
        <w:tc>
          <w:tcPr>
            <w:tcW w:w="5178" w:type="dxa"/>
          </w:tcPr>
          <w:p w:rsidR="005704FA" w:rsidRPr="002D18C3" w:rsidRDefault="005704FA" w:rsidP="005704FA">
            <w:pPr>
              <w:rPr>
                <w:b/>
                <w:sz w:val="20"/>
                <w:szCs w:val="20"/>
                <w:lang w:val="ru-RU"/>
              </w:rPr>
            </w:pPr>
            <w:r w:rsidRPr="002D18C3">
              <w:rPr>
                <w:b/>
                <w:sz w:val="20"/>
                <w:szCs w:val="20"/>
                <w:lang w:val="ru-RU"/>
              </w:rPr>
              <w:t>Таможенный представитель</w:t>
            </w:r>
          </w:p>
          <w:p w:rsidR="0058470B" w:rsidRPr="002D18C3" w:rsidRDefault="0058470B" w:rsidP="0058470B">
            <w:pPr>
              <w:rPr>
                <w:b/>
                <w:sz w:val="20"/>
                <w:szCs w:val="20"/>
                <w:lang w:val="ru-RU" w:eastAsia="ru-RU"/>
              </w:rPr>
            </w:pPr>
            <w:r w:rsidRPr="002D18C3">
              <w:rPr>
                <w:b/>
                <w:sz w:val="20"/>
                <w:szCs w:val="20"/>
                <w:lang w:val="ru-RU" w:eastAsia="ru-RU"/>
              </w:rPr>
              <w:t>АО «Грузовой терминал Пулково»</w:t>
            </w:r>
          </w:p>
          <w:p w:rsidR="0058470B" w:rsidRPr="00496931" w:rsidRDefault="0058470B" w:rsidP="0058470B">
            <w:pPr>
              <w:rPr>
                <w:sz w:val="20"/>
                <w:szCs w:val="20"/>
                <w:lang w:val="ru-RU" w:eastAsia="ru-RU"/>
              </w:rPr>
            </w:pPr>
          </w:p>
          <w:p w:rsidR="0058470B" w:rsidRPr="00496931" w:rsidRDefault="0058470B" w:rsidP="0058470B">
            <w:pPr>
              <w:rPr>
                <w:sz w:val="20"/>
                <w:szCs w:val="20"/>
                <w:lang w:val="ru-RU" w:eastAsia="ru-RU"/>
              </w:rPr>
            </w:pPr>
            <w:r w:rsidRPr="00496931">
              <w:rPr>
                <w:sz w:val="20"/>
                <w:szCs w:val="20"/>
                <w:u w:val="single"/>
                <w:lang w:val="ru-RU" w:eastAsia="ru-RU"/>
              </w:rPr>
              <w:t>Почтовый адрес:</w:t>
            </w:r>
            <w:r w:rsidR="00496931" w:rsidRPr="00B93CB5">
              <w:rPr>
                <w:sz w:val="20"/>
                <w:szCs w:val="20"/>
                <w:u w:val="single"/>
                <w:lang w:val="ru-RU" w:eastAsia="ru-RU"/>
              </w:rPr>
              <w:t xml:space="preserve"> </w:t>
            </w:r>
            <w:r w:rsidRPr="00496931">
              <w:rPr>
                <w:sz w:val="20"/>
                <w:szCs w:val="20"/>
                <w:lang w:val="ru-RU" w:eastAsia="ru-RU"/>
              </w:rPr>
              <w:t xml:space="preserve">Россия, 196210, </w:t>
            </w:r>
          </w:p>
          <w:p w:rsidR="0058470B" w:rsidRPr="00496931" w:rsidRDefault="0058470B" w:rsidP="0058470B">
            <w:pPr>
              <w:rPr>
                <w:sz w:val="20"/>
                <w:szCs w:val="20"/>
                <w:lang w:val="ru-RU" w:eastAsia="ru-RU"/>
              </w:rPr>
            </w:pPr>
            <w:r w:rsidRPr="00496931">
              <w:rPr>
                <w:sz w:val="20"/>
                <w:szCs w:val="20"/>
                <w:lang w:val="ru-RU" w:eastAsia="ru-RU"/>
              </w:rPr>
              <w:t xml:space="preserve">Санкт-Петербург, Пулковское шоссе, д. 37, корп. 4 </w:t>
            </w:r>
          </w:p>
          <w:p w:rsidR="00496931" w:rsidRPr="00B93CB5" w:rsidRDefault="00496931" w:rsidP="0058470B">
            <w:pPr>
              <w:rPr>
                <w:sz w:val="20"/>
                <w:szCs w:val="20"/>
                <w:u w:val="single"/>
                <w:lang w:val="ru-RU" w:eastAsia="ru-RU"/>
              </w:rPr>
            </w:pPr>
          </w:p>
          <w:p w:rsidR="0058470B" w:rsidRPr="00496931" w:rsidRDefault="0058470B" w:rsidP="0058470B">
            <w:pPr>
              <w:rPr>
                <w:sz w:val="20"/>
                <w:szCs w:val="20"/>
                <w:lang w:val="ru-RU" w:eastAsia="ru-RU"/>
              </w:rPr>
            </w:pPr>
            <w:r w:rsidRPr="00496931">
              <w:rPr>
                <w:sz w:val="20"/>
                <w:szCs w:val="20"/>
                <w:u w:val="single"/>
                <w:lang w:val="ru-RU" w:eastAsia="ru-RU"/>
              </w:rPr>
              <w:t>Юридический адрес:</w:t>
            </w:r>
            <w:r w:rsidR="00496931" w:rsidRPr="00B93CB5">
              <w:rPr>
                <w:sz w:val="20"/>
                <w:szCs w:val="20"/>
                <w:u w:val="single"/>
                <w:lang w:val="ru-RU" w:eastAsia="ru-RU"/>
              </w:rPr>
              <w:t xml:space="preserve"> </w:t>
            </w:r>
            <w:r w:rsidRPr="00496931">
              <w:rPr>
                <w:sz w:val="20"/>
                <w:szCs w:val="20"/>
                <w:lang w:val="ru-RU" w:eastAsia="ru-RU"/>
              </w:rPr>
              <w:t xml:space="preserve">Россия, 196210, </w:t>
            </w:r>
          </w:p>
          <w:p w:rsidR="0058470B" w:rsidRPr="00496931" w:rsidRDefault="0058470B" w:rsidP="0058470B">
            <w:pPr>
              <w:rPr>
                <w:sz w:val="20"/>
                <w:szCs w:val="20"/>
                <w:lang w:val="ru-RU" w:eastAsia="ru-RU"/>
              </w:rPr>
            </w:pPr>
            <w:r w:rsidRPr="00496931">
              <w:rPr>
                <w:sz w:val="20"/>
                <w:szCs w:val="20"/>
                <w:lang w:val="ru-RU" w:eastAsia="ru-RU"/>
              </w:rPr>
              <w:t xml:space="preserve">Санкт-Петербург, Пулковское шоссе, д. 37, корп. 4 </w:t>
            </w:r>
          </w:p>
          <w:p w:rsidR="00496931" w:rsidRPr="00B93CB5" w:rsidRDefault="00496931" w:rsidP="0058470B">
            <w:pPr>
              <w:rPr>
                <w:sz w:val="20"/>
                <w:szCs w:val="20"/>
                <w:lang w:val="ru-RU" w:eastAsia="ru-RU"/>
              </w:rPr>
            </w:pPr>
          </w:p>
          <w:p w:rsidR="0058470B" w:rsidRPr="00496931" w:rsidRDefault="0058470B" w:rsidP="0058470B">
            <w:pPr>
              <w:rPr>
                <w:sz w:val="20"/>
                <w:szCs w:val="20"/>
                <w:lang w:val="ru-RU" w:eastAsia="ru-RU"/>
              </w:rPr>
            </w:pPr>
            <w:r w:rsidRPr="00496931">
              <w:rPr>
                <w:sz w:val="20"/>
                <w:szCs w:val="20"/>
                <w:lang w:val="ru-RU" w:eastAsia="ru-RU"/>
              </w:rPr>
              <w:t>ИНН 7810129213, КПП 781001001</w:t>
            </w:r>
            <w:r w:rsidR="008F7F82">
              <w:rPr>
                <w:sz w:val="20"/>
                <w:szCs w:val="20"/>
                <w:lang w:val="ru-RU" w:eastAsia="ru-RU"/>
              </w:rPr>
              <w:t>, ОГРН 1027804860368</w:t>
            </w:r>
          </w:p>
          <w:p w:rsidR="00E010AF" w:rsidRDefault="0058470B" w:rsidP="0058470B">
            <w:pPr>
              <w:pStyle w:val="a4"/>
              <w:rPr>
                <w:rFonts w:ascii="Times New Roman" w:hAnsi="Times New Roman" w:cs="Times New Roman"/>
                <w:sz w:val="20"/>
                <w:lang w:val="en-US"/>
              </w:rPr>
            </w:pPr>
            <w:r w:rsidRPr="00496931">
              <w:rPr>
                <w:rFonts w:ascii="Times New Roman" w:hAnsi="Times New Roman" w:cs="Times New Roman"/>
                <w:sz w:val="20"/>
                <w:lang w:val="it-IT"/>
              </w:rPr>
              <w:t xml:space="preserve">e-mail: </w:t>
            </w:r>
            <w:r w:rsidR="00A70668" w:rsidRPr="00A70668">
              <w:rPr>
                <w:rFonts w:ascii="Times New Roman" w:hAnsi="Times New Roman" w:cs="Times New Roman"/>
                <w:sz w:val="20"/>
                <w:lang w:val="en-US"/>
              </w:rPr>
              <w:fldChar w:fldCharType="begin"/>
            </w:r>
            <w:r w:rsidR="00A70668" w:rsidRPr="00A70668">
              <w:rPr>
                <w:rFonts w:ascii="Times New Roman" w:hAnsi="Times New Roman" w:cs="Times New Roman"/>
                <w:sz w:val="20"/>
                <w:lang w:val="en-US"/>
              </w:rPr>
              <w:instrText xml:space="preserve"> HYPERLINK "mailto:declarant@pulkovo-cargo.ru" </w:instrText>
            </w:r>
            <w:r w:rsidR="00A70668" w:rsidRPr="00A70668">
              <w:rPr>
                <w:rFonts w:ascii="Times New Roman" w:hAnsi="Times New Roman" w:cs="Times New Roman"/>
                <w:sz w:val="20"/>
                <w:lang w:val="en-US"/>
              </w:rPr>
              <w:fldChar w:fldCharType="separate"/>
            </w:r>
            <w:r w:rsidR="00A70668" w:rsidRPr="00A70668">
              <w:rPr>
                <w:rStyle w:val="a9"/>
                <w:rFonts w:ascii="Times New Roman" w:hAnsi="Times New Roman" w:cs="Times New Roman"/>
                <w:sz w:val="20"/>
                <w:lang w:val="en-US"/>
              </w:rPr>
              <w:t>declarant@pulkovo-cargo.ru</w:t>
            </w:r>
            <w:r w:rsidR="00A70668" w:rsidRPr="00A70668">
              <w:rPr>
                <w:rFonts w:ascii="Times New Roman" w:hAnsi="Times New Roman" w:cs="Times New Roman"/>
                <w:sz w:val="20"/>
                <w:lang w:val="en-US"/>
              </w:rPr>
              <w:fldChar w:fldCharType="end"/>
            </w:r>
          </w:p>
          <w:p w:rsidR="00A70668" w:rsidRDefault="00A70668" w:rsidP="0058470B">
            <w:pPr>
              <w:pStyle w:val="a4"/>
              <w:rPr>
                <w:rFonts w:ascii="Times New Roman" w:hAnsi="Times New Roman" w:cs="Times New Roman"/>
                <w:sz w:val="20"/>
                <w:lang w:val="en-US"/>
              </w:rPr>
            </w:pPr>
          </w:p>
          <w:p w:rsidR="00A70668" w:rsidRPr="00A70668" w:rsidRDefault="00A70668" w:rsidP="0058470B">
            <w:pPr>
              <w:pStyle w:val="a4"/>
              <w:rPr>
                <w:rFonts w:ascii="Times New Roman" w:hAnsi="Times New Roman" w:cs="Times New Roman"/>
                <w:b/>
                <w:sz w:val="20"/>
                <w:u w:val="single"/>
                <w:lang w:val="en-US"/>
              </w:rPr>
            </w:pPr>
            <w:r w:rsidRPr="00A70668">
              <w:rPr>
                <w:rFonts w:ascii="Times New Roman" w:hAnsi="Times New Roman" w:cs="Times New Roman"/>
                <w:b/>
                <w:sz w:val="20"/>
                <w:u w:val="single"/>
              </w:rPr>
              <w:t>Банковские реквизиты</w:t>
            </w:r>
            <w:r w:rsidRPr="00A70668">
              <w:rPr>
                <w:rFonts w:ascii="Times New Roman" w:hAnsi="Times New Roman" w:cs="Times New Roman"/>
                <w:b/>
                <w:sz w:val="20"/>
                <w:u w:val="single"/>
                <w:lang w:val="en-US"/>
              </w:rPr>
              <w:t>:</w:t>
            </w:r>
          </w:p>
          <w:p w:rsidR="00A70668" w:rsidRPr="00385F23" w:rsidRDefault="00A70668" w:rsidP="00A70668">
            <w:pPr>
              <w:pStyle w:val="a4"/>
              <w:rPr>
                <w:rFonts w:ascii="Times New Roman" w:hAnsi="Times New Roman" w:cs="Times New Roman"/>
                <w:color w:val="000000"/>
                <w:sz w:val="20"/>
              </w:rPr>
            </w:pPr>
            <w:r w:rsidRPr="00385F23">
              <w:rPr>
                <w:rFonts w:ascii="Times New Roman" w:hAnsi="Times New Roman" w:cs="Times New Roman"/>
                <w:color w:val="000000"/>
                <w:sz w:val="20"/>
              </w:rPr>
              <w:t>Расчетные счета в рублях:</w:t>
            </w:r>
          </w:p>
          <w:p w:rsidR="00A70668" w:rsidRPr="002D18C3" w:rsidRDefault="00A70668" w:rsidP="00A70668">
            <w:pPr>
              <w:pStyle w:val="a4"/>
              <w:rPr>
                <w:rFonts w:ascii="Times New Roman" w:hAnsi="Times New Roman" w:cs="Times New Roman"/>
                <w:color w:val="000000"/>
                <w:sz w:val="20"/>
              </w:rPr>
            </w:pPr>
          </w:p>
          <w:p w:rsidR="00A70668" w:rsidRPr="002D18C3" w:rsidRDefault="00A70668" w:rsidP="00A70668">
            <w:pPr>
              <w:pStyle w:val="a4"/>
              <w:rPr>
                <w:rFonts w:ascii="Times New Roman" w:hAnsi="Times New Roman" w:cs="Times New Roman"/>
                <w:color w:val="000000"/>
                <w:sz w:val="20"/>
              </w:rPr>
            </w:pPr>
            <w:proofErr w:type="gramStart"/>
            <w:r w:rsidRPr="002D18C3">
              <w:rPr>
                <w:rFonts w:ascii="Times New Roman" w:hAnsi="Times New Roman" w:cs="Times New Roman"/>
                <w:color w:val="000000"/>
                <w:sz w:val="20"/>
              </w:rPr>
              <w:t>Р</w:t>
            </w:r>
            <w:proofErr w:type="gramEnd"/>
            <w:r w:rsidRPr="002D18C3">
              <w:rPr>
                <w:rFonts w:ascii="Times New Roman" w:hAnsi="Times New Roman" w:cs="Times New Roman"/>
                <w:color w:val="000000"/>
                <w:sz w:val="20"/>
              </w:rPr>
              <w:t xml:space="preserve">/с 40702810717000003332 </w:t>
            </w:r>
          </w:p>
          <w:p w:rsidR="00A70668" w:rsidRPr="002D18C3" w:rsidRDefault="00A70668" w:rsidP="00A70668">
            <w:pPr>
              <w:pStyle w:val="a4"/>
              <w:rPr>
                <w:rFonts w:ascii="Times New Roman" w:hAnsi="Times New Roman" w:cs="Times New Roman"/>
                <w:color w:val="000000"/>
                <w:sz w:val="20"/>
              </w:rPr>
            </w:pPr>
            <w:r w:rsidRPr="002D18C3">
              <w:rPr>
                <w:rFonts w:ascii="Times New Roman" w:hAnsi="Times New Roman" w:cs="Times New Roman"/>
                <w:color w:val="000000"/>
                <w:sz w:val="20"/>
              </w:rPr>
              <w:t>ПАО «Банк Санкт-Петербург»</w:t>
            </w:r>
          </w:p>
          <w:p w:rsidR="00A70668" w:rsidRPr="002D18C3" w:rsidRDefault="00A70668" w:rsidP="00A70668">
            <w:pPr>
              <w:pStyle w:val="a4"/>
              <w:rPr>
                <w:rFonts w:ascii="Times New Roman" w:hAnsi="Times New Roman" w:cs="Times New Roman"/>
                <w:color w:val="000000"/>
                <w:sz w:val="20"/>
              </w:rPr>
            </w:pPr>
            <w:r w:rsidRPr="002D18C3">
              <w:rPr>
                <w:rFonts w:ascii="Times New Roman" w:hAnsi="Times New Roman" w:cs="Times New Roman"/>
                <w:color w:val="000000"/>
                <w:sz w:val="20"/>
              </w:rPr>
              <w:t>к/с 30101810900000000790</w:t>
            </w:r>
          </w:p>
          <w:p w:rsidR="00A70668" w:rsidRPr="002D18C3" w:rsidRDefault="00A70668" w:rsidP="00A70668">
            <w:pPr>
              <w:pStyle w:val="a4"/>
              <w:rPr>
                <w:rFonts w:ascii="Times New Roman" w:hAnsi="Times New Roman" w:cs="Times New Roman"/>
                <w:color w:val="000000"/>
                <w:sz w:val="20"/>
              </w:rPr>
            </w:pPr>
            <w:r w:rsidRPr="002D18C3">
              <w:rPr>
                <w:rFonts w:ascii="Times New Roman" w:hAnsi="Times New Roman" w:cs="Times New Roman"/>
                <w:color w:val="000000"/>
                <w:sz w:val="20"/>
              </w:rPr>
              <w:t>БИК 044030790</w:t>
            </w:r>
          </w:p>
          <w:p w:rsidR="00A70668" w:rsidRPr="002D18C3" w:rsidRDefault="00A70668" w:rsidP="00A70668">
            <w:pPr>
              <w:pStyle w:val="a4"/>
              <w:rPr>
                <w:rFonts w:ascii="Times New Roman" w:hAnsi="Times New Roman" w:cs="Times New Roman"/>
                <w:color w:val="000000"/>
                <w:sz w:val="20"/>
              </w:rPr>
            </w:pPr>
          </w:p>
          <w:p w:rsidR="00A70668" w:rsidRPr="002D18C3" w:rsidRDefault="00A70668" w:rsidP="00A70668">
            <w:pPr>
              <w:pStyle w:val="a4"/>
              <w:rPr>
                <w:rFonts w:ascii="Times New Roman" w:hAnsi="Times New Roman" w:cs="Times New Roman"/>
                <w:color w:val="000000"/>
                <w:sz w:val="20"/>
              </w:rPr>
            </w:pPr>
            <w:proofErr w:type="gramStart"/>
            <w:r w:rsidRPr="002D18C3">
              <w:rPr>
                <w:rFonts w:ascii="Times New Roman" w:hAnsi="Times New Roman" w:cs="Times New Roman"/>
                <w:color w:val="000000"/>
                <w:sz w:val="20"/>
              </w:rPr>
              <w:t>Р</w:t>
            </w:r>
            <w:proofErr w:type="gramEnd"/>
            <w:r w:rsidRPr="002D18C3">
              <w:rPr>
                <w:rFonts w:ascii="Times New Roman" w:hAnsi="Times New Roman" w:cs="Times New Roman"/>
                <w:color w:val="000000"/>
                <w:sz w:val="20"/>
              </w:rPr>
              <w:t>/с 40702810068000003376</w:t>
            </w:r>
          </w:p>
          <w:p w:rsidR="00A70668" w:rsidRPr="002D18C3" w:rsidRDefault="00A70668" w:rsidP="00A70668">
            <w:pPr>
              <w:pStyle w:val="a4"/>
              <w:rPr>
                <w:rFonts w:ascii="Times New Roman" w:hAnsi="Times New Roman" w:cs="Times New Roman"/>
                <w:color w:val="000000"/>
                <w:sz w:val="20"/>
              </w:rPr>
            </w:pPr>
            <w:r w:rsidRPr="002D18C3">
              <w:rPr>
                <w:rFonts w:ascii="Times New Roman" w:hAnsi="Times New Roman" w:cs="Times New Roman"/>
                <w:color w:val="000000"/>
                <w:sz w:val="20"/>
              </w:rPr>
              <w:t>ф-л ОПЕРУ ВТБ ПАО в Санкт-Петербурге</w:t>
            </w:r>
          </w:p>
          <w:p w:rsidR="00A70668" w:rsidRPr="002D18C3" w:rsidRDefault="00A70668" w:rsidP="00A70668">
            <w:pPr>
              <w:pStyle w:val="a4"/>
              <w:rPr>
                <w:rFonts w:ascii="Times New Roman" w:hAnsi="Times New Roman" w:cs="Times New Roman"/>
                <w:color w:val="000000"/>
                <w:sz w:val="20"/>
              </w:rPr>
            </w:pPr>
            <w:r w:rsidRPr="002D18C3">
              <w:rPr>
                <w:rFonts w:ascii="Times New Roman" w:hAnsi="Times New Roman" w:cs="Times New Roman"/>
                <w:color w:val="000000"/>
                <w:sz w:val="20"/>
              </w:rPr>
              <w:t>к/с 30101810200000000704</w:t>
            </w:r>
          </w:p>
          <w:p w:rsidR="00A70668" w:rsidRPr="002D18C3" w:rsidRDefault="00A70668" w:rsidP="00A70668">
            <w:pPr>
              <w:pStyle w:val="a4"/>
              <w:rPr>
                <w:rFonts w:ascii="Times New Roman" w:hAnsi="Times New Roman" w:cs="Times New Roman"/>
                <w:color w:val="000000"/>
                <w:sz w:val="20"/>
              </w:rPr>
            </w:pPr>
            <w:r w:rsidRPr="002D18C3">
              <w:rPr>
                <w:rFonts w:ascii="Times New Roman" w:hAnsi="Times New Roman" w:cs="Times New Roman"/>
                <w:color w:val="000000"/>
                <w:sz w:val="20"/>
              </w:rPr>
              <w:t xml:space="preserve">БИК 044030704 </w:t>
            </w:r>
          </w:p>
          <w:p w:rsidR="00A70668" w:rsidRPr="002D18C3" w:rsidRDefault="00A70668" w:rsidP="00A70668">
            <w:pPr>
              <w:pStyle w:val="a4"/>
              <w:rPr>
                <w:rFonts w:ascii="Times New Roman" w:hAnsi="Times New Roman" w:cs="Times New Roman"/>
                <w:color w:val="000000"/>
                <w:sz w:val="20"/>
              </w:rPr>
            </w:pPr>
          </w:p>
          <w:p w:rsidR="00A70668" w:rsidRPr="009E65D2" w:rsidRDefault="00A70668" w:rsidP="00A70668">
            <w:pPr>
              <w:pStyle w:val="a4"/>
              <w:rPr>
                <w:rFonts w:ascii="Times New Roman" w:hAnsi="Times New Roman" w:cs="Times New Roman"/>
                <w:color w:val="000000"/>
                <w:sz w:val="20"/>
              </w:rPr>
            </w:pPr>
            <w:r w:rsidRPr="009E65D2">
              <w:rPr>
                <w:rFonts w:ascii="Times New Roman" w:hAnsi="Times New Roman" w:cs="Times New Roman"/>
                <w:color w:val="000000"/>
                <w:sz w:val="20"/>
              </w:rPr>
              <w:t>Расчетный счет в долларах США:</w:t>
            </w:r>
          </w:p>
          <w:p w:rsidR="00A70668" w:rsidRPr="009E65D2" w:rsidRDefault="00A70668" w:rsidP="00A70668">
            <w:pPr>
              <w:pStyle w:val="a4"/>
              <w:rPr>
                <w:rFonts w:ascii="Times New Roman" w:hAnsi="Times New Roman" w:cs="Times New Roman"/>
                <w:color w:val="000000"/>
                <w:sz w:val="20"/>
              </w:rPr>
            </w:pPr>
            <w:r w:rsidRPr="009E65D2">
              <w:rPr>
                <w:rFonts w:ascii="Times New Roman" w:hAnsi="Times New Roman" w:cs="Times New Roman"/>
                <w:color w:val="000000"/>
                <w:sz w:val="20"/>
                <w:lang w:val="en-US"/>
              </w:rPr>
              <w:t>SWIFT</w:t>
            </w:r>
            <w:r w:rsidRPr="009E65D2">
              <w:rPr>
                <w:rFonts w:ascii="Times New Roman" w:hAnsi="Times New Roman" w:cs="Times New Roman"/>
                <w:color w:val="000000"/>
                <w:sz w:val="20"/>
              </w:rPr>
              <w:t xml:space="preserve">: </w:t>
            </w:r>
            <w:r w:rsidRPr="009E65D2">
              <w:rPr>
                <w:rFonts w:ascii="Times New Roman" w:hAnsi="Times New Roman" w:cs="Times New Roman"/>
                <w:color w:val="000000"/>
                <w:sz w:val="20"/>
                <w:lang w:val="en-US"/>
              </w:rPr>
              <w:t>JSBSRU</w:t>
            </w:r>
            <w:r w:rsidRPr="009E65D2">
              <w:rPr>
                <w:rFonts w:ascii="Times New Roman" w:hAnsi="Times New Roman" w:cs="Times New Roman"/>
                <w:color w:val="000000"/>
                <w:sz w:val="20"/>
              </w:rPr>
              <w:t>2</w:t>
            </w:r>
            <w:r w:rsidRPr="009E65D2">
              <w:rPr>
                <w:rFonts w:ascii="Times New Roman" w:hAnsi="Times New Roman" w:cs="Times New Roman"/>
                <w:color w:val="000000"/>
                <w:sz w:val="20"/>
                <w:lang w:val="en-US"/>
              </w:rPr>
              <w:t>PXXX</w:t>
            </w:r>
          </w:p>
          <w:p w:rsidR="00A70668" w:rsidRPr="009E65D2" w:rsidRDefault="00A70668" w:rsidP="00A70668">
            <w:pPr>
              <w:pStyle w:val="a4"/>
              <w:rPr>
                <w:rFonts w:ascii="Times New Roman" w:hAnsi="Times New Roman" w:cs="Times New Roman"/>
                <w:color w:val="000000"/>
                <w:sz w:val="20"/>
              </w:rPr>
            </w:pPr>
            <w:proofErr w:type="spellStart"/>
            <w:r w:rsidRPr="009E65D2">
              <w:rPr>
                <w:rFonts w:ascii="Times New Roman" w:hAnsi="Times New Roman" w:cs="Times New Roman"/>
                <w:color w:val="000000"/>
                <w:sz w:val="20"/>
              </w:rPr>
              <w:t>ПАО«Банк</w:t>
            </w:r>
            <w:proofErr w:type="spellEnd"/>
            <w:r w:rsidRPr="009E65D2">
              <w:rPr>
                <w:rFonts w:ascii="Times New Roman" w:hAnsi="Times New Roman" w:cs="Times New Roman"/>
                <w:color w:val="000000"/>
                <w:sz w:val="20"/>
              </w:rPr>
              <w:t xml:space="preserve"> Санкт-Петербург»</w:t>
            </w:r>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г</w:t>
            </w:r>
            <w:proofErr w:type="gramStart"/>
            <w:r>
              <w:rPr>
                <w:rFonts w:ascii="Times New Roman" w:hAnsi="Times New Roman" w:cs="Times New Roman"/>
                <w:color w:val="000000"/>
                <w:sz w:val="20"/>
              </w:rPr>
              <w:t>.</w:t>
            </w:r>
            <w:r w:rsidRPr="009E65D2">
              <w:rPr>
                <w:rFonts w:ascii="Times New Roman" w:hAnsi="Times New Roman" w:cs="Times New Roman"/>
                <w:color w:val="000000"/>
                <w:sz w:val="20"/>
              </w:rPr>
              <w:t>С</w:t>
            </w:r>
            <w:proofErr w:type="gramEnd"/>
            <w:r w:rsidRPr="009E65D2">
              <w:rPr>
                <w:rFonts w:ascii="Times New Roman" w:hAnsi="Times New Roman" w:cs="Times New Roman"/>
                <w:color w:val="000000"/>
                <w:sz w:val="20"/>
              </w:rPr>
              <w:t>анкт</w:t>
            </w:r>
            <w:proofErr w:type="spellEnd"/>
            <w:r w:rsidRPr="009E65D2">
              <w:rPr>
                <w:rFonts w:ascii="Times New Roman" w:hAnsi="Times New Roman" w:cs="Times New Roman"/>
                <w:color w:val="000000"/>
                <w:sz w:val="20"/>
              </w:rPr>
              <w:t>-Петербург</w:t>
            </w:r>
            <w:r>
              <w:rPr>
                <w:rFonts w:ascii="Times New Roman" w:hAnsi="Times New Roman" w:cs="Times New Roman"/>
                <w:color w:val="000000"/>
                <w:sz w:val="20"/>
              </w:rPr>
              <w:t>, Россия</w:t>
            </w:r>
          </w:p>
          <w:p w:rsidR="00A70668" w:rsidRDefault="00A70668" w:rsidP="00A70668">
            <w:pPr>
              <w:pStyle w:val="a4"/>
              <w:rPr>
                <w:rFonts w:ascii="Times New Roman" w:hAnsi="Times New Roman" w:cs="Times New Roman"/>
                <w:color w:val="000000"/>
                <w:sz w:val="20"/>
              </w:rPr>
            </w:pPr>
            <w:proofErr w:type="gramStart"/>
            <w:r w:rsidRPr="009E65D2">
              <w:rPr>
                <w:rFonts w:ascii="Times New Roman" w:hAnsi="Times New Roman" w:cs="Times New Roman"/>
                <w:color w:val="000000"/>
                <w:sz w:val="20"/>
              </w:rPr>
              <w:t>р</w:t>
            </w:r>
            <w:proofErr w:type="gramEnd"/>
            <w:r w:rsidRPr="009E65D2">
              <w:rPr>
                <w:rFonts w:ascii="Times New Roman" w:hAnsi="Times New Roman" w:cs="Times New Roman"/>
                <w:color w:val="000000"/>
                <w:sz w:val="20"/>
              </w:rPr>
              <w:t>/с</w:t>
            </w:r>
            <w:r>
              <w:rPr>
                <w:rFonts w:ascii="Times New Roman" w:hAnsi="Times New Roman" w:cs="Times New Roman"/>
                <w:color w:val="000000"/>
                <w:sz w:val="20"/>
              </w:rPr>
              <w:t xml:space="preserve"> 40702840817000203332</w:t>
            </w:r>
          </w:p>
          <w:p w:rsidR="00A70668" w:rsidRPr="00A70668" w:rsidRDefault="00A70668" w:rsidP="0058470B">
            <w:pPr>
              <w:pStyle w:val="a4"/>
              <w:rPr>
                <w:rFonts w:ascii="Times New Roman" w:hAnsi="Times New Roman" w:cs="Times New Roman"/>
                <w:color w:val="000000"/>
                <w:sz w:val="20"/>
                <w:lang w:val="en-US"/>
              </w:rPr>
            </w:pPr>
          </w:p>
        </w:tc>
        <w:tc>
          <w:tcPr>
            <w:tcW w:w="5178" w:type="dxa"/>
          </w:tcPr>
          <w:p w:rsidR="0058470B" w:rsidRPr="00493198" w:rsidRDefault="005704FA" w:rsidP="00E30E9C">
            <w:pPr>
              <w:pStyle w:val="a4"/>
              <w:rPr>
                <w:rFonts w:ascii="Times New Roman" w:hAnsi="Times New Roman" w:cs="Times New Roman"/>
                <w:b/>
                <w:sz w:val="20"/>
                <w:lang w:val="en-US"/>
              </w:rPr>
            </w:pPr>
            <w:r w:rsidRPr="00B05F2F">
              <w:rPr>
                <w:rFonts w:ascii="Times New Roman" w:hAnsi="Times New Roman" w:cs="Times New Roman"/>
                <w:b/>
                <w:sz w:val="20"/>
                <w:lang w:val="en-US"/>
              </w:rPr>
              <w:t>Customs Representative</w:t>
            </w:r>
          </w:p>
          <w:p w:rsidR="005704FA" w:rsidRPr="005704FA" w:rsidRDefault="005704FA" w:rsidP="005704FA">
            <w:pPr>
              <w:rPr>
                <w:b/>
                <w:bCs/>
                <w:sz w:val="20"/>
                <w:szCs w:val="20"/>
                <w:lang w:eastAsia="ru-RU"/>
              </w:rPr>
            </w:pPr>
            <w:r w:rsidRPr="005704FA">
              <w:rPr>
                <w:b/>
                <w:sz w:val="20"/>
                <w:szCs w:val="20"/>
                <w:lang w:eastAsia="ru-RU"/>
              </w:rPr>
              <w:t>JSC</w:t>
            </w:r>
            <w:r w:rsidRPr="005704FA">
              <w:rPr>
                <w:b/>
                <w:bCs/>
                <w:sz w:val="20"/>
                <w:szCs w:val="20"/>
                <w:lang w:eastAsia="ru-RU"/>
              </w:rPr>
              <w:t xml:space="preserve"> "Cargo Terminal </w:t>
            </w:r>
            <w:proofErr w:type="spellStart"/>
            <w:r w:rsidRPr="005704FA">
              <w:rPr>
                <w:b/>
                <w:bCs/>
                <w:sz w:val="20"/>
                <w:szCs w:val="20"/>
                <w:lang w:eastAsia="ru-RU"/>
              </w:rPr>
              <w:t>Pulkovo</w:t>
            </w:r>
            <w:proofErr w:type="spellEnd"/>
            <w:r w:rsidRPr="005704FA">
              <w:rPr>
                <w:b/>
                <w:bCs/>
                <w:sz w:val="20"/>
                <w:szCs w:val="20"/>
                <w:lang w:eastAsia="ru-RU"/>
              </w:rPr>
              <w:t>"</w:t>
            </w:r>
          </w:p>
          <w:p w:rsidR="005704FA" w:rsidRPr="00493198" w:rsidRDefault="005704FA" w:rsidP="00E30E9C">
            <w:pPr>
              <w:pStyle w:val="a4"/>
              <w:rPr>
                <w:rFonts w:ascii="Times New Roman" w:hAnsi="Times New Roman" w:cs="Times New Roman"/>
                <w:color w:val="000000"/>
                <w:sz w:val="20"/>
                <w:lang w:val="en-US"/>
              </w:rPr>
            </w:pPr>
          </w:p>
          <w:p w:rsidR="005704FA" w:rsidRPr="005704FA" w:rsidRDefault="005704FA" w:rsidP="005704FA">
            <w:pPr>
              <w:rPr>
                <w:sz w:val="20"/>
                <w:szCs w:val="20"/>
                <w:lang w:eastAsia="ru-RU"/>
              </w:rPr>
            </w:pPr>
            <w:r w:rsidRPr="005704FA">
              <w:rPr>
                <w:sz w:val="20"/>
                <w:szCs w:val="20"/>
                <w:u w:val="single"/>
                <w:lang w:eastAsia="ru-RU"/>
              </w:rPr>
              <w:t>Mailing address</w:t>
            </w:r>
            <w:r w:rsidRPr="005704FA">
              <w:rPr>
                <w:sz w:val="20"/>
                <w:szCs w:val="20"/>
                <w:lang w:eastAsia="ru-RU"/>
              </w:rPr>
              <w:t xml:space="preserve">:  </w:t>
            </w:r>
            <w:proofErr w:type="spellStart"/>
            <w:r w:rsidRPr="005704FA">
              <w:rPr>
                <w:sz w:val="20"/>
                <w:szCs w:val="20"/>
                <w:lang w:eastAsia="ru-RU"/>
              </w:rPr>
              <w:t>Pulkovskoye</w:t>
            </w:r>
            <w:proofErr w:type="spellEnd"/>
            <w:r w:rsidRPr="005704FA">
              <w:rPr>
                <w:sz w:val="20"/>
                <w:szCs w:val="20"/>
                <w:lang w:eastAsia="ru-RU"/>
              </w:rPr>
              <w:t xml:space="preserve"> </w:t>
            </w:r>
            <w:proofErr w:type="spellStart"/>
            <w:r w:rsidRPr="005704FA">
              <w:rPr>
                <w:sz w:val="20"/>
                <w:szCs w:val="20"/>
                <w:lang w:eastAsia="ru-RU"/>
              </w:rPr>
              <w:t>Shosse</w:t>
            </w:r>
            <w:proofErr w:type="spellEnd"/>
            <w:r w:rsidRPr="005704FA">
              <w:rPr>
                <w:sz w:val="20"/>
                <w:szCs w:val="20"/>
                <w:lang w:eastAsia="ru-RU"/>
              </w:rPr>
              <w:t xml:space="preserve"> 37, Building 4,</w:t>
            </w:r>
          </w:p>
          <w:p w:rsidR="005704FA" w:rsidRPr="005704FA" w:rsidRDefault="005704FA" w:rsidP="005704FA">
            <w:pPr>
              <w:rPr>
                <w:sz w:val="20"/>
                <w:szCs w:val="20"/>
                <w:lang w:eastAsia="ru-RU"/>
              </w:rPr>
            </w:pPr>
            <w:r w:rsidRPr="005704FA">
              <w:rPr>
                <w:sz w:val="20"/>
                <w:szCs w:val="20"/>
                <w:lang w:eastAsia="ru-RU"/>
              </w:rPr>
              <w:t>St. Petersburg, 196210, Russia</w:t>
            </w:r>
          </w:p>
          <w:p w:rsidR="005704FA" w:rsidRPr="00493198" w:rsidRDefault="005704FA" w:rsidP="00E30E9C">
            <w:pPr>
              <w:pStyle w:val="a4"/>
              <w:rPr>
                <w:rFonts w:ascii="Times New Roman" w:hAnsi="Times New Roman" w:cs="Times New Roman"/>
                <w:color w:val="000000"/>
                <w:sz w:val="20"/>
                <w:lang w:val="en-US"/>
              </w:rPr>
            </w:pPr>
          </w:p>
          <w:p w:rsidR="005704FA" w:rsidRPr="005704FA" w:rsidRDefault="009B268A" w:rsidP="005704FA">
            <w:pPr>
              <w:rPr>
                <w:sz w:val="20"/>
                <w:szCs w:val="20"/>
                <w:lang w:eastAsia="ru-RU"/>
              </w:rPr>
            </w:pPr>
            <w:r>
              <w:rPr>
                <w:sz w:val="20"/>
                <w:szCs w:val="20"/>
                <w:u w:val="single"/>
                <w:lang w:eastAsia="ru-RU"/>
              </w:rPr>
              <w:t>Legal</w:t>
            </w:r>
            <w:r w:rsidR="005704FA" w:rsidRPr="005704FA">
              <w:rPr>
                <w:sz w:val="20"/>
                <w:szCs w:val="20"/>
                <w:u w:val="single"/>
                <w:lang w:eastAsia="ru-RU"/>
              </w:rPr>
              <w:t xml:space="preserve"> address</w:t>
            </w:r>
            <w:r w:rsidR="005704FA" w:rsidRPr="005704FA">
              <w:rPr>
                <w:sz w:val="20"/>
                <w:szCs w:val="20"/>
                <w:lang w:eastAsia="ru-RU"/>
              </w:rPr>
              <w:t xml:space="preserve">:  </w:t>
            </w:r>
            <w:proofErr w:type="spellStart"/>
            <w:r w:rsidR="005704FA" w:rsidRPr="005704FA">
              <w:rPr>
                <w:sz w:val="20"/>
                <w:szCs w:val="20"/>
                <w:lang w:eastAsia="ru-RU"/>
              </w:rPr>
              <w:t>Pulkovskoye</w:t>
            </w:r>
            <w:proofErr w:type="spellEnd"/>
            <w:r w:rsidR="005704FA" w:rsidRPr="005704FA">
              <w:rPr>
                <w:sz w:val="20"/>
                <w:szCs w:val="20"/>
                <w:lang w:eastAsia="ru-RU"/>
              </w:rPr>
              <w:t xml:space="preserve"> </w:t>
            </w:r>
            <w:proofErr w:type="spellStart"/>
            <w:r w:rsidR="005704FA" w:rsidRPr="005704FA">
              <w:rPr>
                <w:sz w:val="20"/>
                <w:szCs w:val="20"/>
                <w:lang w:eastAsia="ru-RU"/>
              </w:rPr>
              <w:t>Shosse</w:t>
            </w:r>
            <w:proofErr w:type="spellEnd"/>
            <w:r w:rsidR="005704FA" w:rsidRPr="005704FA">
              <w:rPr>
                <w:sz w:val="20"/>
                <w:szCs w:val="20"/>
                <w:lang w:eastAsia="ru-RU"/>
              </w:rPr>
              <w:t xml:space="preserve"> 37, Building 4,</w:t>
            </w:r>
          </w:p>
          <w:p w:rsidR="005704FA" w:rsidRPr="005704FA" w:rsidRDefault="005704FA" w:rsidP="005704FA">
            <w:pPr>
              <w:rPr>
                <w:sz w:val="20"/>
                <w:szCs w:val="20"/>
                <w:lang w:eastAsia="ru-RU"/>
              </w:rPr>
            </w:pPr>
            <w:r w:rsidRPr="005704FA">
              <w:rPr>
                <w:sz w:val="20"/>
                <w:szCs w:val="20"/>
                <w:lang w:eastAsia="ru-RU"/>
              </w:rPr>
              <w:t>St. Petersburg, 196210, Russia</w:t>
            </w:r>
          </w:p>
          <w:p w:rsidR="00496931" w:rsidRDefault="00496931" w:rsidP="00E30E9C">
            <w:pPr>
              <w:pStyle w:val="a4"/>
              <w:rPr>
                <w:rFonts w:ascii="Times New Roman" w:hAnsi="Times New Roman" w:cs="Times New Roman"/>
                <w:color w:val="000000"/>
                <w:sz w:val="20"/>
                <w:lang w:val="en-US"/>
              </w:rPr>
            </w:pPr>
          </w:p>
          <w:p w:rsidR="005704FA" w:rsidRPr="008F7F82" w:rsidRDefault="00496931" w:rsidP="00E30E9C">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I</w:t>
            </w:r>
            <w:r w:rsidR="002D18C3">
              <w:rPr>
                <w:rFonts w:ascii="Times New Roman" w:hAnsi="Times New Roman" w:cs="Times New Roman"/>
                <w:color w:val="000000"/>
                <w:sz w:val="20"/>
                <w:lang w:val="en-US"/>
              </w:rPr>
              <w:t>D</w:t>
            </w:r>
            <w:r>
              <w:rPr>
                <w:rFonts w:ascii="Times New Roman" w:hAnsi="Times New Roman" w:cs="Times New Roman"/>
                <w:color w:val="000000"/>
                <w:sz w:val="20"/>
                <w:lang w:val="en-US"/>
              </w:rPr>
              <w:t xml:space="preserve">N </w:t>
            </w:r>
            <w:r w:rsidRPr="00496931">
              <w:rPr>
                <w:rFonts w:ascii="Times New Roman" w:hAnsi="Times New Roman" w:cs="Times New Roman"/>
                <w:color w:val="000000"/>
                <w:sz w:val="20"/>
                <w:lang w:val="en-US"/>
              </w:rPr>
              <w:t>7810129213</w:t>
            </w:r>
            <w:r w:rsidRPr="00B93CB5">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 xml:space="preserve">KPP </w:t>
            </w:r>
            <w:r w:rsidRPr="00B93CB5">
              <w:rPr>
                <w:rFonts w:ascii="Times New Roman" w:hAnsi="Times New Roman" w:cs="Times New Roman"/>
                <w:sz w:val="20"/>
                <w:lang w:val="en-US"/>
              </w:rPr>
              <w:t>781001001</w:t>
            </w:r>
            <w:r w:rsidR="008F7F82" w:rsidRPr="00B93CB5">
              <w:rPr>
                <w:rFonts w:ascii="Times New Roman" w:hAnsi="Times New Roman" w:cs="Times New Roman"/>
                <w:sz w:val="20"/>
                <w:lang w:val="en-US"/>
              </w:rPr>
              <w:t>,</w:t>
            </w:r>
            <w:r w:rsidR="008F7F82">
              <w:rPr>
                <w:rFonts w:ascii="Times New Roman" w:hAnsi="Times New Roman" w:cs="Times New Roman"/>
                <w:sz w:val="20"/>
                <w:lang w:val="en-US"/>
              </w:rPr>
              <w:t xml:space="preserve"> OGRN </w:t>
            </w:r>
            <w:r w:rsidR="008F7F82" w:rsidRPr="00B93CB5">
              <w:rPr>
                <w:rFonts w:ascii="Times New Roman" w:hAnsi="Times New Roman" w:cs="Times New Roman"/>
                <w:sz w:val="20"/>
                <w:lang w:val="en-US"/>
              </w:rPr>
              <w:t>1027804860368</w:t>
            </w:r>
          </w:p>
          <w:p w:rsidR="00A70668" w:rsidRPr="00A70668" w:rsidRDefault="00642740" w:rsidP="00A70668">
            <w:pPr>
              <w:pStyle w:val="a4"/>
              <w:rPr>
                <w:rFonts w:ascii="Times New Roman" w:hAnsi="Times New Roman" w:cs="Times New Roman"/>
                <w:sz w:val="20"/>
                <w:lang w:val="en-US"/>
              </w:rPr>
            </w:pPr>
            <w:r w:rsidRPr="00B05F2F">
              <w:rPr>
                <w:rFonts w:ascii="Times New Roman" w:hAnsi="Times New Roman" w:cs="Times New Roman"/>
                <w:sz w:val="20"/>
                <w:lang w:val="it-IT"/>
              </w:rPr>
              <w:t xml:space="preserve">e-mail: </w:t>
            </w:r>
            <w:r w:rsidR="00A70668" w:rsidRPr="00A70668">
              <w:rPr>
                <w:rFonts w:ascii="Times New Roman" w:hAnsi="Times New Roman" w:cs="Times New Roman"/>
                <w:sz w:val="20"/>
                <w:lang w:val="en-US"/>
              </w:rPr>
              <w:fldChar w:fldCharType="begin"/>
            </w:r>
            <w:r w:rsidR="00A70668" w:rsidRPr="00A70668">
              <w:rPr>
                <w:rFonts w:ascii="Times New Roman" w:hAnsi="Times New Roman" w:cs="Times New Roman"/>
                <w:sz w:val="20"/>
                <w:lang w:val="en-US"/>
              </w:rPr>
              <w:instrText xml:space="preserve"> HYPERLINK "mailto:declarant@pulkovo-cargo.ru" </w:instrText>
            </w:r>
            <w:r w:rsidR="00A70668" w:rsidRPr="00A70668">
              <w:rPr>
                <w:rFonts w:ascii="Times New Roman" w:hAnsi="Times New Roman" w:cs="Times New Roman"/>
                <w:sz w:val="20"/>
                <w:lang w:val="en-US"/>
              </w:rPr>
              <w:fldChar w:fldCharType="separate"/>
            </w:r>
            <w:r w:rsidR="00A70668" w:rsidRPr="00A70668">
              <w:rPr>
                <w:rStyle w:val="a9"/>
                <w:rFonts w:ascii="Times New Roman" w:hAnsi="Times New Roman" w:cs="Times New Roman"/>
                <w:sz w:val="20"/>
                <w:lang w:val="en-US"/>
              </w:rPr>
              <w:t>declarant@pulkovo-cargo.ru</w:t>
            </w:r>
            <w:r w:rsidR="00A70668" w:rsidRPr="00A70668">
              <w:rPr>
                <w:rFonts w:ascii="Times New Roman" w:hAnsi="Times New Roman" w:cs="Times New Roman"/>
                <w:sz w:val="20"/>
                <w:lang w:val="en-US"/>
              </w:rPr>
              <w:fldChar w:fldCharType="end"/>
            </w:r>
          </w:p>
          <w:p w:rsidR="00642740" w:rsidRDefault="00642740" w:rsidP="00A52292">
            <w:pPr>
              <w:pStyle w:val="a4"/>
              <w:rPr>
                <w:rFonts w:ascii="Times New Roman" w:hAnsi="Times New Roman" w:cs="Times New Roman"/>
                <w:color w:val="000000"/>
                <w:sz w:val="20"/>
                <w:lang w:val="en-US"/>
              </w:rPr>
            </w:pPr>
          </w:p>
          <w:p w:rsidR="00A70668" w:rsidRDefault="00A70668" w:rsidP="00A52292">
            <w:pPr>
              <w:pStyle w:val="a4"/>
              <w:rPr>
                <w:rFonts w:ascii="Times New Roman" w:hAnsi="Times New Roman" w:cs="Times New Roman"/>
                <w:b/>
                <w:color w:val="000000"/>
                <w:sz w:val="20"/>
                <w:u w:val="single"/>
                <w:lang w:val="en-US"/>
              </w:rPr>
            </w:pPr>
            <w:r w:rsidRPr="00A70668">
              <w:rPr>
                <w:rFonts w:ascii="Times New Roman" w:hAnsi="Times New Roman" w:cs="Times New Roman"/>
                <w:b/>
                <w:color w:val="000000"/>
                <w:sz w:val="20"/>
                <w:u w:val="single"/>
                <w:lang w:val="en-US"/>
              </w:rPr>
              <w:t>Bank details:</w:t>
            </w:r>
          </w:p>
          <w:p w:rsidR="00A70668" w:rsidRPr="002D18C3" w:rsidRDefault="00A70668" w:rsidP="00A70668">
            <w:pPr>
              <w:pStyle w:val="a4"/>
              <w:rPr>
                <w:rFonts w:ascii="Times New Roman" w:hAnsi="Times New Roman" w:cs="Times New Roman"/>
                <w:color w:val="000000"/>
                <w:sz w:val="20"/>
                <w:lang w:val="en-US"/>
              </w:rPr>
            </w:pPr>
            <w:r w:rsidRPr="002D18C3">
              <w:rPr>
                <w:rFonts w:ascii="Times New Roman" w:hAnsi="Times New Roman" w:cs="Times New Roman"/>
                <w:color w:val="000000"/>
                <w:sz w:val="20"/>
                <w:lang w:val="en-US"/>
              </w:rPr>
              <w:t>Current accounts RUB:</w:t>
            </w:r>
          </w:p>
          <w:p w:rsidR="00A70668" w:rsidRPr="002D18C3" w:rsidRDefault="00A70668" w:rsidP="00A70668">
            <w:pPr>
              <w:pStyle w:val="a4"/>
              <w:rPr>
                <w:rFonts w:ascii="Times New Roman" w:hAnsi="Times New Roman" w:cs="Times New Roman"/>
                <w:color w:val="000000"/>
                <w:sz w:val="20"/>
                <w:lang w:val="en-US"/>
              </w:rPr>
            </w:pPr>
          </w:p>
          <w:p w:rsidR="00A70668" w:rsidRPr="002D18C3" w:rsidRDefault="00A70668" w:rsidP="00A70668">
            <w:pPr>
              <w:pStyle w:val="a4"/>
              <w:rPr>
                <w:rFonts w:ascii="Times New Roman" w:hAnsi="Times New Roman" w:cs="Times New Roman"/>
                <w:color w:val="000000"/>
                <w:sz w:val="20"/>
                <w:lang w:val="en-US"/>
              </w:rPr>
            </w:pPr>
            <w:r w:rsidRPr="002D18C3">
              <w:rPr>
                <w:rFonts w:ascii="Times New Roman" w:hAnsi="Times New Roman" w:cs="Times New Roman"/>
                <w:color w:val="000000"/>
                <w:sz w:val="20"/>
                <w:lang w:val="en-US"/>
              </w:rPr>
              <w:t xml:space="preserve">Account 40702810717000003332  </w:t>
            </w:r>
          </w:p>
          <w:p w:rsidR="00A70668" w:rsidRPr="002D18C3" w:rsidRDefault="00A70668" w:rsidP="00A70668">
            <w:pPr>
              <w:pStyle w:val="a4"/>
              <w:rPr>
                <w:rFonts w:ascii="Times New Roman" w:hAnsi="Times New Roman" w:cs="Times New Roman"/>
                <w:color w:val="000000"/>
                <w:sz w:val="20"/>
                <w:lang w:val="en-US"/>
              </w:rPr>
            </w:pPr>
            <w:r w:rsidRPr="002D18C3">
              <w:rPr>
                <w:rFonts w:ascii="Times New Roman" w:hAnsi="Times New Roman" w:cs="Times New Roman"/>
                <w:color w:val="000000"/>
                <w:sz w:val="20"/>
                <w:lang w:val="en-US"/>
              </w:rPr>
              <w:t>«Bank Saint-Petersburg» PJSC</w:t>
            </w:r>
          </w:p>
          <w:p w:rsidR="00A70668" w:rsidRPr="002D18C3" w:rsidRDefault="00A70668" w:rsidP="00A70668">
            <w:pPr>
              <w:pStyle w:val="a4"/>
              <w:rPr>
                <w:rFonts w:ascii="Times New Roman" w:hAnsi="Times New Roman" w:cs="Times New Roman"/>
                <w:color w:val="000000"/>
                <w:sz w:val="20"/>
                <w:lang w:val="en-US"/>
              </w:rPr>
            </w:pPr>
            <w:r w:rsidRPr="002D18C3">
              <w:rPr>
                <w:rFonts w:ascii="Times New Roman" w:hAnsi="Times New Roman" w:cs="Times New Roman"/>
                <w:color w:val="000000"/>
                <w:sz w:val="20"/>
                <w:lang w:val="en-US"/>
              </w:rPr>
              <w:t>Corr. Acc. 30101810900000000790</w:t>
            </w:r>
          </w:p>
          <w:p w:rsidR="00A70668" w:rsidRPr="002D18C3" w:rsidRDefault="00A70668" w:rsidP="00A70668">
            <w:pPr>
              <w:pStyle w:val="a4"/>
              <w:rPr>
                <w:rFonts w:ascii="Times New Roman" w:hAnsi="Times New Roman" w:cs="Times New Roman"/>
                <w:color w:val="000000"/>
                <w:sz w:val="20"/>
                <w:lang w:val="en-US"/>
              </w:rPr>
            </w:pPr>
            <w:r w:rsidRPr="002D18C3">
              <w:rPr>
                <w:rFonts w:ascii="Times New Roman" w:hAnsi="Times New Roman" w:cs="Times New Roman"/>
                <w:color w:val="000000"/>
                <w:sz w:val="20"/>
                <w:lang w:val="en-US"/>
              </w:rPr>
              <w:t>BIC 044030790</w:t>
            </w:r>
          </w:p>
          <w:p w:rsidR="00A70668" w:rsidRPr="002D18C3" w:rsidRDefault="00A70668" w:rsidP="00A70668">
            <w:pPr>
              <w:pStyle w:val="a4"/>
              <w:rPr>
                <w:rFonts w:ascii="Times New Roman" w:hAnsi="Times New Roman" w:cs="Times New Roman"/>
                <w:color w:val="000000"/>
                <w:sz w:val="20"/>
                <w:lang w:val="en-US"/>
              </w:rPr>
            </w:pPr>
          </w:p>
          <w:p w:rsidR="00A70668" w:rsidRPr="002D18C3" w:rsidRDefault="00A70668" w:rsidP="00A70668">
            <w:pPr>
              <w:pStyle w:val="a4"/>
              <w:rPr>
                <w:rFonts w:ascii="Times New Roman" w:hAnsi="Times New Roman" w:cs="Times New Roman"/>
                <w:color w:val="000000"/>
                <w:sz w:val="20"/>
                <w:lang w:val="en-US"/>
              </w:rPr>
            </w:pPr>
            <w:r w:rsidRPr="002D18C3">
              <w:rPr>
                <w:rFonts w:ascii="Times New Roman" w:hAnsi="Times New Roman" w:cs="Times New Roman"/>
                <w:color w:val="000000"/>
                <w:sz w:val="20"/>
                <w:lang w:val="en-US"/>
              </w:rPr>
              <w:t>Account: 4070281006800000337</w:t>
            </w:r>
          </w:p>
          <w:p w:rsidR="00A70668" w:rsidRPr="002D18C3" w:rsidRDefault="00A70668" w:rsidP="00A70668">
            <w:pPr>
              <w:pStyle w:val="a4"/>
              <w:rPr>
                <w:rFonts w:ascii="Times New Roman" w:hAnsi="Times New Roman" w:cs="Times New Roman"/>
                <w:color w:val="000000"/>
                <w:sz w:val="20"/>
                <w:lang w:val="en-US"/>
              </w:rPr>
            </w:pPr>
            <w:r w:rsidRPr="002D18C3">
              <w:rPr>
                <w:rFonts w:ascii="Times New Roman" w:hAnsi="Times New Roman" w:cs="Times New Roman"/>
                <w:color w:val="000000"/>
                <w:sz w:val="20"/>
                <w:lang w:val="en-US"/>
              </w:rPr>
              <w:t xml:space="preserve">Branch office «VTB» PJSC in </w:t>
            </w:r>
            <w:proofErr w:type="spellStart"/>
            <w:r w:rsidRPr="002D18C3">
              <w:rPr>
                <w:rFonts w:ascii="Times New Roman" w:hAnsi="Times New Roman" w:cs="Times New Roman"/>
                <w:color w:val="000000"/>
                <w:sz w:val="20"/>
                <w:lang w:val="en-US"/>
              </w:rPr>
              <w:t>St.Petersburg</w:t>
            </w:r>
            <w:proofErr w:type="spellEnd"/>
          </w:p>
          <w:p w:rsidR="00A70668" w:rsidRPr="00B93CB5" w:rsidRDefault="00A70668" w:rsidP="00A70668">
            <w:pPr>
              <w:pStyle w:val="a4"/>
              <w:rPr>
                <w:rFonts w:ascii="Times New Roman" w:hAnsi="Times New Roman" w:cs="Times New Roman"/>
                <w:color w:val="000000"/>
                <w:sz w:val="20"/>
                <w:lang w:val="en-US"/>
              </w:rPr>
            </w:pPr>
            <w:r w:rsidRPr="00B93CB5">
              <w:rPr>
                <w:rFonts w:ascii="Times New Roman" w:hAnsi="Times New Roman" w:cs="Times New Roman"/>
                <w:color w:val="000000"/>
                <w:sz w:val="20"/>
                <w:lang w:val="en-US"/>
              </w:rPr>
              <w:t>Corr. acc. 30101810200000000704</w:t>
            </w:r>
          </w:p>
          <w:p w:rsidR="00A70668" w:rsidRPr="00B93CB5" w:rsidRDefault="00A70668" w:rsidP="00A70668">
            <w:pPr>
              <w:pStyle w:val="a4"/>
              <w:rPr>
                <w:rFonts w:ascii="Times New Roman" w:hAnsi="Times New Roman" w:cs="Times New Roman"/>
                <w:color w:val="000000"/>
                <w:sz w:val="20"/>
                <w:lang w:val="en-US"/>
              </w:rPr>
            </w:pPr>
            <w:r w:rsidRPr="00B93CB5">
              <w:rPr>
                <w:rFonts w:ascii="Times New Roman" w:hAnsi="Times New Roman" w:cs="Times New Roman"/>
                <w:color w:val="000000"/>
                <w:sz w:val="20"/>
                <w:lang w:val="en-US"/>
              </w:rPr>
              <w:t>BIC 044030704</w:t>
            </w:r>
          </w:p>
          <w:p w:rsidR="00A70668" w:rsidRPr="00B93CB5" w:rsidRDefault="00A70668" w:rsidP="00A70668">
            <w:pPr>
              <w:pStyle w:val="a4"/>
              <w:rPr>
                <w:rFonts w:ascii="Times New Roman" w:hAnsi="Times New Roman" w:cs="Times New Roman"/>
                <w:color w:val="000000"/>
                <w:sz w:val="20"/>
                <w:lang w:val="en-US"/>
              </w:rPr>
            </w:pPr>
          </w:p>
          <w:p w:rsidR="00A70668" w:rsidRPr="00385F23" w:rsidRDefault="00A70668" w:rsidP="00A70668">
            <w:pPr>
              <w:pStyle w:val="a4"/>
              <w:rPr>
                <w:rFonts w:ascii="Times New Roman" w:hAnsi="Times New Roman" w:cs="Times New Roman"/>
                <w:color w:val="000000"/>
                <w:sz w:val="20"/>
                <w:lang w:val="en-US"/>
              </w:rPr>
            </w:pPr>
            <w:r>
              <w:rPr>
                <w:rFonts w:ascii="Times New Roman" w:hAnsi="Times New Roman" w:cs="Times New Roman"/>
                <w:color w:val="000000"/>
                <w:sz w:val="20"/>
                <w:lang w:val="en-US"/>
              </w:rPr>
              <w:t>Currency settlement account in US Dollars</w:t>
            </w:r>
            <w:r w:rsidRPr="00385F23">
              <w:rPr>
                <w:rFonts w:ascii="Times New Roman" w:hAnsi="Times New Roman" w:cs="Times New Roman"/>
                <w:color w:val="000000"/>
                <w:sz w:val="20"/>
                <w:lang w:val="en-US"/>
              </w:rPr>
              <w:t xml:space="preserve">: </w:t>
            </w:r>
          </w:p>
          <w:p w:rsidR="00A70668" w:rsidRPr="00B93CB5" w:rsidRDefault="00A70668" w:rsidP="00A70668">
            <w:pPr>
              <w:pStyle w:val="a4"/>
              <w:rPr>
                <w:rFonts w:ascii="Times New Roman" w:hAnsi="Times New Roman" w:cs="Times New Roman"/>
                <w:color w:val="000000"/>
                <w:sz w:val="20"/>
                <w:lang w:val="en-US"/>
              </w:rPr>
            </w:pPr>
            <w:r w:rsidRPr="009E65D2">
              <w:rPr>
                <w:rFonts w:ascii="Times New Roman" w:hAnsi="Times New Roman" w:cs="Times New Roman"/>
                <w:color w:val="000000"/>
                <w:sz w:val="20"/>
                <w:lang w:val="en-US"/>
              </w:rPr>
              <w:t>SWIFT</w:t>
            </w:r>
            <w:r w:rsidRPr="00BC184F">
              <w:rPr>
                <w:rFonts w:ascii="Times New Roman" w:hAnsi="Times New Roman" w:cs="Times New Roman"/>
                <w:color w:val="000000"/>
                <w:sz w:val="20"/>
                <w:lang w:val="en-US"/>
              </w:rPr>
              <w:t xml:space="preserve">: </w:t>
            </w:r>
            <w:r w:rsidRPr="009E65D2">
              <w:rPr>
                <w:rFonts w:ascii="Times New Roman" w:hAnsi="Times New Roman" w:cs="Times New Roman"/>
                <w:color w:val="000000"/>
                <w:sz w:val="20"/>
                <w:lang w:val="en-US"/>
              </w:rPr>
              <w:t>JSBSRU</w:t>
            </w:r>
            <w:r w:rsidRPr="00BC184F">
              <w:rPr>
                <w:rFonts w:ascii="Times New Roman" w:hAnsi="Times New Roman" w:cs="Times New Roman"/>
                <w:color w:val="000000"/>
                <w:sz w:val="20"/>
                <w:lang w:val="en-US"/>
              </w:rPr>
              <w:t>2</w:t>
            </w:r>
            <w:r w:rsidRPr="009E65D2">
              <w:rPr>
                <w:rFonts w:ascii="Times New Roman" w:hAnsi="Times New Roman" w:cs="Times New Roman"/>
                <w:color w:val="000000"/>
                <w:sz w:val="20"/>
                <w:lang w:val="en-US"/>
              </w:rPr>
              <w:t>PXXX</w:t>
            </w:r>
          </w:p>
          <w:p w:rsidR="00A70668" w:rsidRPr="00BC184F" w:rsidRDefault="00A70668" w:rsidP="00A70668">
            <w:pPr>
              <w:pStyle w:val="a4"/>
              <w:rPr>
                <w:rFonts w:ascii="Times New Roman" w:hAnsi="Times New Roman" w:cs="Times New Roman"/>
                <w:color w:val="000000"/>
                <w:sz w:val="20"/>
                <w:lang w:val="en-US"/>
              </w:rPr>
            </w:pPr>
            <w:r w:rsidRPr="002D18C3">
              <w:rPr>
                <w:rFonts w:ascii="Times New Roman" w:hAnsi="Times New Roman" w:cs="Times New Roman"/>
                <w:color w:val="000000"/>
                <w:sz w:val="20"/>
                <w:lang w:val="en-US"/>
              </w:rPr>
              <w:t>«Bank Saint-Petersburg» PJSC</w:t>
            </w:r>
            <w:r w:rsidRPr="00BC184F">
              <w:rPr>
                <w:rFonts w:ascii="Times New Roman" w:hAnsi="Times New Roman" w:cs="Times New Roman"/>
                <w:color w:val="000000"/>
                <w:sz w:val="20"/>
                <w:lang w:val="en-US"/>
              </w:rPr>
              <w:t xml:space="preserve">, </w:t>
            </w:r>
            <w:proofErr w:type="spellStart"/>
            <w:r>
              <w:rPr>
                <w:rFonts w:ascii="Times New Roman" w:hAnsi="Times New Roman" w:cs="Times New Roman"/>
                <w:color w:val="000000"/>
                <w:sz w:val="20"/>
                <w:lang w:val="en-US"/>
              </w:rPr>
              <w:t>St.Petersburg</w:t>
            </w:r>
            <w:proofErr w:type="spellEnd"/>
            <w:r w:rsidRPr="00BC184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Russia</w:t>
            </w:r>
          </w:p>
          <w:p w:rsidR="00A70668" w:rsidRDefault="00A70668" w:rsidP="00A70668">
            <w:pPr>
              <w:pStyle w:val="a4"/>
              <w:rPr>
                <w:rFonts w:ascii="Times New Roman" w:hAnsi="Times New Roman" w:cs="Times New Roman"/>
                <w:color w:val="000000"/>
                <w:sz w:val="20"/>
              </w:rPr>
            </w:pPr>
            <w:r w:rsidRPr="00BC184F">
              <w:rPr>
                <w:rFonts w:ascii="Times New Roman" w:hAnsi="Times New Roman" w:cs="Times New Roman"/>
                <w:color w:val="000000"/>
                <w:sz w:val="20"/>
                <w:lang w:val="en-US"/>
              </w:rPr>
              <w:t xml:space="preserve"> </w:t>
            </w:r>
            <w:r w:rsidRPr="002D18C3">
              <w:rPr>
                <w:rFonts w:ascii="Times New Roman" w:hAnsi="Times New Roman" w:cs="Times New Roman"/>
                <w:color w:val="000000"/>
                <w:sz w:val="20"/>
                <w:lang w:val="en-US"/>
              </w:rPr>
              <w:t xml:space="preserve">Account: </w:t>
            </w:r>
            <w:r w:rsidRPr="00BC184F">
              <w:rPr>
                <w:rFonts w:ascii="Times New Roman" w:hAnsi="Times New Roman" w:cs="Times New Roman"/>
                <w:color w:val="000000"/>
                <w:sz w:val="20"/>
                <w:lang w:val="en-US"/>
              </w:rPr>
              <w:t>40702840817000203332</w:t>
            </w:r>
          </w:p>
          <w:p w:rsidR="00A70668" w:rsidRPr="00A70668" w:rsidRDefault="00A70668" w:rsidP="00A52292">
            <w:pPr>
              <w:pStyle w:val="a4"/>
              <w:rPr>
                <w:rFonts w:ascii="Times New Roman" w:hAnsi="Times New Roman" w:cs="Times New Roman"/>
                <w:color w:val="000000"/>
                <w:sz w:val="20"/>
                <w:u w:val="single"/>
                <w:lang w:val="en-US"/>
              </w:rPr>
            </w:pPr>
          </w:p>
        </w:tc>
      </w:tr>
      <w:tr w:rsidR="00BA091D" w:rsidRPr="00B05F2F" w:rsidTr="00BA091D">
        <w:trPr>
          <w:jc w:val="center"/>
        </w:trPr>
        <w:tc>
          <w:tcPr>
            <w:tcW w:w="5178" w:type="dxa"/>
            <w:tcBorders>
              <w:top w:val="single" w:sz="4" w:space="0" w:color="auto"/>
              <w:left w:val="single" w:sz="4" w:space="0" w:color="auto"/>
              <w:bottom w:val="single" w:sz="4" w:space="0" w:color="auto"/>
              <w:right w:val="single" w:sz="4" w:space="0" w:color="auto"/>
            </w:tcBorders>
          </w:tcPr>
          <w:p w:rsidR="00BA091D" w:rsidRPr="009E7D16" w:rsidRDefault="00BA091D" w:rsidP="00BA091D">
            <w:pPr>
              <w:pStyle w:val="a4"/>
              <w:rPr>
                <w:rFonts w:ascii="Times New Roman" w:hAnsi="Times New Roman" w:cs="Times New Roman"/>
                <w:b/>
                <w:color w:val="000000"/>
                <w:sz w:val="20"/>
              </w:rPr>
            </w:pPr>
            <w:r w:rsidRPr="00BA091D">
              <w:rPr>
                <w:rFonts w:ascii="Times New Roman" w:hAnsi="Times New Roman" w:cs="Times New Roman"/>
                <w:b/>
                <w:color w:val="000000"/>
                <w:sz w:val="20"/>
              </w:rPr>
              <w:t>ДЕКЛАРАНТ</w:t>
            </w:r>
          </w:p>
          <w:p w:rsidR="00A52292" w:rsidRDefault="00A52292" w:rsidP="00BA091D">
            <w:pPr>
              <w:pStyle w:val="a4"/>
              <w:rPr>
                <w:rFonts w:ascii="Times New Roman" w:hAnsi="Times New Roman" w:cs="Times New Roman"/>
                <w:b/>
                <w:color w:val="000000"/>
                <w:sz w:val="20"/>
                <w:lang w:val="en-US"/>
              </w:rPr>
            </w:pPr>
          </w:p>
          <w:p w:rsidR="004A1282" w:rsidRPr="004A1282" w:rsidRDefault="004A1282" w:rsidP="00BA091D">
            <w:pPr>
              <w:pStyle w:val="a4"/>
              <w:rPr>
                <w:rFonts w:ascii="Times New Roman" w:hAnsi="Times New Roman" w:cs="Times New Roman"/>
                <w:b/>
                <w:color w:val="000000"/>
                <w:sz w:val="20"/>
                <w:lang w:val="en-US"/>
              </w:rPr>
            </w:pPr>
          </w:p>
          <w:p w:rsidR="00A52292" w:rsidRPr="009E7D16" w:rsidRDefault="00A52292" w:rsidP="00BA091D">
            <w:pPr>
              <w:pStyle w:val="a4"/>
              <w:rPr>
                <w:rFonts w:ascii="Times New Roman" w:hAnsi="Times New Roman" w:cs="Times New Roman"/>
                <w:b/>
                <w:color w:val="000000"/>
                <w:sz w:val="20"/>
              </w:rPr>
            </w:pPr>
          </w:p>
          <w:p w:rsidR="00BA091D" w:rsidRPr="00BA091D" w:rsidRDefault="00BA091D" w:rsidP="00BA091D">
            <w:pPr>
              <w:pStyle w:val="a4"/>
              <w:rPr>
                <w:rFonts w:ascii="Times New Roman" w:hAnsi="Times New Roman" w:cs="Times New Roman"/>
                <w:b/>
                <w:color w:val="000000"/>
                <w:sz w:val="20"/>
              </w:rPr>
            </w:pPr>
          </w:p>
          <w:p w:rsidR="00BA091D" w:rsidRPr="00BA091D" w:rsidRDefault="00BA091D" w:rsidP="00BA091D">
            <w:pPr>
              <w:pStyle w:val="a4"/>
              <w:rPr>
                <w:rFonts w:ascii="Times New Roman" w:hAnsi="Times New Roman" w:cs="Times New Roman"/>
                <w:b/>
                <w:color w:val="000000"/>
                <w:sz w:val="20"/>
              </w:rPr>
            </w:pPr>
            <w:r w:rsidRPr="00BA091D">
              <w:rPr>
                <w:rFonts w:ascii="Times New Roman" w:hAnsi="Times New Roman" w:cs="Times New Roman"/>
                <w:b/>
                <w:color w:val="000000"/>
                <w:sz w:val="20"/>
              </w:rPr>
              <w:t>Почтовый адрес:</w:t>
            </w:r>
          </w:p>
          <w:p w:rsidR="00BA091D" w:rsidRDefault="00BA091D" w:rsidP="00BA091D">
            <w:pPr>
              <w:pStyle w:val="a4"/>
              <w:rPr>
                <w:rFonts w:ascii="Times New Roman" w:hAnsi="Times New Roman" w:cs="Times New Roman"/>
                <w:b/>
                <w:color w:val="000000"/>
                <w:sz w:val="20"/>
                <w:lang w:val="en-US"/>
              </w:rPr>
            </w:pPr>
          </w:p>
          <w:p w:rsidR="004A1282" w:rsidRPr="004A1282" w:rsidRDefault="004A1282" w:rsidP="00BA091D">
            <w:pPr>
              <w:pStyle w:val="a4"/>
              <w:rPr>
                <w:rFonts w:ascii="Times New Roman" w:hAnsi="Times New Roman" w:cs="Times New Roman"/>
                <w:b/>
                <w:color w:val="000000"/>
                <w:sz w:val="20"/>
                <w:lang w:val="en-US"/>
              </w:rPr>
            </w:pPr>
          </w:p>
          <w:p w:rsidR="00A52292" w:rsidRPr="009E7D16" w:rsidRDefault="00A52292" w:rsidP="00BA091D">
            <w:pPr>
              <w:pStyle w:val="a4"/>
              <w:rPr>
                <w:rFonts w:ascii="Times New Roman" w:hAnsi="Times New Roman" w:cs="Times New Roman"/>
                <w:b/>
                <w:color w:val="000000"/>
                <w:sz w:val="20"/>
              </w:rPr>
            </w:pPr>
          </w:p>
          <w:p w:rsidR="00A52292" w:rsidRPr="009E7D16" w:rsidRDefault="00A52292" w:rsidP="00BA091D">
            <w:pPr>
              <w:pStyle w:val="a4"/>
              <w:rPr>
                <w:rFonts w:ascii="Times New Roman" w:hAnsi="Times New Roman" w:cs="Times New Roman"/>
                <w:b/>
                <w:color w:val="000000"/>
                <w:sz w:val="20"/>
              </w:rPr>
            </w:pPr>
          </w:p>
          <w:p w:rsidR="00BA091D" w:rsidRPr="00BA091D" w:rsidRDefault="00BA091D" w:rsidP="00BA091D">
            <w:pPr>
              <w:pStyle w:val="a4"/>
              <w:rPr>
                <w:rFonts w:ascii="Times New Roman" w:hAnsi="Times New Roman" w:cs="Times New Roman"/>
                <w:b/>
                <w:color w:val="000000"/>
                <w:sz w:val="20"/>
              </w:rPr>
            </w:pPr>
          </w:p>
          <w:p w:rsidR="00BA091D" w:rsidRPr="00BA091D" w:rsidRDefault="00BA091D" w:rsidP="00BA091D">
            <w:pPr>
              <w:pStyle w:val="a4"/>
              <w:rPr>
                <w:rFonts w:ascii="Times New Roman" w:hAnsi="Times New Roman" w:cs="Times New Roman"/>
                <w:b/>
                <w:color w:val="000000"/>
                <w:sz w:val="20"/>
              </w:rPr>
            </w:pPr>
            <w:r w:rsidRPr="00BA091D">
              <w:rPr>
                <w:rFonts w:ascii="Times New Roman" w:hAnsi="Times New Roman" w:cs="Times New Roman"/>
                <w:b/>
                <w:color w:val="000000"/>
                <w:sz w:val="20"/>
              </w:rPr>
              <w:t>Юридический адрес:</w:t>
            </w:r>
          </w:p>
          <w:p w:rsidR="00BA091D" w:rsidRPr="00416CC6" w:rsidRDefault="00BA091D" w:rsidP="00BA091D">
            <w:pPr>
              <w:pStyle w:val="a4"/>
              <w:rPr>
                <w:rFonts w:ascii="Times New Roman" w:hAnsi="Times New Roman" w:cs="Times New Roman"/>
                <w:b/>
                <w:color w:val="000000"/>
                <w:sz w:val="20"/>
              </w:rPr>
            </w:pPr>
          </w:p>
          <w:p w:rsidR="006A574F" w:rsidRDefault="006A574F" w:rsidP="00BA091D">
            <w:pPr>
              <w:pStyle w:val="a4"/>
              <w:rPr>
                <w:rFonts w:ascii="Times New Roman" w:hAnsi="Times New Roman" w:cs="Times New Roman"/>
                <w:b/>
                <w:color w:val="000000"/>
                <w:sz w:val="20"/>
                <w:lang w:val="en-US"/>
              </w:rPr>
            </w:pPr>
          </w:p>
          <w:p w:rsidR="004A1282" w:rsidRPr="004A1282" w:rsidRDefault="004A1282" w:rsidP="00BA091D">
            <w:pPr>
              <w:pStyle w:val="a4"/>
              <w:rPr>
                <w:rFonts w:ascii="Times New Roman" w:hAnsi="Times New Roman" w:cs="Times New Roman"/>
                <w:b/>
                <w:color w:val="000000"/>
                <w:sz w:val="20"/>
                <w:lang w:val="en-US"/>
              </w:rPr>
            </w:pPr>
          </w:p>
          <w:p w:rsidR="00A52292" w:rsidRPr="009E7D16" w:rsidRDefault="00A52292" w:rsidP="00BA091D">
            <w:pPr>
              <w:pStyle w:val="a4"/>
              <w:rPr>
                <w:rFonts w:ascii="Times New Roman" w:hAnsi="Times New Roman" w:cs="Times New Roman"/>
                <w:b/>
                <w:color w:val="000000"/>
                <w:sz w:val="20"/>
              </w:rPr>
            </w:pPr>
          </w:p>
          <w:p w:rsidR="00BA091D" w:rsidRPr="00BA091D" w:rsidRDefault="00BA091D" w:rsidP="00BA091D">
            <w:pPr>
              <w:pStyle w:val="a4"/>
              <w:rPr>
                <w:rFonts w:ascii="Times New Roman" w:hAnsi="Times New Roman" w:cs="Times New Roman"/>
                <w:b/>
                <w:color w:val="000000"/>
                <w:sz w:val="20"/>
              </w:rPr>
            </w:pPr>
          </w:p>
          <w:p w:rsidR="00BA091D" w:rsidRPr="00BA091D" w:rsidRDefault="00BA091D" w:rsidP="00BA091D">
            <w:pPr>
              <w:pStyle w:val="a4"/>
              <w:rPr>
                <w:rFonts w:ascii="Times New Roman" w:hAnsi="Times New Roman" w:cs="Times New Roman"/>
                <w:b/>
                <w:color w:val="000000"/>
                <w:sz w:val="20"/>
              </w:rPr>
            </w:pPr>
            <w:r w:rsidRPr="00BA091D">
              <w:rPr>
                <w:rFonts w:ascii="Times New Roman" w:hAnsi="Times New Roman" w:cs="Times New Roman"/>
                <w:b/>
                <w:color w:val="000000"/>
                <w:sz w:val="20"/>
              </w:rPr>
              <w:t xml:space="preserve">Тел.: </w:t>
            </w:r>
          </w:p>
          <w:p w:rsidR="00BA091D" w:rsidRPr="00BA091D" w:rsidRDefault="00BA091D" w:rsidP="00BA091D">
            <w:pPr>
              <w:pStyle w:val="a4"/>
              <w:rPr>
                <w:rFonts w:ascii="Times New Roman" w:hAnsi="Times New Roman" w:cs="Times New Roman"/>
                <w:b/>
                <w:color w:val="000000"/>
                <w:sz w:val="20"/>
              </w:rPr>
            </w:pPr>
            <w:r w:rsidRPr="00BA091D">
              <w:rPr>
                <w:rFonts w:ascii="Times New Roman" w:hAnsi="Times New Roman" w:cs="Times New Roman"/>
                <w:b/>
                <w:color w:val="000000"/>
                <w:sz w:val="20"/>
              </w:rPr>
              <w:t>Факс:</w:t>
            </w:r>
          </w:p>
          <w:p w:rsidR="00BA091D" w:rsidRDefault="00BA091D" w:rsidP="009E7D16">
            <w:pPr>
              <w:pStyle w:val="a4"/>
              <w:rPr>
                <w:rFonts w:ascii="Times New Roman" w:hAnsi="Times New Roman" w:cs="Times New Roman"/>
                <w:b/>
                <w:color w:val="000000"/>
                <w:sz w:val="20"/>
                <w:lang w:val="en-US"/>
              </w:rPr>
            </w:pPr>
            <w:r w:rsidRPr="00BA091D">
              <w:rPr>
                <w:rFonts w:ascii="Times New Roman" w:hAnsi="Times New Roman" w:cs="Times New Roman"/>
                <w:b/>
                <w:color w:val="000000"/>
                <w:sz w:val="20"/>
              </w:rPr>
              <w:t>e-</w:t>
            </w:r>
            <w:proofErr w:type="spellStart"/>
            <w:r w:rsidRPr="00BA091D">
              <w:rPr>
                <w:rFonts w:ascii="Times New Roman" w:hAnsi="Times New Roman" w:cs="Times New Roman"/>
                <w:b/>
                <w:color w:val="000000"/>
                <w:sz w:val="20"/>
              </w:rPr>
              <w:t>mail</w:t>
            </w:r>
            <w:proofErr w:type="spellEnd"/>
            <w:r w:rsidR="009E7D16">
              <w:rPr>
                <w:rFonts w:ascii="Times New Roman" w:hAnsi="Times New Roman" w:cs="Times New Roman"/>
                <w:b/>
                <w:color w:val="000000"/>
                <w:sz w:val="20"/>
                <w:lang w:val="en-US"/>
              </w:rPr>
              <w:t>:</w:t>
            </w:r>
          </w:p>
          <w:p w:rsidR="00A70668" w:rsidRDefault="00A70668" w:rsidP="009E7D16">
            <w:pPr>
              <w:pStyle w:val="a4"/>
              <w:rPr>
                <w:rFonts w:ascii="Times New Roman" w:hAnsi="Times New Roman" w:cs="Times New Roman"/>
                <w:b/>
                <w:color w:val="000000"/>
                <w:sz w:val="20"/>
                <w:lang w:val="en-US"/>
              </w:rPr>
            </w:pPr>
          </w:p>
          <w:p w:rsidR="00A70668" w:rsidRPr="00A70668" w:rsidRDefault="00A70668" w:rsidP="00A70668">
            <w:pPr>
              <w:pStyle w:val="a4"/>
              <w:rPr>
                <w:rFonts w:ascii="Times New Roman" w:hAnsi="Times New Roman" w:cs="Times New Roman"/>
                <w:b/>
                <w:sz w:val="20"/>
                <w:u w:val="single"/>
                <w:lang w:val="en-US"/>
              </w:rPr>
            </w:pPr>
            <w:r w:rsidRPr="00A70668">
              <w:rPr>
                <w:rFonts w:ascii="Times New Roman" w:hAnsi="Times New Roman" w:cs="Times New Roman"/>
                <w:b/>
                <w:sz w:val="20"/>
                <w:u w:val="single"/>
              </w:rPr>
              <w:t>Банковские реквизиты</w:t>
            </w:r>
            <w:r w:rsidRPr="00A70668">
              <w:rPr>
                <w:rFonts w:ascii="Times New Roman" w:hAnsi="Times New Roman" w:cs="Times New Roman"/>
                <w:b/>
                <w:sz w:val="20"/>
                <w:u w:val="single"/>
                <w:lang w:val="en-US"/>
              </w:rPr>
              <w:t>:</w:t>
            </w:r>
          </w:p>
          <w:p w:rsidR="00A70668" w:rsidRPr="009E7D16" w:rsidRDefault="00A70668" w:rsidP="009E7D16">
            <w:pPr>
              <w:pStyle w:val="a4"/>
              <w:rPr>
                <w:rFonts w:ascii="Times New Roman" w:hAnsi="Times New Roman" w:cs="Times New Roman"/>
                <w:b/>
                <w:color w:val="000000"/>
                <w:sz w:val="20"/>
                <w:lang w:val="en-US"/>
              </w:rPr>
            </w:pPr>
          </w:p>
        </w:tc>
        <w:tc>
          <w:tcPr>
            <w:tcW w:w="5178" w:type="dxa"/>
            <w:tcBorders>
              <w:top w:val="single" w:sz="4" w:space="0" w:color="auto"/>
              <w:left w:val="single" w:sz="4" w:space="0" w:color="auto"/>
              <w:bottom w:val="single" w:sz="4" w:space="0" w:color="auto"/>
              <w:right w:val="single" w:sz="4" w:space="0" w:color="auto"/>
            </w:tcBorders>
          </w:tcPr>
          <w:p w:rsidR="00BA091D" w:rsidRDefault="00BA091D" w:rsidP="00B15727">
            <w:pPr>
              <w:pStyle w:val="a4"/>
              <w:rPr>
                <w:rFonts w:ascii="Times New Roman" w:hAnsi="Times New Roman" w:cs="Times New Roman"/>
                <w:b/>
                <w:color w:val="000000"/>
                <w:sz w:val="20"/>
                <w:lang w:val="en-US"/>
              </w:rPr>
            </w:pPr>
            <w:r w:rsidRPr="00BA091D">
              <w:rPr>
                <w:rFonts w:ascii="Times New Roman" w:hAnsi="Times New Roman" w:cs="Times New Roman"/>
                <w:b/>
                <w:color w:val="000000"/>
                <w:sz w:val="20"/>
                <w:lang w:val="en-US"/>
              </w:rPr>
              <w:t>DECLARANT</w:t>
            </w:r>
          </w:p>
          <w:p w:rsidR="00A52292" w:rsidRDefault="00A52292" w:rsidP="00B15727">
            <w:pPr>
              <w:pStyle w:val="a4"/>
              <w:rPr>
                <w:rFonts w:ascii="Times New Roman" w:hAnsi="Times New Roman" w:cs="Times New Roman"/>
                <w:b/>
                <w:color w:val="000000"/>
                <w:sz w:val="20"/>
                <w:lang w:val="en-US"/>
              </w:rPr>
            </w:pPr>
          </w:p>
          <w:p w:rsidR="00A52292" w:rsidRDefault="00A52292" w:rsidP="00B15727">
            <w:pPr>
              <w:pStyle w:val="a4"/>
              <w:rPr>
                <w:rFonts w:ascii="Times New Roman" w:hAnsi="Times New Roman" w:cs="Times New Roman"/>
                <w:b/>
                <w:color w:val="000000"/>
                <w:sz w:val="20"/>
                <w:lang w:val="en-US"/>
              </w:rPr>
            </w:pPr>
          </w:p>
          <w:p w:rsidR="004A1282" w:rsidRPr="00BA091D" w:rsidRDefault="004A1282" w:rsidP="00B15727">
            <w:pPr>
              <w:pStyle w:val="a4"/>
              <w:rPr>
                <w:rFonts w:ascii="Times New Roman" w:hAnsi="Times New Roman" w:cs="Times New Roman"/>
                <w:b/>
                <w:color w:val="000000"/>
                <w:sz w:val="20"/>
                <w:lang w:val="en-US"/>
              </w:rPr>
            </w:pPr>
          </w:p>
          <w:p w:rsidR="00BA091D" w:rsidRPr="00BA091D" w:rsidRDefault="00BA091D" w:rsidP="00B15727">
            <w:pPr>
              <w:pStyle w:val="a4"/>
              <w:rPr>
                <w:rFonts w:ascii="Times New Roman" w:hAnsi="Times New Roman" w:cs="Times New Roman"/>
                <w:b/>
                <w:color w:val="000000"/>
                <w:sz w:val="20"/>
                <w:lang w:val="en-US"/>
              </w:rPr>
            </w:pPr>
          </w:p>
          <w:p w:rsidR="00BA091D" w:rsidRPr="00BA091D" w:rsidRDefault="00BA091D" w:rsidP="00B15727">
            <w:pPr>
              <w:pStyle w:val="a4"/>
              <w:rPr>
                <w:rFonts w:ascii="Times New Roman" w:hAnsi="Times New Roman" w:cs="Times New Roman"/>
                <w:b/>
                <w:color w:val="000000"/>
                <w:sz w:val="20"/>
                <w:lang w:val="en-US"/>
              </w:rPr>
            </w:pPr>
            <w:r w:rsidRPr="00BA091D">
              <w:rPr>
                <w:rFonts w:ascii="Times New Roman" w:hAnsi="Times New Roman" w:cs="Times New Roman"/>
                <w:b/>
                <w:color w:val="000000"/>
                <w:sz w:val="20"/>
                <w:lang w:val="en-US"/>
              </w:rPr>
              <w:t>Mailing address:</w:t>
            </w:r>
          </w:p>
          <w:p w:rsidR="00BA091D" w:rsidRDefault="00BA091D" w:rsidP="00B15727">
            <w:pPr>
              <w:pStyle w:val="a4"/>
              <w:rPr>
                <w:rFonts w:ascii="Times New Roman" w:hAnsi="Times New Roman" w:cs="Times New Roman"/>
                <w:b/>
                <w:color w:val="000000"/>
                <w:sz w:val="20"/>
                <w:lang w:val="en-US"/>
              </w:rPr>
            </w:pPr>
          </w:p>
          <w:p w:rsidR="00A52292" w:rsidRDefault="00A52292" w:rsidP="00B15727">
            <w:pPr>
              <w:pStyle w:val="a4"/>
              <w:rPr>
                <w:rFonts w:ascii="Times New Roman" w:hAnsi="Times New Roman" w:cs="Times New Roman"/>
                <w:b/>
                <w:color w:val="000000"/>
                <w:sz w:val="20"/>
                <w:lang w:val="en-US"/>
              </w:rPr>
            </w:pPr>
          </w:p>
          <w:p w:rsidR="00A52292" w:rsidRDefault="00A52292" w:rsidP="00B15727">
            <w:pPr>
              <w:pStyle w:val="a4"/>
              <w:rPr>
                <w:rFonts w:ascii="Times New Roman" w:hAnsi="Times New Roman" w:cs="Times New Roman"/>
                <w:b/>
                <w:color w:val="000000"/>
                <w:sz w:val="20"/>
                <w:lang w:val="en-US"/>
              </w:rPr>
            </w:pPr>
          </w:p>
          <w:p w:rsidR="004A1282" w:rsidRPr="00BA091D" w:rsidRDefault="004A1282" w:rsidP="00B15727">
            <w:pPr>
              <w:pStyle w:val="a4"/>
              <w:rPr>
                <w:rFonts w:ascii="Times New Roman" w:hAnsi="Times New Roman" w:cs="Times New Roman"/>
                <w:b/>
                <w:color w:val="000000"/>
                <w:sz w:val="20"/>
                <w:lang w:val="en-US"/>
              </w:rPr>
            </w:pPr>
          </w:p>
          <w:p w:rsidR="00BA091D" w:rsidRPr="00BA091D" w:rsidRDefault="00BA091D" w:rsidP="00B15727">
            <w:pPr>
              <w:pStyle w:val="a4"/>
              <w:rPr>
                <w:rFonts w:ascii="Times New Roman" w:hAnsi="Times New Roman" w:cs="Times New Roman"/>
                <w:b/>
                <w:color w:val="000000"/>
                <w:sz w:val="20"/>
                <w:lang w:val="en-US"/>
              </w:rPr>
            </w:pPr>
          </w:p>
          <w:p w:rsidR="00BA091D" w:rsidRPr="00BA091D" w:rsidRDefault="00BA091D" w:rsidP="00B15727">
            <w:pPr>
              <w:pStyle w:val="a4"/>
              <w:rPr>
                <w:rFonts w:ascii="Times New Roman" w:hAnsi="Times New Roman" w:cs="Times New Roman"/>
                <w:b/>
                <w:color w:val="000000"/>
                <w:sz w:val="20"/>
                <w:lang w:val="en-US"/>
              </w:rPr>
            </w:pPr>
            <w:r w:rsidRPr="00BA091D">
              <w:rPr>
                <w:rFonts w:ascii="Times New Roman" w:hAnsi="Times New Roman" w:cs="Times New Roman"/>
                <w:b/>
                <w:color w:val="000000"/>
                <w:sz w:val="20"/>
                <w:lang w:val="en-US"/>
              </w:rPr>
              <w:t>Legal address:</w:t>
            </w:r>
          </w:p>
          <w:p w:rsidR="00BA091D" w:rsidRDefault="00BA091D" w:rsidP="00BA091D">
            <w:pPr>
              <w:pStyle w:val="a4"/>
              <w:rPr>
                <w:rFonts w:ascii="Times New Roman" w:hAnsi="Times New Roman" w:cs="Times New Roman"/>
                <w:b/>
                <w:color w:val="000000"/>
                <w:sz w:val="20"/>
                <w:lang w:val="en-US"/>
              </w:rPr>
            </w:pPr>
          </w:p>
          <w:p w:rsidR="00BA091D" w:rsidRDefault="00BA091D" w:rsidP="00BA091D">
            <w:pPr>
              <w:pStyle w:val="a4"/>
              <w:rPr>
                <w:rFonts w:ascii="Times New Roman" w:hAnsi="Times New Roman" w:cs="Times New Roman"/>
                <w:b/>
                <w:color w:val="000000"/>
                <w:sz w:val="20"/>
                <w:lang w:val="en-US"/>
              </w:rPr>
            </w:pPr>
          </w:p>
          <w:p w:rsidR="004A1282" w:rsidRDefault="004A1282" w:rsidP="00BA091D">
            <w:pPr>
              <w:pStyle w:val="a4"/>
              <w:rPr>
                <w:rFonts w:ascii="Times New Roman" w:hAnsi="Times New Roman" w:cs="Times New Roman"/>
                <w:b/>
                <w:color w:val="000000"/>
                <w:sz w:val="20"/>
                <w:lang w:val="en-US"/>
              </w:rPr>
            </w:pPr>
          </w:p>
          <w:p w:rsidR="00A52292" w:rsidRDefault="00A52292" w:rsidP="00BA091D">
            <w:pPr>
              <w:pStyle w:val="a4"/>
              <w:rPr>
                <w:rFonts w:ascii="Times New Roman" w:hAnsi="Times New Roman" w:cs="Times New Roman"/>
                <w:b/>
                <w:color w:val="000000"/>
                <w:sz w:val="20"/>
                <w:lang w:val="en-US"/>
              </w:rPr>
            </w:pPr>
          </w:p>
          <w:p w:rsidR="006A574F" w:rsidRPr="00BA091D" w:rsidRDefault="006A574F" w:rsidP="00BA091D">
            <w:pPr>
              <w:pStyle w:val="a4"/>
              <w:rPr>
                <w:rFonts w:ascii="Times New Roman" w:hAnsi="Times New Roman" w:cs="Times New Roman"/>
                <w:b/>
                <w:color w:val="000000"/>
                <w:sz w:val="20"/>
                <w:lang w:val="en-US"/>
              </w:rPr>
            </w:pPr>
          </w:p>
          <w:p w:rsidR="00BA091D" w:rsidRPr="00BA091D" w:rsidRDefault="00BA091D" w:rsidP="00BA091D">
            <w:pPr>
              <w:pStyle w:val="a4"/>
              <w:rPr>
                <w:rFonts w:ascii="Times New Roman" w:hAnsi="Times New Roman" w:cs="Times New Roman"/>
                <w:b/>
                <w:color w:val="000000"/>
                <w:sz w:val="20"/>
              </w:rPr>
            </w:pPr>
            <w:proofErr w:type="spellStart"/>
            <w:r w:rsidRPr="00BA091D">
              <w:rPr>
                <w:rFonts w:ascii="Times New Roman" w:hAnsi="Times New Roman" w:cs="Times New Roman"/>
                <w:b/>
                <w:color w:val="000000"/>
                <w:sz w:val="20"/>
              </w:rPr>
              <w:t>Tel</w:t>
            </w:r>
            <w:proofErr w:type="spellEnd"/>
            <w:r w:rsidRPr="00BA091D">
              <w:rPr>
                <w:rFonts w:ascii="Times New Roman" w:hAnsi="Times New Roman" w:cs="Times New Roman"/>
                <w:b/>
                <w:color w:val="000000"/>
                <w:sz w:val="20"/>
              </w:rPr>
              <w:t xml:space="preserve">.: </w:t>
            </w:r>
          </w:p>
          <w:p w:rsidR="00BA091D" w:rsidRPr="00BA091D" w:rsidRDefault="00BA091D" w:rsidP="00BA091D">
            <w:pPr>
              <w:pStyle w:val="a4"/>
              <w:rPr>
                <w:rFonts w:ascii="Times New Roman" w:hAnsi="Times New Roman" w:cs="Times New Roman"/>
                <w:b/>
                <w:color w:val="000000"/>
                <w:sz w:val="20"/>
              </w:rPr>
            </w:pPr>
            <w:proofErr w:type="spellStart"/>
            <w:r w:rsidRPr="00BA091D">
              <w:rPr>
                <w:rFonts w:ascii="Times New Roman" w:hAnsi="Times New Roman" w:cs="Times New Roman"/>
                <w:b/>
                <w:color w:val="000000"/>
                <w:sz w:val="20"/>
              </w:rPr>
              <w:t>Fax</w:t>
            </w:r>
            <w:proofErr w:type="spellEnd"/>
            <w:r w:rsidRPr="00BA091D">
              <w:rPr>
                <w:rFonts w:ascii="Times New Roman" w:hAnsi="Times New Roman" w:cs="Times New Roman"/>
                <w:b/>
                <w:color w:val="000000"/>
                <w:sz w:val="20"/>
              </w:rPr>
              <w:t>:</w:t>
            </w:r>
          </w:p>
          <w:p w:rsidR="00BA091D" w:rsidRPr="009E7D16" w:rsidRDefault="00BA091D" w:rsidP="00BA091D">
            <w:pPr>
              <w:pStyle w:val="a4"/>
              <w:rPr>
                <w:rFonts w:ascii="Times New Roman" w:hAnsi="Times New Roman" w:cs="Times New Roman"/>
                <w:b/>
                <w:color w:val="000000"/>
                <w:sz w:val="20"/>
                <w:lang w:val="en-US"/>
              </w:rPr>
            </w:pPr>
            <w:r w:rsidRPr="00BA091D">
              <w:rPr>
                <w:rFonts w:ascii="Times New Roman" w:hAnsi="Times New Roman" w:cs="Times New Roman"/>
                <w:b/>
                <w:color w:val="000000"/>
                <w:sz w:val="20"/>
              </w:rPr>
              <w:t>e-</w:t>
            </w:r>
            <w:proofErr w:type="spellStart"/>
            <w:r w:rsidRPr="00BA091D">
              <w:rPr>
                <w:rFonts w:ascii="Times New Roman" w:hAnsi="Times New Roman" w:cs="Times New Roman"/>
                <w:b/>
                <w:color w:val="000000"/>
                <w:sz w:val="20"/>
              </w:rPr>
              <w:t>mail</w:t>
            </w:r>
            <w:proofErr w:type="spellEnd"/>
            <w:r w:rsidR="009E7D16">
              <w:rPr>
                <w:rFonts w:ascii="Times New Roman" w:hAnsi="Times New Roman" w:cs="Times New Roman"/>
                <w:b/>
                <w:color w:val="000000"/>
                <w:sz w:val="20"/>
                <w:lang w:val="en-US"/>
              </w:rPr>
              <w:t>:</w:t>
            </w:r>
          </w:p>
          <w:p w:rsidR="00BA091D" w:rsidRDefault="00BA091D" w:rsidP="00B15727">
            <w:pPr>
              <w:pStyle w:val="a4"/>
              <w:rPr>
                <w:rFonts w:ascii="Times New Roman" w:hAnsi="Times New Roman" w:cs="Times New Roman"/>
                <w:b/>
                <w:color w:val="000000"/>
                <w:sz w:val="20"/>
                <w:lang w:val="en-US"/>
              </w:rPr>
            </w:pPr>
          </w:p>
          <w:p w:rsidR="00A70668" w:rsidRDefault="00A70668" w:rsidP="00A70668">
            <w:pPr>
              <w:pStyle w:val="a4"/>
              <w:rPr>
                <w:rFonts w:ascii="Times New Roman" w:hAnsi="Times New Roman" w:cs="Times New Roman"/>
                <w:b/>
                <w:color w:val="000000"/>
                <w:sz w:val="20"/>
                <w:u w:val="single"/>
                <w:lang w:val="en-US"/>
              </w:rPr>
            </w:pPr>
            <w:r w:rsidRPr="00A70668">
              <w:rPr>
                <w:rFonts w:ascii="Times New Roman" w:hAnsi="Times New Roman" w:cs="Times New Roman"/>
                <w:b/>
                <w:color w:val="000000"/>
                <w:sz w:val="20"/>
                <w:u w:val="single"/>
                <w:lang w:val="en-US"/>
              </w:rPr>
              <w:t>Bank details:</w:t>
            </w: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Default="00A70668" w:rsidP="00A70668">
            <w:pPr>
              <w:pStyle w:val="a4"/>
              <w:rPr>
                <w:rFonts w:ascii="Times New Roman" w:hAnsi="Times New Roman" w:cs="Times New Roman"/>
                <w:b/>
                <w:color w:val="000000"/>
                <w:sz w:val="20"/>
                <w:u w:val="single"/>
                <w:lang w:val="en-US"/>
              </w:rPr>
            </w:pPr>
          </w:p>
          <w:p w:rsidR="00A70668" w:rsidRPr="00A70668" w:rsidRDefault="00A70668" w:rsidP="00B15727">
            <w:pPr>
              <w:pStyle w:val="a4"/>
              <w:rPr>
                <w:rFonts w:ascii="Times New Roman" w:hAnsi="Times New Roman" w:cs="Times New Roman"/>
                <w:b/>
                <w:color w:val="000000"/>
                <w:sz w:val="20"/>
                <w:lang w:val="en-US"/>
              </w:rPr>
            </w:pPr>
          </w:p>
        </w:tc>
      </w:tr>
      <w:tr w:rsidR="00A70668" w:rsidRPr="00B05F2F" w:rsidTr="0074605B">
        <w:trPr>
          <w:jc w:val="center"/>
        </w:trPr>
        <w:tc>
          <w:tcPr>
            <w:tcW w:w="5178" w:type="dxa"/>
          </w:tcPr>
          <w:p w:rsidR="00A70668" w:rsidRPr="00C06677" w:rsidRDefault="00A70668" w:rsidP="00A70668">
            <w:pPr>
              <w:pStyle w:val="a4"/>
              <w:rPr>
                <w:rFonts w:ascii="Times New Roman" w:hAnsi="Times New Roman" w:cs="Times New Roman"/>
                <w:b/>
                <w:color w:val="000000"/>
                <w:sz w:val="20"/>
              </w:rPr>
            </w:pPr>
            <w:r w:rsidRPr="00C06677">
              <w:rPr>
                <w:rFonts w:ascii="Times New Roman" w:hAnsi="Times New Roman" w:cs="Times New Roman"/>
                <w:b/>
                <w:color w:val="000000"/>
                <w:sz w:val="20"/>
              </w:rPr>
              <w:lastRenderedPageBreak/>
              <w:t>1</w:t>
            </w:r>
            <w:r>
              <w:rPr>
                <w:rFonts w:ascii="Times New Roman" w:hAnsi="Times New Roman" w:cs="Times New Roman"/>
                <w:b/>
                <w:color w:val="000000"/>
                <w:sz w:val="20"/>
                <w:lang w:val="en-US"/>
              </w:rPr>
              <w:t>0</w:t>
            </w:r>
            <w:r w:rsidRPr="00C06677">
              <w:rPr>
                <w:rFonts w:ascii="Times New Roman" w:hAnsi="Times New Roman" w:cs="Times New Roman"/>
                <w:b/>
                <w:color w:val="000000"/>
                <w:sz w:val="20"/>
              </w:rPr>
              <w:t>. ПОДПИСИ СТОРОН</w:t>
            </w:r>
          </w:p>
        </w:tc>
        <w:tc>
          <w:tcPr>
            <w:tcW w:w="5178" w:type="dxa"/>
          </w:tcPr>
          <w:p w:rsidR="00A70668" w:rsidRPr="00FB5A7F" w:rsidRDefault="00A70668" w:rsidP="00A70668">
            <w:pPr>
              <w:pStyle w:val="a4"/>
              <w:rPr>
                <w:rFonts w:ascii="Times New Roman" w:hAnsi="Times New Roman" w:cs="Times New Roman"/>
                <w:b/>
                <w:color w:val="000000"/>
                <w:sz w:val="20"/>
                <w:lang w:val="en-US"/>
              </w:rPr>
            </w:pPr>
            <w:r w:rsidRPr="00FB5A7F">
              <w:rPr>
                <w:rFonts w:ascii="Times New Roman" w:hAnsi="Times New Roman" w:cs="Times New Roman"/>
                <w:b/>
                <w:color w:val="000000"/>
                <w:sz w:val="20"/>
              </w:rPr>
              <w:t>1</w:t>
            </w:r>
            <w:r>
              <w:rPr>
                <w:rFonts w:ascii="Times New Roman" w:hAnsi="Times New Roman" w:cs="Times New Roman"/>
                <w:b/>
                <w:color w:val="000000"/>
                <w:sz w:val="20"/>
                <w:lang w:val="en-US"/>
              </w:rPr>
              <w:t>0</w:t>
            </w:r>
            <w:r w:rsidRPr="00FB5A7F">
              <w:rPr>
                <w:rFonts w:ascii="Times New Roman" w:hAnsi="Times New Roman" w:cs="Times New Roman"/>
                <w:b/>
                <w:color w:val="000000"/>
                <w:sz w:val="20"/>
              </w:rPr>
              <w:t xml:space="preserve">. </w:t>
            </w:r>
            <w:r w:rsidRPr="00FB5A7F">
              <w:rPr>
                <w:rFonts w:ascii="Times New Roman" w:hAnsi="Times New Roman" w:cs="Times New Roman"/>
                <w:b/>
                <w:color w:val="000000"/>
                <w:sz w:val="20"/>
                <w:lang w:val="en-US"/>
              </w:rPr>
              <w:t xml:space="preserve">PARTIES ENDORSEMENT </w:t>
            </w:r>
          </w:p>
        </w:tc>
      </w:tr>
      <w:tr w:rsidR="00A70668" w:rsidRPr="00FB5A7F" w:rsidTr="00B15727">
        <w:trPr>
          <w:jc w:val="center"/>
        </w:trPr>
        <w:tc>
          <w:tcPr>
            <w:tcW w:w="10356" w:type="dxa"/>
            <w:gridSpan w:val="2"/>
          </w:tcPr>
          <w:p w:rsidR="00A70668" w:rsidRDefault="00A70668" w:rsidP="00C06677">
            <w:pPr>
              <w:pStyle w:val="a4"/>
              <w:jc w:val="center"/>
              <w:rPr>
                <w:rFonts w:ascii="Times New Roman" w:hAnsi="Times New Roman" w:cs="Times New Roman"/>
                <w:color w:val="000000"/>
                <w:sz w:val="20"/>
                <w:lang w:val="en-US"/>
              </w:rPr>
            </w:pPr>
          </w:p>
          <w:p w:rsidR="00A70668" w:rsidRDefault="00A70668" w:rsidP="00C06677">
            <w:pPr>
              <w:pStyle w:val="a4"/>
              <w:jc w:val="center"/>
              <w:rPr>
                <w:rFonts w:ascii="Times New Roman" w:hAnsi="Times New Roman" w:cs="Times New Roman"/>
                <w:color w:val="000000"/>
                <w:sz w:val="20"/>
                <w:lang w:val="en-US"/>
              </w:rPr>
            </w:pPr>
            <w:r w:rsidRPr="00C06677">
              <w:rPr>
                <w:rFonts w:ascii="Times New Roman" w:hAnsi="Times New Roman" w:cs="Times New Roman"/>
                <w:color w:val="000000"/>
                <w:sz w:val="20"/>
              </w:rPr>
              <w:t>Подписано</w:t>
            </w:r>
            <w:r w:rsidRPr="00FB5A7F">
              <w:rPr>
                <w:rFonts w:ascii="Times New Roman" w:hAnsi="Times New Roman" w:cs="Times New Roman"/>
                <w:color w:val="000000"/>
                <w:sz w:val="20"/>
                <w:lang w:val="en-US"/>
              </w:rPr>
              <w:t xml:space="preserve"> </w:t>
            </w:r>
            <w:r w:rsidRPr="00C06677">
              <w:rPr>
                <w:rFonts w:ascii="Times New Roman" w:hAnsi="Times New Roman" w:cs="Times New Roman"/>
                <w:color w:val="000000"/>
                <w:sz w:val="20"/>
              </w:rPr>
              <w:t>от</w:t>
            </w:r>
            <w:r w:rsidRPr="00FB5A7F">
              <w:rPr>
                <w:rFonts w:ascii="Times New Roman" w:hAnsi="Times New Roman" w:cs="Times New Roman"/>
                <w:color w:val="000000"/>
                <w:sz w:val="20"/>
                <w:lang w:val="en-US"/>
              </w:rPr>
              <w:t xml:space="preserve"> </w:t>
            </w:r>
            <w:r w:rsidRPr="00C06677">
              <w:rPr>
                <w:rFonts w:ascii="Times New Roman" w:hAnsi="Times New Roman" w:cs="Times New Roman"/>
                <w:color w:val="000000"/>
                <w:sz w:val="20"/>
              </w:rPr>
              <w:t>имени</w:t>
            </w:r>
            <w:r w:rsidRPr="00FB5A7F">
              <w:rPr>
                <w:rFonts w:ascii="Times New Roman" w:hAnsi="Times New Roman" w:cs="Times New Roman"/>
                <w:color w:val="000000"/>
                <w:sz w:val="20"/>
                <w:lang w:val="en-US"/>
              </w:rPr>
              <w:t xml:space="preserve"> </w:t>
            </w:r>
            <w:r>
              <w:rPr>
                <w:rFonts w:ascii="Times New Roman" w:hAnsi="Times New Roman" w:cs="Times New Roman"/>
                <w:color w:val="000000"/>
                <w:sz w:val="20"/>
              </w:rPr>
              <w:t>Та</w:t>
            </w:r>
            <w:r w:rsidRPr="00C06677">
              <w:rPr>
                <w:rFonts w:ascii="Times New Roman" w:hAnsi="Times New Roman" w:cs="Times New Roman"/>
                <w:color w:val="000000"/>
                <w:sz w:val="20"/>
              </w:rPr>
              <w:t>моженного</w:t>
            </w:r>
            <w:r w:rsidRPr="00FB5A7F">
              <w:rPr>
                <w:rFonts w:ascii="Times New Roman" w:hAnsi="Times New Roman" w:cs="Times New Roman"/>
                <w:color w:val="000000"/>
                <w:sz w:val="20"/>
                <w:lang w:val="en-US"/>
              </w:rPr>
              <w:t xml:space="preserve"> </w:t>
            </w:r>
            <w:r w:rsidRPr="00C06677">
              <w:rPr>
                <w:rFonts w:ascii="Times New Roman" w:hAnsi="Times New Roman" w:cs="Times New Roman"/>
                <w:color w:val="000000"/>
                <w:sz w:val="20"/>
              </w:rPr>
              <w:t>представителя</w:t>
            </w:r>
            <w:r w:rsidRPr="00FB5A7F">
              <w:rPr>
                <w:rFonts w:ascii="Times New Roman" w:hAnsi="Times New Roman" w:cs="Times New Roman"/>
                <w:color w:val="000000"/>
                <w:sz w:val="20"/>
                <w:lang w:val="en-US"/>
              </w:rPr>
              <w:t xml:space="preserve"> / </w:t>
            </w:r>
            <w:r>
              <w:rPr>
                <w:rFonts w:ascii="Times New Roman" w:hAnsi="Times New Roman" w:cs="Times New Roman"/>
                <w:color w:val="000000"/>
                <w:sz w:val="20"/>
                <w:lang w:val="en-US"/>
              </w:rPr>
              <w:t>Signed</w:t>
            </w:r>
            <w:r w:rsidRPr="00FB5A7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on</w:t>
            </w:r>
            <w:r w:rsidRPr="00FB5A7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behalf</w:t>
            </w:r>
            <w:r w:rsidRPr="00FB5A7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of</w:t>
            </w:r>
            <w:r w:rsidRPr="00FB5A7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 xml:space="preserve">the </w:t>
            </w:r>
            <w:r w:rsidRPr="00FB5A7F">
              <w:rPr>
                <w:rFonts w:ascii="Times New Roman" w:hAnsi="Times New Roman" w:cs="Times New Roman"/>
                <w:color w:val="000000"/>
                <w:sz w:val="20"/>
                <w:lang w:val="en-US"/>
              </w:rPr>
              <w:t>Customs Representative</w:t>
            </w:r>
          </w:p>
          <w:p w:rsidR="00A70668" w:rsidRDefault="00A70668" w:rsidP="00C06677">
            <w:pPr>
              <w:pStyle w:val="a4"/>
              <w:rPr>
                <w:rFonts w:ascii="Times New Roman" w:hAnsi="Times New Roman" w:cs="Times New Roman"/>
                <w:color w:val="000000"/>
                <w:sz w:val="20"/>
                <w:lang w:val="en-US"/>
              </w:rPr>
            </w:pPr>
          </w:p>
          <w:p w:rsidR="00A70668" w:rsidRDefault="00A70668" w:rsidP="00C06677">
            <w:pPr>
              <w:pStyle w:val="a4"/>
              <w:rPr>
                <w:rFonts w:ascii="Times New Roman" w:hAnsi="Times New Roman" w:cs="Times New Roman"/>
                <w:color w:val="000000"/>
                <w:sz w:val="20"/>
                <w:lang w:val="en-US"/>
              </w:rPr>
            </w:pPr>
          </w:p>
          <w:p w:rsidR="00A70668" w:rsidRDefault="00A70668" w:rsidP="00C06677">
            <w:pPr>
              <w:pStyle w:val="a4"/>
              <w:rPr>
                <w:rFonts w:ascii="Times New Roman" w:hAnsi="Times New Roman" w:cs="Times New Roman"/>
                <w:color w:val="000000"/>
                <w:sz w:val="20"/>
                <w:lang w:val="en-US"/>
              </w:rPr>
            </w:pPr>
          </w:p>
          <w:p w:rsidR="00A70668" w:rsidRPr="00C06677" w:rsidRDefault="00A70668" w:rsidP="00C06677">
            <w:pPr>
              <w:pStyle w:val="a4"/>
              <w:jc w:val="center"/>
              <w:rPr>
                <w:rFonts w:ascii="Times New Roman" w:hAnsi="Times New Roman" w:cs="Times New Roman"/>
                <w:color w:val="000000"/>
                <w:sz w:val="20"/>
                <w:lang w:val="en-US"/>
              </w:rPr>
            </w:pPr>
            <w:r w:rsidRPr="00C06677">
              <w:rPr>
                <w:rFonts w:ascii="Times New Roman" w:hAnsi="Times New Roman" w:cs="Times New Roman"/>
                <w:color w:val="000000"/>
                <w:sz w:val="20"/>
                <w:lang w:val="en-US"/>
              </w:rPr>
              <w:t>______________________________</w:t>
            </w:r>
          </w:p>
          <w:p w:rsidR="00A70668" w:rsidRDefault="00A70668" w:rsidP="00C06677">
            <w:pPr>
              <w:pStyle w:val="a4"/>
              <w:jc w:val="center"/>
              <w:rPr>
                <w:rFonts w:ascii="Times New Roman" w:hAnsi="Times New Roman" w:cs="Times New Roman"/>
                <w:sz w:val="20"/>
                <w:lang w:val="en-US"/>
              </w:rPr>
            </w:pPr>
            <w:r w:rsidRPr="00C06677">
              <w:rPr>
                <w:rFonts w:ascii="Times New Roman" w:hAnsi="Times New Roman" w:cs="Times New Roman"/>
                <w:sz w:val="20"/>
              </w:rPr>
              <w:t>С</w:t>
            </w:r>
            <w:r w:rsidRPr="00C06677">
              <w:rPr>
                <w:rFonts w:ascii="Times New Roman" w:hAnsi="Times New Roman" w:cs="Times New Roman"/>
                <w:sz w:val="20"/>
                <w:lang w:val="en-US"/>
              </w:rPr>
              <w:t>.</w:t>
            </w:r>
            <w:r w:rsidRPr="00C06677">
              <w:rPr>
                <w:rFonts w:ascii="Times New Roman" w:hAnsi="Times New Roman" w:cs="Times New Roman"/>
                <w:sz w:val="20"/>
              </w:rPr>
              <w:t>В</w:t>
            </w:r>
            <w:r w:rsidRPr="00C06677">
              <w:rPr>
                <w:rFonts w:ascii="Times New Roman" w:hAnsi="Times New Roman" w:cs="Times New Roman"/>
                <w:sz w:val="20"/>
                <w:lang w:val="en-US"/>
              </w:rPr>
              <w:t xml:space="preserve">. </w:t>
            </w:r>
            <w:r w:rsidRPr="00C06677">
              <w:rPr>
                <w:rFonts w:ascii="Times New Roman" w:hAnsi="Times New Roman" w:cs="Times New Roman"/>
                <w:sz w:val="20"/>
              </w:rPr>
              <w:t>Грона</w:t>
            </w:r>
            <w:r w:rsidRPr="00C06677">
              <w:rPr>
                <w:rFonts w:ascii="Times New Roman" w:hAnsi="Times New Roman" w:cs="Times New Roman"/>
                <w:sz w:val="20"/>
                <w:lang w:val="en-US"/>
              </w:rPr>
              <w:t xml:space="preserve"> / Sergey V. Grona</w:t>
            </w:r>
          </w:p>
          <w:p w:rsidR="00A70668" w:rsidRPr="00FB5A7F" w:rsidRDefault="00A70668" w:rsidP="00C06677">
            <w:pPr>
              <w:jc w:val="center"/>
              <w:rPr>
                <w:color w:val="000000"/>
                <w:sz w:val="20"/>
                <w:szCs w:val="20"/>
                <w:lang w:val="ru-RU"/>
              </w:rPr>
            </w:pPr>
            <w:r w:rsidRPr="00C06677">
              <w:rPr>
                <w:color w:val="000000"/>
                <w:sz w:val="20"/>
                <w:szCs w:val="20"/>
                <w:lang w:val="ru-RU"/>
              </w:rPr>
              <w:t>Руководитель</w:t>
            </w:r>
            <w:r w:rsidRPr="00FB5A7F">
              <w:rPr>
                <w:color w:val="000000"/>
                <w:sz w:val="20"/>
                <w:szCs w:val="20"/>
                <w:lang w:val="ru-RU"/>
              </w:rPr>
              <w:t xml:space="preserve"> </w:t>
            </w:r>
            <w:r w:rsidRPr="00C06677">
              <w:rPr>
                <w:color w:val="000000"/>
                <w:sz w:val="20"/>
                <w:szCs w:val="20"/>
                <w:lang w:val="ru-RU"/>
              </w:rPr>
              <w:t>службы</w:t>
            </w:r>
            <w:r w:rsidRPr="00FB5A7F">
              <w:rPr>
                <w:color w:val="000000"/>
                <w:sz w:val="20"/>
                <w:szCs w:val="20"/>
                <w:lang w:val="ru-RU"/>
              </w:rPr>
              <w:t xml:space="preserve"> </w:t>
            </w:r>
            <w:r w:rsidRPr="00C06677">
              <w:rPr>
                <w:color w:val="000000"/>
                <w:sz w:val="20"/>
                <w:szCs w:val="20"/>
                <w:lang w:val="ru-RU"/>
              </w:rPr>
              <w:t>по</w:t>
            </w:r>
            <w:r w:rsidRPr="00FB5A7F">
              <w:rPr>
                <w:color w:val="000000"/>
                <w:sz w:val="20"/>
                <w:szCs w:val="20"/>
                <w:lang w:val="ru-RU"/>
              </w:rPr>
              <w:t xml:space="preserve"> </w:t>
            </w:r>
            <w:r w:rsidRPr="00C06677">
              <w:rPr>
                <w:color w:val="000000"/>
                <w:sz w:val="20"/>
                <w:szCs w:val="20"/>
                <w:lang w:val="ru-RU"/>
              </w:rPr>
              <w:t>взаимодействию</w:t>
            </w:r>
            <w:r w:rsidRPr="00FB5A7F">
              <w:rPr>
                <w:color w:val="000000"/>
                <w:sz w:val="20"/>
                <w:szCs w:val="20"/>
                <w:lang w:val="ru-RU"/>
              </w:rPr>
              <w:t xml:space="preserve"> </w:t>
            </w:r>
            <w:r w:rsidRPr="00C06677">
              <w:rPr>
                <w:color w:val="000000"/>
                <w:sz w:val="20"/>
                <w:szCs w:val="20"/>
                <w:lang w:val="ru-RU"/>
              </w:rPr>
              <w:t>с</w:t>
            </w:r>
            <w:r w:rsidRPr="00FB5A7F">
              <w:rPr>
                <w:color w:val="000000"/>
                <w:sz w:val="20"/>
                <w:szCs w:val="20"/>
                <w:lang w:val="ru-RU"/>
              </w:rPr>
              <w:t xml:space="preserve"> </w:t>
            </w:r>
            <w:r w:rsidRPr="00C06677">
              <w:rPr>
                <w:color w:val="000000"/>
                <w:sz w:val="20"/>
                <w:szCs w:val="20"/>
                <w:lang w:val="ru-RU"/>
              </w:rPr>
              <w:t>государственными</w:t>
            </w:r>
            <w:r w:rsidRPr="00FB5A7F">
              <w:rPr>
                <w:color w:val="000000"/>
                <w:sz w:val="20"/>
                <w:szCs w:val="20"/>
                <w:lang w:val="ru-RU"/>
              </w:rPr>
              <w:t xml:space="preserve"> </w:t>
            </w:r>
            <w:r w:rsidRPr="00C06677">
              <w:rPr>
                <w:color w:val="000000"/>
                <w:sz w:val="20"/>
                <w:szCs w:val="20"/>
                <w:lang w:val="ru-RU"/>
              </w:rPr>
              <w:t>органами</w:t>
            </w:r>
            <w:r w:rsidRPr="00FB5A7F">
              <w:rPr>
                <w:color w:val="000000"/>
                <w:sz w:val="20"/>
                <w:szCs w:val="20"/>
                <w:lang w:val="ru-RU"/>
              </w:rPr>
              <w:t xml:space="preserve"> /</w:t>
            </w:r>
          </w:p>
          <w:p w:rsidR="00A70668" w:rsidRPr="00C06677" w:rsidRDefault="00A70668" w:rsidP="00C06677">
            <w:pPr>
              <w:jc w:val="center"/>
              <w:rPr>
                <w:sz w:val="20"/>
              </w:rPr>
            </w:pPr>
            <w:r w:rsidRPr="00FB5A7F">
              <w:rPr>
                <w:sz w:val="20"/>
                <w:lang w:val="ru-RU"/>
              </w:rPr>
              <w:t xml:space="preserve"> </w:t>
            </w:r>
            <w:r w:rsidRPr="00C06677">
              <w:rPr>
                <w:sz w:val="20"/>
              </w:rPr>
              <w:t>Head of Government Relation Service</w:t>
            </w:r>
          </w:p>
          <w:p w:rsidR="00A70668" w:rsidRPr="00C06677" w:rsidRDefault="00A70668" w:rsidP="00C06677">
            <w:pPr>
              <w:rPr>
                <w:color w:val="000000"/>
                <w:sz w:val="20"/>
                <w:szCs w:val="20"/>
              </w:rPr>
            </w:pPr>
          </w:p>
          <w:p w:rsidR="00A70668" w:rsidRDefault="00A70668" w:rsidP="00C06677">
            <w:pPr>
              <w:pStyle w:val="a4"/>
              <w:jc w:val="center"/>
              <w:rPr>
                <w:rFonts w:ascii="Times New Roman" w:hAnsi="Times New Roman" w:cs="Times New Roman"/>
                <w:color w:val="000000"/>
                <w:sz w:val="20"/>
                <w:lang w:val="en-US"/>
              </w:rPr>
            </w:pPr>
          </w:p>
          <w:p w:rsidR="00A70668" w:rsidRPr="00FB5A7F" w:rsidRDefault="00A70668" w:rsidP="00C06677">
            <w:pPr>
              <w:pStyle w:val="a4"/>
              <w:jc w:val="center"/>
              <w:rPr>
                <w:rFonts w:ascii="Times New Roman" w:hAnsi="Times New Roman" w:cs="Times New Roman"/>
                <w:color w:val="000000"/>
                <w:sz w:val="20"/>
                <w:lang w:val="en-US"/>
              </w:rPr>
            </w:pPr>
            <w:r>
              <w:rPr>
                <w:rFonts w:ascii="Times New Roman" w:hAnsi="Times New Roman" w:cs="Times New Roman"/>
                <w:color w:val="000000"/>
                <w:sz w:val="20"/>
              </w:rPr>
              <w:t>Подписано</w:t>
            </w:r>
            <w:r w:rsidRPr="00FB5A7F">
              <w:rPr>
                <w:rFonts w:ascii="Times New Roman" w:hAnsi="Times New Roman" w:cs="Times New Roman"/>
                <w:color w:val="000000"/>
                <w:sz w:val="20"/>
                <w:lang w:val="en-US"/>
              </w:rPr>
              <w:t xml:space="preserve"> </w:t>
            </w:r>
            <w:r>
              <w:rPr>
                <w:rFonts w:ascii="Times New Roman" w:hAnsi="Times New Roman" w:cs="Times New Roman"/>
                <w:color w:val="000000"/>
                <w:sz w:val="20"/>
              </w:rPr>
              <w:t>от</w:t>
            </w:r>
            <w:r w:rsidRPr="00FB5A7F">
              <w:rPr>
                <w:rFonts w:ascii="Times New Roman" w:hAnsi="Times New Roman" w:cs="Times New Roman"/>
                <w:color w:val="000000"/>
                <w:sz w:val="20"/>
                <w:lang w:val="en-US"/>
              </w:rPr>
              <w:t xml:space="preserve"> </w:t>
            </w:r>
            <w:r>
              <w:rPr>
                <w:rFonts w:ascii="Times New Roman" w:hAnsi="Times New Roman" w:cs="Times New Roman"/>
                <w:color w:val="000000"/>
                <w:sz w:val="20"/>
              </w:rPr>
              <w:t>имени</w:t>
            </w:r>
            <w:r w:rsidRPr="00FB5A7F">
              <w:rPr>
                <w:rFonts w:ascii="Times New Roman" w:hAnsi="Times New Roman" w:cs="Times New Roman"/>
                <w:color w:val="000000"/>
                <w:sz w:val="20"/>
                <w:lang w:val="en-US"/>
              </w:rPr>
              <w:t xml:space="preserve"> </w:t>
            </w:r>
            <w:r>
              <w:rPr>
                <w:rFonts w:ascii="Times New Roman" w:hAnsi="Times New Roman" w:cs="Times New Roman"/>
                <w:color w:val="000000"/>
                <w:sz w:val="20"/>
              </w:rPr>
              <w:t>Декларанта</w:t>
            </w:r>
            <w:r w:rsidRPr="00FB5A7F">
              <w:rPr>
                <w:rFonts w:ascii="Times New Roman" w:hAnsi="Times New Roman" w:cs="Times New Roman"/>
                <w:color w:val="000000"/>
                <w:sz w:val="20"/>
                <w:lang w:val="en-US"/>
              </w:rPr>
              <w:t xml:space="preserve"> / </w:t>
            </w:r>
            <w:r>
              <w:rPr>
                <w:rFonts w:ascii="Times New Roman" w:hAnsi="Times New Roman" w:cs="Times New Roman"/>
                <w:color w:val="000000"/>
                <w:sz w:val="20"/>
                <w:lang w:val="en-US"/>
              </w:rPr>
              <w:t>Signed</w:t>
            </w:r>
            <w:r w:rsidRPr="00FB5A7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on</w:t>
            </w:r>
            <w:r w:rsidRPr="00FB5A7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behalf</w:t>
            </w:r>
            <w:r w:rsidRPr="00FB5A7F">
              <w:rPr>
                <w:rFonts w:ascii="Times New Roman" w:hAnsi="Times New Roman" w:cs="Times New Roman"/>
                <w:color w:val="000000"/>
                <w:sz w:val="20"/>
                <w:lang w:val="en-US"/>
              </w:rPr>
              <w:t xml:space="preserve"> </w:t>
            </w:r>
            <w:r>
              <w:rPr>
                <w:rFonts w:ascii="Times New Roman" w:hAnsi="Times New Roman" w:cs="Times New Roman"/>
                <w:color w:val="000000"/>
                <w:sz w:val="20"/>
                <w:lang w:val="en-US"/>
              </w:rPr>
              <w:t xml:space="preserve">of the </w:t>
            </w:r>
            <w:r w:rsidRPr="00FB5A7F">
              <w:rPr>
                <w:rFonts w:ascii="Times New Roman" w:hAnsi="Times New Roman" w:cs="Times New Roman"/>
                <w:color w:val="000000"/>
                <w:sz w:val="20"/>
                <w:lang w:val="en-US"/>
              </w:rPr>
              <w:t>Declarant</w:t>
            </w:r>
          </w:p>
          <w:p w:rsidR="00A70668" w:rsidRPr="00FB5A7F" w:rsidRDefault="00A70668" w:rsidP="00C06677">
            <w:pPr>
              <w:pStyle w:val="a4"/>
              <w:jc w:val="center"/>
              <w:rPr>
                <w:rFonts w:ascii="Times New Roman" w:hAnsi="Times New Roman" w:cs="Times New Roman"/>
                <w:color w:val="000000"/>
                <w:sz w:val="20"/>
                <w:lang w:val="en-US"/>
              </w:rPr>
            </w:pPr>
          </w:p>
          <w:p w:rsidR="00A70668" w:rsidRDefault="00A70668" w:rsidP="00C06677">
            <w:pPr>
              <w:pStyle w:val="a4"/>
              <w:jc w:val="center"/>
              <w:rPr>
                <w:rFonts w:ascii="Times New Roman" w:hAnsi="Times New Roman" w:cs="Times New Roman"/>
                <w:color w:val="000000"/>
                <w:sz w:val="20"/>
                <w:lang w:val="en-US"/>
              </w:rPr>
            </w:pPr>
          </w:p>
          <w:p w:rsidR="00A70668" w:rsidRDefault="00A70668" w:rsidP="00C06677">
            <w:pPr>
              <w:pStyle w:val="a4"/>
              <w:jc w:val="center"/>
              <w:rPr>
                <w:rFonts w:ascii="Times New Roman" w:hAnsi="Times New Roman" w:cs="Times New Roman"/>
                <w:color w:val="000000"/>
                <w:sz w:val="20"/>
                <w:lang w:val="en-US"/>
              </w:rPr>
            </w:pPr>
          </w:p>
          <w:p w:rsidR="00A70668" w:rsidRPr="00FB5A7F" w:rsidRDefault="00A70668" w:rsidP="00C06677">
            <w:pPr>
              <w:pStyle w:val="a4"/>
              <w:jc w:val="center"/>
              <w:rPr>
                <w:rFonts w:ascii="Times New Roman" w:hAnsi="Times New Roman" w:cs="Times New Roman"/>
                <w:color w:val="000000"/>
                <w:sz w:val="20"/>
                <w:lang w:val="en-US"/>
              </w:rPr>
            </w:pPr>
            <w:r>
              <w:rPr>
                <w:rFonts w:ascii="Times New Roman" w:hAnsi="Times New Roman" w:cs="Times New Roman"/>
                <w:color w:val="000000"/>
                <w:sz w:val="20"/>
                <w:lang w:val="en-US"/>
              </w:rPr>
              <w:t>_____________________________________</w:t>
            </w:r>
          </w:p>
          <w:p w:rsidR="00A70668" w:rsidRPr="00FB5A7F" w:rsidRDefault="00A70668" w:rsidP="00C06677">
            <w:pPr>
              <w:pStyle w:val="a4"/>
              <w:rPr>
                <w:rFonts w:ascii="Times New Roman" w:hAnsi="Times New Roman" w:cs="Times New Roman"/>
                <w:color w:val="000000"/>
                <w:sz w:val="20"/>
                <w:lang w:val="en-US"/>
              </w:rPr>
            </w:pPr>
          </w:p>
        </w:tc>
      </w:tr>
    </w:tbl>
    <w:p w:rsidR="005D0FD9" w:rsidRDefault="00573A7A" w:rsidP="00EB0A30">
      <w:pPr>
        <w:jc w:val="both"/>
        <w:rPr>
          <w:rFonts w:ascii="Arial" w:hAnsi="Arial" w:cs="Arial"/>
          <w:color w:val="000000"/>
          <w:sz w:val="18"/>
          <w:szCs w:val="18"/>
          <w:lang w:val="ru-RU"/>
        </w:rPr>
      </w:pPr>
      <w:r>
        <w:rPr>
          <w:rFonts w:ascii="Arial" w:hAnsi="Arial" w:cs="Arial"/>
          <w:noProof/>
          <w:color w:val="000000"/>
          <w:sz w:val="18"/>
          <w:szCs w:val="18"/>
          <w:lang w:val="ru-RU" w:eastAsia="ru-RU"/>
        </w:rPr>
        <mc:AlternateContent>
          <mc:Choice Requires="wps">
            <w:drawing>
              <wp:anchor distT="0" distB="0" distL="114300" distR="114300" simplePos="0" relativeHeight="251679744" behindDoc="0" locked="0" layoutInCell="1" allowOverlap="1" wp14:anchorId="1105D7F0" wp14:editId="2839CEF5">
                <wp:simplePos x="0" y="0"/>
                <wp:positionH relativeFrom="column">
                  <wp:posOffset>-277495</wp:posOffset>
                </wp:positionH>
                <wp:positionV relativeFrom="paragraph">
                  <wp:posOffset>467360</wp:posOffset>
                </wp:positionV>
                <wp:extent cx="1743075" cy="304800"/>
                <wp:effectExtent l="0" t="0" r="9525" b="0"/>
                <wp:wrapNone/>
                <wp:docPr id="14" name="Прямоугольник 14"/>
                <wp:cNvGraphicFramePr/>
                <a:graphic xmlns:a="http://schemas.openxmlformats.org/drawingml/2006/main">
                  <a:graphicData uri="http://schemas.microsoft.com/office/word/2010/wordprocessingShape">
                    <wps:wsp>
                      <wps:cNvSpPr/>
                      <wps:spPr>
                        <a:xfrm>
                          <a:off x="0" y="0"/>
                          <a:ext cx="174307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margin-left:-21.85pt;margin-top:36.8pt;width:137.2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" fillcolor="white [3212]" stroked="f" strokeweight="2pt"/>
            </w:pict>
          </mc:Fallback>
        </mc:AlternateContent>
      </w: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A16033" w:rsidRDefault="00A16033" w:rsidP="00573A7A">
      <w:pPr>
        <w:jc w:val="right"/>
        <w:rPr>
          <w:color w:val="000000"/>
          <w:sz w:val="20"/>
          <w:szCs w:val="20"/>
        </w:rPr>
      </w:pPr>
    </w:p>
    <w:p w:rsidR="008950D4" w:rsidRDefault="008950D4" w:rsidP="00AB5522">
      <w:pPr>
        <w:jc w:val="right"/>
        <w:rPr>
          <w:color w:val="000000"/>
          <w:sz w:val="20"/>
          <w:szCs w:val="20"/>
        </w:rPr>
      </w:pPr>
    </w:p>
    <w:p w:rsidR="00A52292" w:rsidRDefault="00A52292" w:rsidP="00AB5522">
      <w:pPr>
        <w:jc w:val="right"/>
        <w:rPr>
          <w:color w:val="000000"/>
          <w:sz w:val="20"/>
          <w:szCs w:val="20"/>
        </w:rPr>
      </w:pPr>
    </w:p>
    <w:p w:rsidR="00A52292" w:rsidRDefault="00A52292" w:rsidP="00AB5522">
      <w:pPr>
        <w:jc w:val="right"/>
        <w:rPr>
          <w:color w:val="000000"/>
          <w:sz w:val="20"/>
          <w:szCs w:val="20"/>
        </w:rPr>
      </w:pPr>
    </w:p>
    <w:p w:rsidR="00A52292" w:rsidRDefault="00A52292" w:rsidP="00AB5522">
      <w:pPr>
        <w:jc w:val="right"/>
        <w:rPr>
          <w:color w:val="000000"/>
          <w:sz w:val="20"/>
          <w:szCs w:val="20"/>
        </w:rPr>
      </w:pPr>
    </w:p>
    <w:p w:rsidR="00A52292" w:rsidRDefault="00A52292" w:rsidP="00AB5522">
      <w:pPr>
        <w:jc w:val="right"/>
        <w:rPr>
          <w:color w:val="000000"/>
          <w:sz w:val="20"/>
          <w:szCs w:val="20"/>
        </w:rPr>
      </w:pPr>
    </w:p>
    <w:p w:rsidR="00A52292" w:rsidRDefault="00A52292" w:rsidP="00AB5522">
      <w:pPr>
        <w:jc w:val="right"/>
        <w:rPr>
          <w:color w:val="000000"/>
          <w:sz w:val="20"/>
          <w:szCs w:val="20"/>
        </w:rPr>
      </w:pPr>
    </w:p>
    <w:p w:rsidR="00A52292" w:rsidRDefault="00A52292" w:rsidP="00AB5522">
      <w:pPr>
        <w:jc w:val="right"/>
        <w:rPr>
          <w:color w:val="000000"/>
          <w:sz w:val="20"/>
          <w:szCs w:val="20"/>
        </w:rPr>
      </w:pPr>
    </w:p>
    <w:p w:rsidR="00B14599" w:rsidRPr="009E58DD" w:rsidRDefault="009323BA" w:rsidP="004A1282">
      <w:pPr>
        <w:jc w:val="right"/>
        <w:rPr>
          <w:color w:val="000000"/>
          <w:sz w:val="20"/>
          <w:szCs w:val="20"/>
          <w:lang w:val="ru-RU"/>
        </w:rPr>
      </w:pPr>
      <w:r w:rsidRPr="009E58DD">
        <w:rPr>
          <w:color w:val="000000"/>
          <w:sz w:val="20"/>
          <w:szCs w:val="20"/>
          <w:lang w:val="ru-RU"/>
        </w:rPr>
        <w:lastRenderedPageBreak/>
        <w:t>П</w:t>
      </w:r>
      <w:r w:rsidR="00555C3E" w:rsidRPr="009E58DD">
        <w:rPr>
          <w:color w:val="000000"/>
          <w:sz w:val="20"/>
          <w:szCs w:val="20"/>
          <w:lang w:val="ru-RU"/>
        </w:rPr>
        <w:t xml:space="preserve">РИЛОЖЕНИЕ </w:t>
      </w:r>
      <w:r w:rsidR="0061708B" w:rsidRPr="009E58DD">
        <w:rPr>
          <w:color w:val="000000"/>
          <w:sz w:val="20"/>
          <w:szCs w:val="20"/>
          <w:lang w:val="ru-RU"/>
        </w:rPr>
        <w:t xml:space="preserve"> </w:t>
      </w:r>
      <w:r w:rsidR="00555C3E" w:rsidRPr="009E58DD">
        <w:rPr>
          <w:color w:val="000000"/>
          <w:sz w:val="20"/>
          <w:szCs w:val="20"/>
          <w:lang w:val="ru-RU"/>
        </w:rPr>
        <w:t>1</w:t>
      </w:r>
    </w:p>
    <w:p w:rsidR="00555C3E" w:rsidRPr="009E58DD" w:rsidRDefault="00555C3E" w:rsidP="00B14599">
      <w:pPr>
        <w:pBdr>
          <w:bottom w:val="single" w:sz="4" w:space="1" w:color="auto"/>
        </w:pBdr>
        <w:jc w:val="right"/>
        <w:rPr>
          <w:color w:val="000000"/>
          <w:sz w:val="20"/>
          <w:szCs w:val="20"/>
          <w:lang w:val="ru-RU"/>
        </w:rPr>
      </w:pPr>
      <w:r w:rsidRPr="009E58DD">
        <w:rPr>
          <w:color w:val="000000"/>
          <w:sz w:val="20"/>
          <w:szCs w:val="20"/>
          <w:lang w:val="ru-RU"/>
        </w:rPr>
        <w:t xml:space="preserve">к договору на оказание услуг № </w:t>
      </w:r>
      <w:r w:rsidRPr="009E58DD">
        <w:rPr>
          <w:sz w:val="20"/>
          <w:szCs w:val="20"/>
          <w:lang w:val="ru-RU"/>
        </w:rPr>
        <w:t>0</w:t>
      </w:r>
      <w:r w:rsidR="004A1282" w:rsidRPr="004A1282">
        <w:rPr>
          <w:sz w:val="20"/>
          <w:szCs w:val="20"/>
          <w:lang w:val="ru-RU"/>
        </w:rPr>
        <w:t>948</w:t>
      </w:r>
      <w:r w:rsidRPr="009E58DD">
        <w:rPr>
          <w:sz w:val="20"/>
          <w:szCs w:val="20"/>
          <w:lang w:val="ru-RU"/>
        </w:rPr>
        <w:t>/0</w:t>
      </w:r>
      <w:r w:rsidR="004A1282" w:rsidRPr="004A1282">
        <w:rPr>
          <w:sz w:val="20"/>
          <w:szCs w:val="20"/>
          <w:lang w:val="ru-RU"/>
        </w:rPr>
        <w:t>0</w:t>
      </w:r>
      <w:r w:rsidRPr="009E58DD">
        <w:rPr>
          <w:sz w:val="20"/>
          <w:szCs w:val="20"/>
          <w:lang w:val="ru-RU"/>
        </w:rPr>
        <w:t>-</w:t>
      </w:r>
      <w:r w:rsidR="006B525A" w:rsidRPr="009E58DD">
        <w:rPr>
          <w:sz w:val="20"/>
          <w:szCs w:val="20"/>
          <w:lang w:val="ru-RU"/>
        </w:rPr>
        <w:t>1</w:t>
      </w:r>
      <w:r w:rsidR="004A1282" w:rsidRPr="004A1282">
        <w:rPr>
          <w:sz w:val="20"/>
          <w:szCs w:val="20"/>
          <w:lang w:val="ru-RU"/>
        </w:rPr>
        <w:t>9</w:t>
      </w:r>
      <w:r w:rsidR="00DB0F81" w:rsidRPr="009E58DD">
        <w:rPr>
          <w:sz w:val="20"/>
          <w:szCs w:val="20"/>
          <w:lang w:val="ru-RU"/>
        </w:rPr>
        <w:t>-</w:t>
      </w:r>
      <w:r w:rsidR="00186604" w:rsidRPr="009E58DD">
        <w:rPr>
          <w:sz w:val="20"/>
          <w:szCs w:val="20"/>
          <w:lang w:val="ru-RU"/>
        </w:rPr>
        <w:t xml:space="preserve">     </w:t>
      </w:r>
      <w:r w:rsidR="0007168B" w:rsidRPr="009E58DD">
        <w:rPr>
          <w:sz w:val="20"/>
          <w:szCs w:val="20"/>
          <w:lang w:val="ru-RU"/>
        </w:rPr>
        <w:t xml:space="preserve">  </w:t>
      </w:r>
      <w:r w:rsidR="00BD648E" w:rsidRPr="009E58DD">
        <w:rPr>
          <w:sz w:val="20"/>
          <w:szCs w:val="20"/>
          <w:lang w:val="ru-RU"/>
        </w:rPr>
        <w:t xml:space="preserve">  </w:t>
      </w:r>
      <w:r w:rsidR="00186604" w:rsidRPr="009E58DD">
        <w:rPr>
          <w:sz w:val="20"/>
          <w:szCs w:val="20"/>
          <w:lang w:val="ru-RU"/>
        </w:rPr>
        <w:t xml:space="preserve">     </w:t>
      </w:r>
      <w:proofErr w:type="gramStart"/>
      <w:r w:rsidR="00186604" w:rsidRPr="009E58DD">
        <w:rPr>
          <w:sz w:val="20"/>
          <w:szCs w:val="20"/>
          <w:lang w:val="ru-RU"/>
        </w:rPr>
        <w:t>от</w:t>
      </w:r>
      <w:proofErr w:type="gramEnd"/>
      <w:r w:rsidR="00DB0F81" w:rsidRPr="009E58DD">
        <w:rPr>
          <w:sz w:val="20"/>
          <w:szCs w:val="20"/>
          <w:lang w:val="ru-RU"/>
        </w:rPr>
        <w:t xml:space="preserve"> </w:t>
      </w:r>
      <w:r w:rsidRPr="009E58DD">
        <w:rPr>
          <w:color w:val="000000"/>
          <w:sz w:val="20"/>
          <w:szCs w:val="20"/>
          <w:lang w:val="ru-RU"/>
        </w:rPr>
        <w:tab/>
      </w:r>
      <w:r w:rsidRPr="009E58DD">
        <w:rPr>
          <w:color w:val="000000"/>
          <w:sz w:val="20"/>
          <w:szCs w:val="20"/>
          <w:lang w:val="ru-RU"/>
        </w:rPr>
        <w:tab/>
      </w:r>
    </w:p>
    <w:p w:rsidR="00B93CB5" w:rsidRPr="00FE3F5F" w:rsidRDefault="00B93CB5" w:rsidP="00B93CB5">
      <w:pPr>
        <w:spacing w:line="360" w:lineRule="auto"/>
        <w:ind w:left="3540" w:firstLine="708"/>
        <w:rPr>
          <w:color w:val="000000"/>
          <w:sz w:val="8"/>
          <w:szCs w:val="8"/>
          <w:lang w:val="ru-RU"/>
        </w:rPr>
      </w:pPr>
    </w:p>
    <w:p w:rsidR="00B93CB5" w:rsidRPr="009E58DD" w:rsidRDefault="00B94DBF" w:rsidP="00B93CB5">
      <w:pPr>
        <w:spacing w:line="360" w:lineRule="auto"/>
        <w:ind w:left="3540" w:firstLine="708"/>
        <w:rPr>
          <w:b/>
          <w:color w:val="000000"/>
          <w:spacing w:val="60"/>
          <w:sz w:val="20"/>
          <w:szCs w:val="20"/>
          <w:lang w:val="ru-RU"/>
        </w:rPr>
      </w:pPr>
      <w:r w:rsidRPr="009E58DD">
        <w:rPr>
          <w:color w:val="000000"/>
          <w:sz w:val="20"/>
          <w:szCs w:val="20"/>
          <w:lang w:val="ru-RU"/>
        </w:rPr>
        <w:t xml:space="preserve">  </w:t>
      </w:r>
      <w:r w:rsidR="00B93CB5" w:rsidRPr="009E58DD">
        <w:rPr>
          <w:b/>
          <w:color w:val="000000"/>
          <w:spacing w:val="60"/>
          <w:sz w:val="20"/>
          <w:szCs w:val="20"/>
          <w:lang w:val="ru-RU"/>
        </w:rPr>
        <w:t>ЗАЯВКА*</w:t>
      </w:r>
    </w:p>
    <w:p w:rsidR="00B93CB5" w:rsidRPr="009E58DD" w:rsidRDefault="00B93CB5" w:rsidP="00B93CB5">
      <w:pPr>
        <w:spacing w:line="360" w:lineRule="auto"/>
        <w:jc w:val="center"/>
        <w:rPr>
          <w:color w:val="000000"/>
          <w:sz w:val="20"/>
          <w:szCs w:val="20"/>
          <w:lang w:val="ru-RU"/>
        </w:rPr>
      </w:pPr>
      <w:r w:rsidRPr="009E58DD">
        <w:rPr>
          <w:color w:val="000000"/>
          <w:sz w:val="20"/>
          <w:szCs w:val="20"/>
          <w:lang w:val="ru-RU"/>
        </w:rPr>
        <w:t>на таможенное оформление товар</w:t>
      </w:r>
      <w:proofErr w:type="gramStart"/>
      <w:r w:rsidRPr="009E58DD">
        <w:rPr>
          <w:color w:val="000000"/>
          <w:sz w:val="20"/>
          <w:szCs w:val="20"/>
          <w:lang w:val="ru-RU"/>
        </w:rPr>
        <w:t>а(</w:t>
      </w:r>
      <w:proofErr w:type="gramEnd"/>
      <w:r w:rsidRPr="009E58DD">
        <w:rPr>
          <w:color w:val="000000"/>
          <w:sz w:val="20"/>
          <w:szCs w:val="20"/>
          <w:lang w:val="ru-RU"/>
        </w:rPr>
        <w:t>товаров) по транспортному документу №</w:t>
      </w:r>
      <w:r>
        <w:rPr>
          <w:color w:val="000000"/>
          <w:sz w:val="20"/>
          <w:szCs w:val="20"/>
          <w:lang w:val="ru-RU"/>
        </w:rPr>
        <w:t xml:space="preserve"> </w:t>
      </w:r>
      <w:r w:rsidRPr="009E58DD">
        <w:rPr>
          <w:color w:val="000000"/>
          <w:sz w:val="20"/>
          <w:szCs w:val="20"/>
          <w:lang w:val="ru-RU"/>
        </w:rPr>
        <w:t>__________________________</w:t>
      </w:r>
    </w:p>
    <w:tbl>
      <w:tblPr>
        <w:tblStyle w:val="ac"/>
        <w:tblW w:w="10348" w:type="dxa"/>
        <w:tblInd w:w="-34" w:type="dxa"/>
        <w:tblLayout w:type="fixed"/>
        <w:tblLook w:val="04A0" w:firstRow="1" w:lastRow="0" w:firstColumn="1" w:lastColumn="0" w:noHBand="0" w:noVBand="1"/>
      </w:tblPr>
      <w:tblGrid>
        <w:gridCol w:w="709"/>
        <w:gridCol w:w="7513"/>
        <w:gridCol w:w="1275"/>
        <w:gridCol w:w="851"/>
      </w:tblGrid>
      <w:tr w:rsidR="00B93CB5" w:rsidRPr="009E58DD" w:rsidTr="00B15727">
        <w:tc>
          <w:tcPr>
            <w:tcW w:w="709" w:type="dxa"/>
            <w:vAlign w:val="center"/>
          </w:tcPr>
          <w:p w:rsidR="00B93CB5" w:rsidRPr="009E58DD" w:rsidRDefault="00B93CB5" w:rsidP="00B15727">
            <w:pPr>
              <w:jc w:val="center"/>
              <w:rPr>
                <w:rFonts w:cs="Times New Roman"/>
                <w:sz w:val="18"/>
                <w:szCs w:val="18"/>
                <w:lang w:val="ru-RU"/>
              </w:rPr>
            </w:pPr>
            <w:r w:rsidRPr="009E58DD">
              <w:rPr>
                <w:rFonts w:cs="Times New Roman"/>
                <w:sz w:val="18"/>
                <w:szCs w:val="18"/>
                <w:lang w:val="ru-RU"/>
              </w:rPr>
              <w:t>Поз.</w:t>
            </w:r>
          </w:p>
        </w:tc>
        <w:tc>
          <w:tcPr>
            <w:tcW w:w="7513" w:type="dxa"/>
            <w:vAlign w:val="center"/>
          </w:tcPr>
          <w:p w:rsidR="00B93CB5" w:rsidRPr="009E58DD" w:rsidRDefault="00B93CB5" w:rsidP="00B15727">
            <w:pPr>
              <w:jc w:val="center"/>
              <w:rPr>
                <w:rFonts w:cs="Times New Roman"/>
                <w:sz w:val="18"/>
                <w:szCs w:val="18"/>
                <w:lang w:val="ru-RU"/>
              </w:rPr>
            </w:pPr>
            <w:r w:rsidRPr="009E58DD">
              <w:rPr>
                <w:rFonts w:cs="Times New Roman"/>
                <w:sz w:val="18"/>
                <w:szCs w:val="18"/>
                <w:lang w:val="ru-RU"/>
              </w:rPr>
              <w:t>Вид услуги</w:t>
            </w:r>
          </w:p>
        </w:tc>
        <w:tc>
          <w:tcPr>
            <w:tcW w:w="1275" w:type="dxa"/>
            <w:vAlign w:val="center"/>
          </w:tcPr>
          <w:p w:rsidR="00B93CB5" w:rsidRPr="009E58DD" w:rsidRDefault="00B93CB5" w:rsidP="00B15727">
            <w:pPr>
              <w:jc w:val="center"/>
              <w:rPr>
                <w:rFonts w:cs="Times New Roman"/>
                <w:sz w:val="18"/>
                <w:szCs w:val="18"/>
                <w:lang w:val="ru-RU"/>
              </w:rPr>
            </w:pPr>
            <w:r w:rsidRPr="009E58DD">
              <w:rPr>
                <w:rFonts w:cs="Times New Roman"/>
                <w:sz w:val="18"/>
                <w:szCs w:val="18"/>
                <w:lang w:val="ru-RU"/>
              </w:rPr>
              <w:t>Единица измерения</w:t>
            </w:r>
          </w:p>
        </w:tc>
        <w:tc>
          <w:tcPr>
            <w:tcW w:w="851" w:type="dxa"/>
            <w:vAlign w:val="center"/>
          </w:tcPr>
          <w:p w:rsidR="00B93CB5" w:rsidRPr="009E58DD" w:rsidRDefault="00B93CB5" w:rsidP="00B15727">
            <w:pPr>
              <w:jc w:val="center"/>
              <w:rPr>
                <w:rFonts w:cs="Times New Roman"/>
                <w:sz w:val="18"/>
                <w:szCs w:val="18"/>
                <w:lang w:val="ru-RU"/>
              </w:rPr>
            </w:pPr>
            <w:r w:rsidRPr="009E58DD">
              <w:rPr>
                <w:rFonts w:cs="Times New Roman"/>
                <w:sz w:val="18"/>
                <w:szCs w:val="18"/>
                <w:lang w:val="ru-RU"/>
              </w:rPr>
              <w:t>Кол-во</w:t>
            </w:r>
          </w:p>
        </w:tc>
      </w:tr>
      <w:tr w:rsidR="00B93CB5" w:rsidRPr="0048414A" w:rsidTr="00B15727">
        <w:tc>
          <w:tcPr>
            <w:tcW w:w="709" w:type="dxa"/>
          </w:tcPr>
          <w:p w:rsidR="00B93CB5" w:rsidRPr="009E58DD" w:rsidRDefault="00B93CB5" w:rsidP="00B15727">
            <w:pPr>
              <w:rPr>
                <w:rFonts w:cs="Times New Roman"/>
                <w:b/>
                <w:sz w:val="20"/>
                <w:szCs w:val="20"/>
                <w:lang w:val="ru-RU"/>
              </w:rPr>
            </w:pPr>
            <w:r w:rsidRPr="009E58DD">
              <w:rPr>
                <w:rFonts w:cs="Times New Roman"/>
                <w:b/>
                <w:sz w:val="20"/>
                <w:szCs w:val="20"/>
                <w:lang w:val="ru-RU"/>
              </w:rPr>
              <w:t>1.</w:t>
            </w:r>
          </w:p>
        </w:tc>
        <w:tc>
          <w:tcPr>
            <w:tcW w:w="9639" w:type="dxa"/>
            <w:gridSpan w:val="3"/>
          </w:tcPr>
          <w:p w:rsidR="00B93CB5" w:rsidRPr="009E58DD" w:rsidRDefault="00B93CB5" w:rsidP="00B15727">
            <w:pPr>
              <w:rPr>
                <w:rFonts w:cs="Times New Roman"/>
                <w:sz w:val="20"/>
                <w:szCs w:val="20"/>
                <w:lang w:val="ru-RU"/>
              </w:rPr>
            </w:pPr>
            <w:r w:rsidRPr="009E58DD">
              <w:rPr>
                <w:rFonts w:cs="Times New Roman"/>
                <w:sz w:val="20"/>
                <w:szCs w:val="20"/>
                <w:lang w:val="ru-RU"/>
              </w:rPr>
              <w:t xml:space="preserve">Таможенное оформление товаров, перемещаемых </w:t>
            </w:r>
            <w:r w:rsidRPr="009E58DD">
              <w:rPr>
                <w:rFonts w:cs="Times New Roman"/>
                <w:b/>
                <w:sz w:val="20"/>
                <w:szCs w:val="20"/>
                <w:lang w:val="ru-RU"/>
              </w:rPr>
              <w:t>юридическими лицами, индивидуальными частными предпринимателями (ИЧП), физическими лицами - не для личного пользования</w:t>
            </w:r>
            <w:r w:rsidRPr="009E58DD">
              <w:rPr>
                <w:rFonts w:cs="Times New Roman"/>
                <w:sz w:val="20"/>
                <w:szCs w:val="20"/>
                <w:lang w:val="ru-RU"/>
              </w:rPr>
              <w:t>.</w:t>
            </w:r>
          </w:p>
          <w:p w:rsidR="00B93CB5" w:rsidRPr="009E58DD" w:rsidRDefault="00B93CB5" w:rsidP="00B15727">
            <w:pPr>
              <w:rPr>
                <w:rFonts w:cs="Times New Roman"/>
                <w:sz w:val="20"/>
                <w:szCs w:val="20"/>
                <w:lang w:val="ru-RU"/>
              </w:rPr>
            </w:pPr>
            <w:r w:rsidRPr="009E58DD">
              <w:rPr>
                <w:rFonts w:cs="Times New Roman"/>
                <w:sz w:val="20"/>
                <w:szCs w:val="20"/>
                <w:lang w:val="ru-RU"/>
              </w:rPr>
              <w:t>Процедура</w:t>
            </w:r>
            <w:proofErr w:type="gramStart"/>
            <w:r w:rsidRPr="009E58DD">
              <w:rPr>
                <w:rFonts w:cs="Times New Roman"/>
                <w:sz w:val="20"/>
                <w:szCs w:val="20"/>
                <w:lang w:val="ru-RU"/>
              </w:rPr>
              <w:t xml:space="preserve"> :</w:t>
            </w:r>
            <w:proofErr w:type="gramEnd"/>
            <w:r w:rsidRPr="009E58DD">
              <w:rPr>
                <w:rFonts w:cs="Times New Roman"/>
                <w:sz w:val="20"/>
                <w:szCs w:val="20"/>
                <w:lang w:val="ru-RU"/>
              </w:rPr>
              <w:t xml:space="preserve"> </w:t>
            </w:r>
            <w:r w:rsidRPr="009E58DD">
              <w:rPr>
                <w:rFonts w:cs="Times New Roman"/>
                <w:b/>
                <w:sz w:val="20"/>
                <w:szCs w:val="20"/>
                <w:lang w:val="ru-RU"/>
              </w:rPr>
              <w:t>выпуск для внутреннего потребления</w:t>
            </w:r>
          </w:p>
          <w:p w:rsidR="00B93CB5" w:rsidRPr="009E58DD" w:rsidRDefault="00B93CB5" w:rsidP="00B15727">
            <w:pPr>
              <w:rPr>
                <w:rFonts w:cs="Times New Roman"/>
                <w:b/>
                <w:sz w:val="20"/>
                <w:szCs w:val="20"/>
                <w:lang w:val="ru-RU"/>
              </w:rPr>
            </w:pPr>
            <w:r w:rsidRPr="009E58DD">
              <w:rPr>
                <w:rFonts w:cs="Times New Roman"/>
                <w:sz w:val="20"/>
                <w:szCs w:val="20"/>
                <w:lang w:val="ru-RU"/>
              </w:rPr>
              <w:t>Вид документа: декларация на товары (ДТ), заявление (перечень)</w:t>
            </w:r>
          </w:p>
        </w:tc>
      </w:tr>
      <w:tr w:rsidR="00B93CB5" w:rsidRPr="009E58DD" w:rsidTr="00B15727">
        <w:tc>
          <w:tcPr>
            <w:tcW w:w="709" w:type="dxa"/>
          </w:tcPr>
          <w:p w:rsidR="00B93CB5" w:rsidRPr="009E58DD" w:rsidRDefault="00B93CB5" w:rsidP="00B15727">
            <w:pPr>
              <w:jc w:val="right"/>
              <w:rPr>
                <w:rFonts w:cs="Times New Roman"/>
                <w:sz w:val="20"/>
                <w:szCs w:val="20"/>
              </w:rPr>
            </w:pPr>
            <w:r w:rsidRPr="009E58DD">
              <w:rPr>
                <w:rFonts w:cs="Times New Roman"/>
                <w:sz w:val="20"/>
                <w:szCs w:val="20"/>
              </w:rPr>
              <w:t>1.1.</w:t>
            </w:r>
          </w:p>
        </w:tc>
        <w:tc>
          <w:tcPr>
            <w:tcW w:w="7513" w:type="dxa"/>
          </w:tcPr>
          <w:p w:rsidR="00B93CB5" w:rsidRPr="009E58DD" w:rsidRDefault="00B93CB5" w:rsidP="00FE3F5F">
            <w:pPr>
              <w:jc w:val="both"/>
              <w:rPr>
                <w:rFonts w:cs="Times New Roman"/>
                <w:sz w:val="20"/>
                <w:szCs w:val="20"/>
                <w:lang w:val="ru-RU"/>
              </w:rPr>
            </w:pPr>
            <w:r w:rsidRPr="009E58DD">
              <w:rPr>
                <w:rFonts w:cs="Times New Roman"/>
                <w:sz w:val="20"/>
                <w:szCs w:val="20"/>
                <w:lang w:val="ru-RU"/>
              </w:rPr>
              <w:t xml:space="preserve">Оформление ДТ (заявления) на одну товарную позицию по ТН ВЭД </w:t>
            </w:r>
            <w:r w:rsidR="00FE3F5F">
              <w:rPr>
                <w:rFonts w:cs="Times New Roman"/>
                <w:sz w:val="20"/>
                <w:szCs w:val="20"/>
                <w:lang w:val="ru-RU"/>
              </w:rPr>
              <w:t>ЕАЭС</w:t>
            </w:r>
            <w:r w:rsidRPr="009E58DD">
              <w:rPr>
                <w:rFonts w:cs="Times New Roman"/>
                <w:sz w:val="20"/>
                <w:szCs w:val="20"/>
                <w:lang w:val="ru-RU"/>
              </w:rPr>
              <w:t xml:space="preserve"> и её сопровождение в таможенном органе (представление интересов Заказчика в таможенном органе при таможенном оформлении, согласование вопросов выпуска товаров в рамках компетенции таможенного представителя).</w:t>
            </w:r>
          </w:p>
        </w:tc>
        <w:tc>
          <w:tcPr>
            <w:tcW w:w="1275" w:type="dxa"/>
            <w:vAlign w:val="center"/>
          </w:tcPr>
          <w:p w:rsidR="00B93CB5" w:rsidRPr="009E58DD" w:rsidRDefault="00B93CB5" w:rsidP="00B15727">
            <w:pPr>
              <w:jc w:val="center"/>
              <w:rPr>
                <w:rFonts w:cs="Times New Roman"/>
                <w:sz w:val="20"/>
                <w:szCs w:val="20"/>
              </w:rPr>
            </w:pPr>
            <w:r w:rsidRPr="00E138F5">
              <w:rPr>
                <w:rFonts w:cs="Times New Roman"/>
                <w:sz w:val="20"/>
                <w:szCs w:val="20"/>
                <w:lang w:val="ru-RU"/>
              </w:rPr>
              <w:t xml:space="preserve"> </w:t>
            </w:r>
            <w:r w:rsidRPr="009E58DD">
              <w:rPr>
                <w:rFonts w:cs="Times New Roman"/>
                <w:sz w:val="20"/>
                <w:szCs w:val="20"/>
              </w:rPr>
              <w:t>ДТ</w:t>
            </w:r>
          </w:p>
          <w:p w:rsidR="00B93CB5" w:rsidRPr="009E58DD" w:rsidRDefault="00B93CB5" w:rsidP="00B15727">
            <w:pPr>
              <w:jc w:val="center"/>
              <w:rPr>
                <w:rFonts w:cs="Times New Roman"/>
                <w:sz w:val="20"/>
                <w:szCs w:val="20"/>
              </w:rPr>
            </w:pPr>
            <w:r w:rsidRPr="009E58DD">
              <w:rPr>
                <w:rFonts w:cs="Times New Roman"/>
                <w:sz w:val="20"/>
                <w:szCs w:val="20"/>
              </w:rPr>
              <w:t>(</w:t>
            </w:r>
            <w:proofErr w:type="spellStart"/>
            <w:r w:rsidRPr="009E58DD">
              <w:rPr>
                <w:rFonts w:cs="Times New Roman"/>
                <w:sz w:val="20"/>
                <w:szCs w:val="20"/>
              </w:rPr>
              <w:t>заявление</w:t>
            </w:r>
            <w:proofErr w:type="spellEnd"/>
            <w:r w:rsidRPr="009E58DD">
              <w:rPr>
                <w:rFonts w:cs="Times New Roman"/>
                <w:sz w:val="20"/>
                <w:szCs w:val="20"/>
              </w:rPr>
              <w:t>)</w:t>
            </w:r>
          </w:p>
        </w:tc>
        <w:tc>
          <w:tcPr>
            <w:tcW w:w="851" w:type="dxa"/>
            <w:vAlign w:val="center"/>
          </w:tcPr>
          <w:p w:rsidR="00B93CB5" w:rsidRPr="009E58DD" w:rsidRDefault="00B93CB5" w:rsidP="00B15727">
            <w:pPr>
              <w:jc w:val="center"/>
              <w:rPr>
                <w:rFonts w:cs="Times New Roman"/>
                <w:sz w:val="20"/>
                <w:szCs w:val="20"/>
                <w:lang w:val="ru-RU"/>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1.</w:t>
            </w:r>
            <w:r w:rsidRPr="009E58DD">
              <w:rPr>
                <w:rFonts w:cs="Times New Roman"/>
                <w:sz w:val="20"/>
                <w:szCs w:val="20"/>
                <w:lang w:val="ru-RU"/>
              </w:rPr>
              <w:t>2</w:t>
            </w:r>
            <w:r w:rsidRPr="009E58DD">
              <w:rPr>
                <w:rFonts w:cs="Times New Roman"/>
                <w:sz w:val="20"/>
                <w:szCs w:val="20"/>
              </w:rPr>
              <w:t>.</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Каждая дополнительная товарная позиция по ТН ВЭД </w:t>
            </w:r>
            <w:r>
              <w:rPr>
                <w:rFonts w:cs="Times New Roman"/>
                <w:sz w:val="20"/>
                <w:szCs w:val="20"/>
                <w:lang w:val="ru-RU"/>
              </w:rPr>
              <w:t>ЕАЭ</w:t>
            </w:r>
            <w:r w:rsidRPr="009E58DD">
              <w:rPr>
                <w:rFonts w:cs="Times New Roman"/>
                <w:sz w:val="20"/>
                <w:szCs w:val="20"/>
                <w:lang w:val="ru-RU"/>
              </w:rPr>
              <w:t>С.</w:t>
            </w:r>
          </w:p>
        </w:tc>
        <w:tc>
          <w:tcPr>
            <w:tcW w:w="1275" w:type="dxa"/>
            <w:vAlign w:val="center"/>
          </w:tcPr>
          <w:p w:rsidR="00B93CB5" w:rsidRPr="009E58DD" w:rsidRDefault="00B93CB5" w:rsidP="00B15727">
            <w:pPr>
              <w:jc w:val="center"/>
              <w:rPr>
                <w:rFonts w:cs="Times New Roman"/>
                <w:sz w:val="20"/>
                <w:szCs w:val="20"/>
              </w:rPr>
            </w:pPr>
            <w:proofErr w:type="spellStart"/>
            <w:r w:rsidRPr="009E58DD">
              <w:rPr>
                <w:rFonts w:cs="Times New Roman"/>
                <w:sz w:val="20"/>
                <w:szCs w:val="20"/>
              </w:rPr>
              <w:t>позиция</w:t>
            </w:r>
            <w:proofErr w:type="spellEnd"/>
          </w:p>
        </w:tc>
        <w:tc>
          <w:tcPr>
            <w:tcW w:w="851" w:type="dxa"/>
            <w:vAlign w:val="center"/>
          </w:tcPr>
          <w:p w:rsidR="00B93CB5" w:rsidRPr="009E58DD" w:rsidRDefault="00B93CB5" w:rsidP="00B15727">
            <w:pPr>
              <w:jc w:val="center"/>
              <w:rPr>
                <w:rFonts w:cs="Times New Roman"/>
                <w:sz w:val="20"/>
                <w:szCs w:val="20"/>
                <w:lang w:val="ru-RU"/>
              </w:rPr>
            </w:pPr>
          </w:p>
        </w:tc>
      </w:tr>
      <w:tr w:rsidR="00B93CB5" w:rsidRPr="0048414A" w:rsidTr="00B15727">
        <w:tc>
          <w:tcPr>
            <w:tcW w:w="709" w:type="dxa"/>
          </w:tcPr>
          <w:p w:rsidR="00B93CB5" w:rsidRPr="009E58DD" w:rsidRDefault="00B93CB5" w:rsidP="00B15727">
            <w:pPr>
              <w:rPr>
                <w:rFonts w:cs="Times New Roman"/>
                <w:b/>
                <w:sz w:val="20"/>
                <w:szCs w:val="20"/>
              </w:rPr>
            </w:pPr>
            <w:r w:rsidRPr="009E58DD">
              <w:rPr>
                <w:rFonts w:cs="Times New Roman"/>
                <w:b/>
                <w:sz w:val="20"/>
                <w:szCs w:val="20"/>
              </w:rPr>
              <w:t>2.</w:t>
            </w:r>
          </w:p>
        </w:tc>
        <w:tc>
          <w:tcPr>
            <w:tcW w:w="9639" w:type="dxa"/>
            <w:gridSpan w:val="3"/>
          </w:tcPr>
          <w:p w:rsidR="00B93CB5" w:rsidRPr="009E58DD" w:rsidRDefault="00B93CB5" w:rsidP="00B15727">
            <w:pPr>
              <w:rPr>
                <w:rFonts w:cs="Times New Roman"/>
                <w:sz w:val="20"/>
                <w:szCs w:val="20"/>
                <w:lang w:val="ru-RU"/>
              </w:rPr>
            </w:pPr>
            <w:r w:rsidRPr="009E58DD">
              <w:rPr>
                <w:rFonts w:cs="Times New Roman"/>
                <w:sz w:val="20"/>
                <w:szCs w:val="20"/>
                <w:lang w:val="ru-RU"/>
              </w:rPr>
              <w:t xml:space="preserve">Таможенное оформление товаров, перемещаемых </w:t>
            </w:r>
            <w:r w:rsidRPr="009E58DD">
              <w:rPr>
                <w:rFonts w:cs="Times New Roman"/>
                <w:b/>
                <w:sz w:val="20"/>
                <w:szCs w:val="20"/>
                <w:lang w:val="ru-RU"/>
              </w:rPr>
              <w:t>юридическими лицами, ИЧП, физическими лицами - не для личного пользования</w:t>
            </w:r>
            <w:r w:rsidRPr="009E58DD">
              <w:rPr>
                <w:rFonts w:cs="Times New Roman"/>
                <w:sz w:val="20"/>
                <w:szCs w:val="20"/>
                <w:lang w:val="ru-RU"/>
              </w:rPr>
              <w:t>.</w:t>
            </w:r>
          </w:p>
          <w:p w:rsidR="00B93CB5" w:rsidRPr="009E58DD" w:rsidRDefault="00B93CB5" w:rsidP="00B15727">
            <w:pPr>
              <w:rPr>
                <w:rFonts w:cs="Times New Roman"/>
                <w:sz w:val="20"/>
                <w:szCs w:val="20"/>
                <w:lang w:val="ru-RU"/>
              </w:rPr>
            </w:pPr>
            <w:r w:rsidRPr="009E58DD">
              <w:rPr>
                <w:rFonts w:cs="Times New Roman"/>
                <w:sz w:val="20"/>
                <w:szCs w:val="20"/>
                <w:lang w:val="ru-RU"/>
              </w:rPr>
              <w:t>Процедура</w:t>
            </w:r>
            <w:proofErr w:type="gramStart"/>
            <w:r w:rsidRPr="009E58DD">
              <w:rPr>
                <w:rFonts w:cs="Times New Roman"/>
                <w:sz w:val="20"/>
                <w:szCs w:val="20"/>
                <w:lang w:val="ru-RU"/>
              </w:rPr>
              <w:t xml:space="preserve"> :</w:t>
            </w:r>
            <w:proofErr w:type="gramEnd"/>
            <w:r w:rsidRPr="009E58DD">
              <w:rPr>
                <w:rFonts w:cs="Times New Roman"/>
                <w:b/>
                <w:sz w:val="20"/>
                <w:szCs w:val="20"/>
                <w:lang w:val="ru-RU"/>
              </w:rPr>
              <w:t xml:space="preserve"> экспорт</w:t>
            </w:r>
          </w:p>
          <w:p w:rsidR="00B93CB5" w:rsidRPr="009E58DD" w:rsidRDefault="00B93CB5" w:rsidP="00B15727">
            <w:pPr>
              <w:rPr>
                <w:rFonts w:cs="Times New Roman"/>
                <w:sz w:val="20"/>
                <w:szCs w:val="20"/>
                <w:lang w:val="ru-RU"/>
              </w:rPr>
            </w:pPr>
            <w:r w:rsidRPr="009E58DD">
              <w:rPr>
                <w:rFonts w:cs="Times New Roman"/>
                <w:sz w:val="20"/>
                <w:szCs w:val="20"/>
                <w:lang w:val="ru-RU"/>
              </w:rPr>
              <w:t>Вид документа: декларация на товары (ДТ), заявление (перечень)</w:t>
            </w:r>
          </w:p>
        </w:tc>
      </w:tr>
      <w:tr w:rsidR="00B93CB5" w:rsidRPr="009E58DD" w:rsidTr="00B15727">
        <w:tc>
          <w:tcPr>
            <w:tcW w:w="709" w:type="dxa"/>
          </w:tcPr>
          <w:p w:rsidR="00B93CB5" w:rsidRPr="009E58DD" w:rsidRDefault="00B93CB5" w:rsidP="00B15727">
            <w:pPr>
              <w:jc w:val="right"/>
              <w:rPr>
                <w:rFonts w:cs="Times New Roman"/>
                <w:sz w:val="20"/>
                <w:szCs w:val="20"/>
              </w:rPr>
            </w:pPr>
            <w:r w:rsidRPr="009E58DD">
              <w:rPr>
                <w:rFonts w:cs="Times New Roman"/>
                <w:sz w:val="20"/>
                <w:szCs w:val="20"/>
              </w:rPr>
              <w:t>2.1.</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Оформление ДТ (заявления) на одну товарную позицию по ТН ВЭД </w:t>
            </w:r>
            <w:r>
              <w:rPr>
                <w:rFonts w:cs="Times New Roman"/>
                <w:sz w:val="20"/>
                <w:szCs w:val="20"/>
                <w:lang w:val="ru-RU"/>
              </w:rPr>
              <w:t>ЕАЭС</w:t>
            </w:r>
            <w:r w:rsidRPr="009E58DD">
              <w:rPr>
                <w:rFonts w:cs="Times New Roman"/>
                <w:sz w:val="20"/>
                <w:szCs w:val="20"/>
                <w:lang w:val="ru-RU"/>
              </w:rPr>
              <w:t xml:space="preserve"> и её сопровождение в таможенном органе.</w:t>
            </w:r>
          </w:p>
        </w:tc>
        <w:tc>
          <w:tcPr>
            <w:tcW w:w="1275" w:type="dxa"/>
            <w:vAlign w:val="center"/>
          </w:tcPr>
          <w:p w:rsidR="00B93CB5" w:rsidRPr="009E58DD" w:rsidRDefault="00B93CB5" w:rsidP="00B15727">
            <w:pPr>
              <w:jc w:val="center"/>
              <w:rPr>
                <w:rFonts w:cs="Times New Roman"/>
                <w:sz w:val="20"/>
                <w:szCs w:val="20"/>
              </w:rPr>
            </w:pPr>
            <w:r w:rsidRPr="009E58DD">
              <w:rPr>
                <w:rFonts w:cs="Times New Roman"/>
                <w:sz w:val="20"/>
                <w:szCs w:val="20"/>
              </w:rPr>
              <w:t>ДТ</w:t>
            </w:r>
          </w:p>
          <w:p w:rsidR="00B93CB5" w:rsidRPr="009E58DD" w:rsidRDefault="00B93CB5" w:rsidP="00B15727">
            <w:pPr>
              <w:jc w:val="center"/>
              <w:rPr>
                <w:rFonts w:cs="Times New Roman"/>
                <w:sz w:val="20"/>
                <w:szCs w:val="20"/>
              </w:rPr>
            </w:pPr>
            <w:r w:rsidRPr="009E58DD">
              <w:rPr>
                <w:rFonts w:cs="Times New Roman"/>
                <w:sz w:val="20"/>
                <w:szCs w:val="20"/>
              </w:rPr>
              <w:t>(</w:t>
            </w:r>
            <w:proofErr w:type="spellStart"/>
            <w:r w:rsidRPr="009E58DD">
              <w:rPr>
                <w:rFonts w:cs="Times New Roman"/>
                <w:sz w:val="20"/>
                <w:szCs w:val="20"/>
              </w:rPr>
              <w:t>заявление</w:t>
            </w:r>
            <w:proofErr w:type="spellEnd"/>
            <w:r w:rsidRPr="009E58DD">
              <w:rPr>
                <w:rFonts w:cs="Times New Roman"/>
                <w:sz w:val="20"/>
                <w:szCs w:val="20"/>
              </w:rPr>
              <w:t>)</w:t>
            </w:r>
          </w:p>
        </w:tc>
        <w:tc>
          <w:tcPr>
            <w:tcW w:w="851" w:type="dxa"/>
            <w:vAlign w:val="center"/>
          </w:tcPr>
          <w:p w:rsidR="00B93CB5" w:rsidRPr="009E58DD" w:rsidRDefault="00B93CB5" w:rsidP="00B15727">
            <w:pPr>
              <w:jc w:val="center"/>
              <w:rPr>
                <w:rFonts w:cs="Times New Roman"/>
                <w:sz w:val="20"/>
                <w:szCs w:val="20"/>
                <w:lang w:val="ru-RU"/>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2.2.</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Каждая дополнительная товарная позиция по ТН ВЭД </w:t>
            </w:r>
            <w:r>
              <w:rPr>
                <w:rFonts w:cs="Times New Roman"/>
                <w:sz w:val="20"/>
                <w:szCs w:val="20"/>
                <w:lang w:val="ru-RU"/>
              </w:rPr>
              <w:t>ЕАЭС</w:t>
            </w:r>
            <w:r w:rsidRPr="009E58DD">
              <w:rPr>
                <w:rFonts w:cs="Times New Roman"/>
                <w:sz w:val="20"/>
                <w:szCs w:val="20"/>
                <w:lang w:val="ru-RU"/>
              </w:rPr>
              <w:t>.</w:t>
            </w:r>
          </w:p>
        </w:tc>
        <w:tc>
          <w:tcPr>
            <w:tcW w:w="1275" w:type="dxa"/>
            <w:vAlign w:val="center"/>
          </w:tcPr>
          <w:p w:rsidR="00B93CB5" w:rsidRPr="009E58DD" w:rsidRDefault="00B93CB5" w:rsidP="00B15727">
            <w:pPr>
              <w:jc w:val="center"/>
              <w:rPr>
                <w:rFonts w:cs="Times New Roman"/>
                <w:sz w:val="20"/>
                <w:szCs w:val="20"/>
              </w:rPr>
            </w:pPr>
            <w:r w:rsidRPr="009E58DD">
              <w:rPr>
                <w:rFonts w:cs="Times New Roman"/>
                <w:sz w:val="20"/>
                <w:szCs w:val="20"/>
              </w:rPr>
              <w:t xml:space="preserve">1 </w:t>
            </w:r>
            <w:proofErr w:type="spellStart"/>
            <w:r w:rsidRPr="009E58DD">
              <w:rPr>
                <w:rFonts w:cs="Times New Roman"/>
                <w:sz w:val="20"/>
                <w:szCs w:val="20"/>
              </w:rPr>
              <w:t>позиция</w:t>
            </w:r>
            <w:proofErr w:type="spellEnd"/>
          </w:p>
        </w:tc>
        <w:tc>
          <w:tcPr>
            <w:tcW w:w="851" w:type="dxa"/>
            <w:vAlign w:val="center"/>
          </w:tcPr>
          <w:p w:rsidR="00B93CB5" w:rsidRPr="009E58DD" w:rsidRDefault="00B93CB5" w:rsidP="00B15727">
            <w:pPr>
              <w:jc w:val="center"/>
              <w:rPr>
                <w:rFonts w:cs="Times New Roman"/>
                <w:sz w:val="20"/>
                <w:szCs w:val="20"/>
                <w:lang w:val="ru-RU"/>
              </w:rPr>
            </w:pPr>
          </w:p>
        </w:tc>
      </w:tr>
      <w:tr w:rsidR="00B93CB5" w:rsidRPr="0048414A" w:rsidTr="00B15727">
        <w:tc>
          <w:tcPr>
            <w:tcW w:w="709" w:type="dxa"/>
          </w:tcPr>
          <w:p w:rsidR="00B93CB5" w:rsidRPr="009E58DD" w:rsidRDefault="00B93CB5" w:rsidP="00B15727">
            <w:pPr>
              <w:rPr>
                <w:rFonts w:cs="Times New Roman"/>
                <w:b/>
                <w:sz w:val="20"/>
                <w:szCs w:val="20"/>
              </w:rPr>
            </w:pPr>
            <w:r w:rsidRPr="009E58DD">
              <w:rPr>
                <w:rFonts w:cs="Times New Roman"/>
                <w:b/>
                <w:sz w:val="20"/>
                <w:szCs w:val="20"/>
              </w:rPr>
              <w:t>3.</w:t>
            </w:r>
          </w:p>
        </w:tc>
        <w:tc>
          <w:tcPr>
            <w:tcW w:w="9639" w:type="dxa"/>
            <w:gridSpan w:val="3"/>
          </w:tcPr>
          <w:p w:rsidR="00B93CB5" w:rsidRPr="009E58DD" w:rsidRDefault="00B93CB5" w:rsidP="00B15727">
            <w:pPr>
              <w:rPr>
                <w:rFonts w:cs="Times New Roman"/>
                <w:sz w:val="20"/>
                <w:szCs w:val="20"/>
                <w:lang w:val="ru-RU"/>
              </w:rPr>
            </w:pPr>
            <w:r w:rsidRPr="009E58DD">
              <w:rPr>
                <w:rFonts w:cs="Times New Roman"/>
                <w:sz w:val="20"/>
                <w:szCs w:val="20"/>
                <w:lang w:val="ru-RU"/>
              </w:rPr>
              <w:t xml:space="preserve">Таможенное оформление товаров, перемещаемых </w:t>
            </w:r>
            <w:r w:rsidRPr="009E58DD">
              <w:rPr>
                <w:rFonts w:cs="Times New Roman"/>
                <w:b/>
                <w:sz w:val="20"/>
                <w:szCs w:val="20"/>
                <w:lang w:val="ru-RU"/>
              </w:rPr>
              <w:t>юридическими лицами, ИЧП, физическими лицами - не для личного пользования</w:t>
            </w:r>
            <w:r w:rsidRPr="009E58DD">
              <w:rPr>
                <w:rFonts w:cs="Times New Roman"/>
                <w:sz w:val="20"/>
                <w:szCs w:val="20"/>
                <w:lang w:val="ru-RU"/>
              </w:rPr>
              <w:t>.</w:t>
            </w:r>
          </w:p>
          <w:p w:rsidR="00B93CB5" w:rsidRPr="009E58DD" w:rsidRDefault="00B93CB5" w:rsidP="00B15727">
            <w:pPr>
              <w:rPr>
                <w:rFonts w:cs="Times New Roman"/>
                <w:sz w:val="20"/>
                <w:szCs w:val="20"/>
                <w:lang w:val="ru-RU"/>
              </w:rPr>
            </w:pPr>
            <w:r w:rsidRPr="009E58DD">
              <w:rPr>
                <w:rFonts w:cs="Times New Roman"/>
                <w:sz w:val="20"/>
                <w:szCs w:val="20"/>
                <w:lang w:val="ru-RU"/>
              </w:rPr>
              <w:t>Процедура</w:t>
            </w:r>
            <w:proofErr w:type="gramStart"/>
            <w:r w:rsidRPr="009E58DD">
              <w:rPr>
                <w:rFonts w:cs="Times New Roman"/>
                <w:sz w:val="20"/>
                <w:szCs w:val="20"/>
                <w:lang w:val="ru-RU"/>
              </w:rPr>
              <w:t xml:space="preserve"> :</w:t>
            </w:r>
            <w:proofErr w:type="gramEnd"/>
            <w:r w:rsidRPr="009E58DD">
              <w:rPr>
                <w:rFonts w:cs="Times New Roman"/>
                <w:sz w:val="20"/>
                <w:szCs w:val="20"/>
                <w:lang w:val="ru-RU"/>
              </w:rPr>
              <w:t xml:space="preserve"> </w:t>
            </w:r>
            <w:r w:rsidRPr="009E58DD">
              <w:rPr>
                <w:rFonts w:cs="Times New Roman"/>
                <w:b/>
                <w:sz w:val="20"/>
                <w:szCs w:val="20"/>
                <w:lang w:val="ru-RU"/>
              </w:rPr>
              <w:t>временный ввоз, временный вывоз, реимпорт, реэкспорт.</w:t>
            </w:r>
          </w:p>
          <w:p w:rsidR="00B93CB5" w:rsidRPr="009E58DD" w:rsidRDefault="00B93CB5" w:rsidP="00B15727">
            <w:pPr>
              <w:rPr>
                <w:rFonts w:cs="Times New Roman"/>
                <w:sz w:val="20"/>
                <w:szCs w:val="20"/>
                <w:lang w:val="ru-RU"/>
              </w:rPr>
            </w:pPr>
            <w:r w:rsidRPr="009E58DD">
              <w:rPr>
                <w:rFonts w:cs="Times New Roman"/>
                <w:sz w:val="20"/>
                <w:szCs w:val="20"/>
                <w:lang w:val="ru-RU"/>
              </w:rPr>
              <w:t>Вид документа: декларация на товары (ДТ)</w:t>
            </w:r>
          </w:p>
        </w:tc>
      </w:tr>
      <w:tr w:rsidR="00B93CB5" w:rsidRPr="009E58DD" w:rsidTr="00B15727">
        <w:tc>
          <w:tcPr>
            <w:tcW w:w="709" w:type="dxa"/>
          </w:tcPr>
          <w:p w:rsidR="00B93CB5" w:rsidRPr="009E58DD" w:rsidRDefault="00B93CB5" w:rsidP="00B15727">
            <w:pPr>
              <w:jc w:val="right"/>
              <w:rPr>
                <w:rFonts w:cs="Times New Roman"/>
                <w:sz w:val="20"/>
                <w:szCs w:val="20"/>
              </w:rPr>
            </w:pPr>
            <w:r w:rsidRPr="009E58DD">
              <w:rPr>
                <w:rFonts w:cs="Times New Roman"/>
                <w:sz w:val="20"/>
                <w:szCs w:val="20"/>
              </w:rPr>
              <w:t>3.1.</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Оформление ДТ (заявления) на одну товарную позицию по ТН ВЭД </w:t>
            </w:r>
            <w:r>
              <w:rPr>
                <w:rFonts w:cs="Times New Roman"/>
                <w:sz w:val="20"/>
                <w:szCs w:val="20"/>
                <w:lang w:val="ru-RU"/>
              </w:rPr>
              <w:t>ЕАЭС</w:t>
            </w:r>
            <w:r w:rsidRPr="009E58DD">
              <w:rPr>
                <w:rFonts w:cs="Times New Roman"/>
                <w:sz w:val="20"/>
                <w:szCs w:val="20"/>
                <w:lang w:val="ru-RU"/>
              </w:rPr>
              <w:t xml:space="preserve"> и её сопровождение в таможенном органе.</w:t>
            </w:r>
          </w:p>
        </w:tc>
        <w:tc>
          <w:tcPr>
            <w:tcW w:w="1275" w:type="dxa"/>
            <w:vAlign w:val="center"/>
          </w:tcPr>
          <w:p w:rsidR="00B93CB5" w:rsidRPr="009E58DD" w:rsidRDefault="00B93CB5" w:rsidP="00B15727">
            <w:pPr>
              <w:jc w:val="center"/>
              <w:rPr>
                <w:rFonts w:cs="Times New Roman"/>
                <w:sz w:val="20"/>
                <w:szCs w:val="20"/>
              </w:rPr>
            </w:pPr>
            <w:r w:rsidRPr="009E58DD">
              <w:rPr>
                <w:rFonts w:cs="Times New Roman"/>
                <w:sz w:val="20"/>
                <w:szCs w:val="20"/>
              </w:rPr>
              <w:t>ДТ</w:t>
            </w:r>
          </w:p>
        </w:tc>
        <w:tc>
          <w:tcPr>
            <w:tcW w:w="851" w:type="dxa"/>
            <w:vAlign w:val="center"/>
          </w:tcPr>
          <w:p w:rsidR="00B93CB5" w:rsidRPr="009E58DD" w:rsidRDefault="00B93CB5" w:rsidP="00B15727">
            <w:pPr>
              <w:jc w:val="center"/>
              <w:rPr>
                <w:rFonts w:cs="Times New Roman"/>
                <w:sz w:val="20"/>
                <w:szCs w:val="20"/>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3.2.</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Каждая дополнительная товарная позиция по ТН ВЭД </w:t>
            </w:r>
            <w:r>
              <w:rPr>
                <w:rFonts w:cs="Times New Roman"/>
                <w:sz w:val="20"/>
                <w:szCs w:val="20"/>
                <w:lang w:val="ru-RU"/>
              </w:rPr>
              <w:t>ЕАЭС</w:t>
            </w:r>
            <w:r w:rsidRPr="009E58DD">
              <w:rPr>
                <w:rFonts w:cs="Times New Roman"/>
                <w:sz w:val="20"/>
                <w:szCs w:val="20"/>
                <w:lang w:val="ru-RU"/>
              </w:rPr>
              <w:t>.</w:t>
            </w:r>
          </w:p>
        </w:tc>
        <w:tc>
          <w:tcPr>
            <w:tcW w:w="1275" w:type="dxa"/>
            <w:vAlign w:val="center"/>
          </w:tcPr>
          <w:p w:rsidR="00B93CB5" w:rsidRPr="009E58DD" w:rsidRDefault="00B93CB5" w:rsidP="00B15727">
            <w:pPr>
              <w:jc w:val="center"/>
              <w:rPr>
                <w:rFonts w:cs="Times New Roman"/>
                <w:sz w:val="20"/>
                <w:szCs w:val="20"/>
              </w:rPr>
            </w:pPr>
            <w:proofErr w:type="spellStart"/>
            <w:r w:rsidRPr="009E58DD">
              <w:rPr>
                <w:rFonts w:cs="Times New Roman"/>
                <w:sz w:val="20"/>
                <w:szCs w:val="20"/>
              </w:rPr>
              <w:t>позиция</w:t>
            </w:r>
            <w:proofErr w:type="spellEnd"/>
          </w:p>
        </w:tc>
        <w:tc>
          <w:tcPr>
            <w:tcW w:w="851" w:type="dxa"/>
            <w:vAlign w:val="center"/>
          </w:tcPr>
          <w:p w:rsidR="00B93CB5" w:rsidRPr="009E58DD" w:rsidRDefault="00B93CB5" w:rsidP="00B15727">
            <w:pPr>
              <w:jc w:val="center"/>
              <w:rPr>
                <w:rFonts w:cs="Times New Roman"/>
                <w:sz w:val="20"/>
                <w:szCs w:val="20"/>
                <w:lang w:val="ru-RU"/>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3.</w:t>
            </w:r>
            <w:r w:rsidRPr="009E58DD">
              <w:rPr>
                <w:rFonts w:cs="Times New Roman"/>
                <w:sz w:val="20"/>
                <w:szCs w:val="20"/>
                <w:lang w:val="ru-RU"/>
              </w:rPr>
              <w:t>3</w:t>
            </w:r>
            <w:r w:rsidRPr="009E58DD">
              <w:rPr>
                <w:rFonts w:cs="Times New Roman"/>
                <w:sz w:val="20"/>
                <w:szCs w:val="20"/>
              </w:rPr>
              <w:t>.</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Оформление продления процедуры временного ввоза или временного вывоза.</w:t>
            </w:r>
          </w:p>
        </w:tc>
        <w:tc>
          <w:tcPr>
            <w:tcW w:w="1275" w:type="dxa"/>
            <w:vAlign w:val="center"/>
          </w:tcPr>
          <w:p w:rsidR="00B93CB5" w:rsidRPr="009E58DD" w:rsidRDefault="00B93CB5" w:rsidP="00B15727">
            <w:pPr>
              <w:jc w:val="center"/>
              <w:rPr>
                <w:rFonts w:cs="Times New Roman"/>
                <w:sz w:val="20"/>
                <w:szCs w:val="20"/>
              </w:rPr>
            </w:pPr>
            <w:r w:rsidRPr="009E58DD">
              <w:rPr>
                <w:rFonts w:cs="Times New Roman"/>
                <w:sz w:val="20"/>
                <w:szCs w:val="20"/>
              </w:rPr>
              <w:t>ДТ</w:t>
            </w:r>
          </w:p>
        </w:tc>
        <w:tc>
          <w:tcPr>
            <w:tcW w:w="851" w:type="dxa"/>
            <w:vAlign w:val="center"/>
          </w:tcPr>
          <w:p w:rsidR="00B93CB5" w:rsidRPr="009E58DD" w:rsidRDefault="00B93CB5" w:rsidP="00B15727">
            <w:pPr>
              <w:jc w:val="center"/>
              <w:rPr>
                <w:rFonts w:cs="Times New Roman"/>
                <w:sz w:val="20"/>
                <w:szCs w:val="20"/>
              </w:rPr>
            </w:pPr>
          </w:p>
        </w:tc>
      </w:tr>
      <w:tr w:rsidR="00B93CB5" w:rsidRPr="0048414A" w:rsidTr="00B15727">
        <w:tc>
          <w:tcPr>
            <w:tcW w:w="709" w:type="dxa"/>
          </w:tcPr>
          <w:p w:rsidR="00B93CB5" w:rsidRPr="009E58DD" w:rsidRDefault="00B93CB5" w:rsidP="00B15727">
            <w:pPr>
              <w:rPr>
                <w:rFonts w:cs="Times New Roman"/>
                <w:b/>
                <w:sz w:val="20"/>
                <w:szCs w:val="20"/>
              </w:rPr>
            </w:pPr>
            <w:r w:rsidRPr="009E58DD">
              <w:rPr>
                <w:rFonts w:cs="Times New Roman"/>
                <w:b/>
                <w:sz w:val="20"/>
                <w:szCs w:val="20"/>
              </w:rPr>
              <w:t>4.</w:t>
            </w:r>
          </w:p>
        </w:tc>
        <w:tc>
          <w:tcPr>
            <w:tcW w:w="9639" w:type="dxa"/>
            <w:gridSpan w:val="3"/>
          </w:tcPr>
          <w:p w:rsidR="00B93CB5" w:rsidRPr="009E58DD" w:rsidRDefault="00B93CB5" w:rsidP="00B15727">
            <w:pPr>
              <w:rPr>
                <w:rFonts w:cs="Times New Roman"/>
                <w:sz w:val="20"/>
                <w:szCs w:val="20"/>
                <w:lang w:val="ru-RU"/>
              </w:rPr>
            </w:pPr>
            <w:r w:rsidRPr="009E58DD">
              <w:rPr>
                <w:rFonts w:cs="Times New Roman"/>
                <w:sz w:val="20"/>
                <w:szCs w:val="20"/>
                <w:lang w:val="ru-RU"/>
              </w:rPr>
              <w:t xml:space="preserve">Таможенное оформление товаров, перемещаемых </w:t>
            </w:r>
            <w:r w:rsidRPr="009E58DD">
              <w:rPr>
                <w:rFonts w:cs="Times New Roman"/>
                <w:b/>
                <w:sz w:val="20"/>
                <w:szCs w:val="20"/>
                <w:lang w:val="ru-RU"/>
              </w:rPr>
              <w:t>юридическими лицами, ИЧП, физическими лицами - не для личного пользования</w:t>
            </w:r>
            <w:r w:rsidRPr="009E58DD">
              <w:rPr>
                <w:rFonts w:cs="Times New Roman"/>
                <w:sz w:val="20"/>
                <w:szCs w:val="20"/>
                <w:lang w:val="ru-RU"/>
              </w:rPr>
              <w:t>.</w:t>
            </w:r>
          </w:p>
          <w:p w:rsidR="00B93CB5" w:rsidRPr="009E58DD" w:rsidRDefault="00B93CB5" w:rsidP="00B15727">
            <w:pPr>
              <w:rPr>
                <w:rFonts w:cs="Times New Roman"/>
                <w:sz w:val="20"/>
                <w:szCs w:val="20"/>
                <w:lang w:val="ru-RU"/>
              </w:rPr>
            </w:pPr>
            <w:r w:rsidRPr="009E58DD">
              <w:rPr>
                <w:rFonts w:cs="Times New Roman"/>
                <w:sz w:val="20"/>
                <w:szCs w:val="20"/>
                <w:lang w:val="ru-RU"/>
              </w:rPr>
              <w:t xml:space="preserve">Процедура: </w:t>
            </w:r>
            <w:r w:rsidRPr="009E58DD">
              <w:rPr>
                <w:rFonts w:cs="Times New Roman"/>
                <w:b/>
                <w:sz w:val="20"/>
                <w:szCs w:val="20"/>
                <w:lang w:val="ru-RU"/>
              </w:rPr>
              <w:t>уничтожение, отказ в пользу государства; переработка на таможенной территории, переработка вне таможенной территории, переработка для внутреннего потребления</w:t>
            </w:r>
          </w:p>
          <w:p w:rsidR="00B93CB5" w:rsidRPr="009E58DD" w:rsidRDefault="00B93CB5" w:rsidP="00B15727">
            <w:pPr>
              <w:rPr>
                <w:rFonts w:cs="Times New Roman"/>
                <w:sz w:val="20"/>
                <w:szCs w:val="20"/>
                <w:lang w:val="ru-RU"/>
              </w:rPr>
            </w:pPr>
            <w:r w:rsidRPr="009E58DD">
              <w:rPr>
                <w:rFonts w:cs="Times New Roman"/>
                <w:sz w:val="20"/>
                <w:szCs w:val="20"/>
                <w:lang w:val="ru-RU"/>
              </w:rPr>
              <w:t>Вид документа: декларация на товары (ДТ)</w:t>
            </w:r>
          </w:p>
        </w:tc>
      </w:tr>
      <w:tr w:rsidR="00B93CB5" w:rsidRPr="009E58DD" w:rsidTr="00B15727">
        <w:tc>
          <w:tcPr>
            <w:tcW w:w="709" w:type="dxa"/>
          </w:tcPr>
          <w:p w:rsidR="00B93CB5" w:rsidRPr="009E58DD" w:rsidRDefault="00B93CB5" w:rsidP="00B15727">
            <w:pPr>
              <w:jc w:val="right"/>
              <w:rPr>
                <w:rFonts w:cs="Times New Roman"/>
                <w:sz w:val="20"/>
                <w:szCs w:val="20"/>
              </w:rPr>
            </w:pPr>
            <w:r w:rsidRPr="009E58DD">
              <w:rPr>
                <w:rFonts w:cs="Times New Roman"/>
                <w:sz w:val="20"/>
                <w:szCs w:val="20"/>
              </w:rPr>
              <w:t>4.1.</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Оформление ДТ (заявления) на одну товарную позицию по ТН ВЭД </w:t>
            </w:r>
            <w:r>
              <w:rPr>
                <w:rFonts w:cs="Times New Roman"/>
                <w:sz w:val="20"/>
                <w:szCs w:val="20"/>
                <w:lang w:val="ru-RU"/>
              </w:rPr>
              <w:t>ЕАЭС</w:t>
            </w:r>
            <w:r w:rsidRPr="009E58DD">
              <w:rPr>
                <w:rFonts w:cs="Times New Roman"/>
                <w:sz w:val="20"/>
                <w:szCs w:val="20"/>
                <w:lang w:val="ru-RU"/>
              </w:rPr>
              <w:t xml:space="preserve"> и её сопровождение в таможенном органе.</w:t>
            </w:r>
          </w:p>
        </w:tc>
        <w:tc>
          <w:tcPr>
            <w:tcW w:w="1275" w:type="dxa"/>
            <w:vAlign w:val="center"/>
          </w:tcPr>
          <w:p w:rsidR="00B93CB5" w:rsidRPr="009E58DD" w:rsidRDefault="00B93CB5" w:rsidP="00B15727">
            <w:pPr>
              <w:jc w:val="center"/>
              <w:rPr>
                <w:rFonts w:cs="Times New Roman"/>
                <w:sz w:val="20"/>
                <w:szCs w:val="20"/>
              </w:rPr>
            </w:pPr>
            <w:r w:rsidRPr="009E58DD">
              <w:rPr>
                <w:rFonts w:cs="Times New Roman"/>
                <w:sz w:val="20"/>
                <w:szCs w:val="20"/>
              </w:rPr>
              <w:t>ДТ</w:t>
            </w:r>
          </w:p>
        </w:tc>
        <w:tc>
          <w:tcPr>
            <w:tcW w:w="851" w:type="dxa"/>
            <w:vAlign w:val="center"/>
          </w:tcPr>
          <w:p w:rsidR="00B93CB5" w:rsidRPr="009E58DD" w:rsidRDefault="00B93CB5" w:rsidP="00B15727">
            <w:pPr>
              <w:jc w:val="center"/>
              <w:rPr>
                <w:rFonts w:cs="Times New Roman"/>
                <w:sz w:val="20"/>
                <w:szCs w:val="20"/>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4.2.</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Каждая дополнительная товарная позиция по ТН ВЭД </w:t>
            </w:r>
            <w:r>
              <w:rPr>
                <w:rFonts w:cs="Times New Roman"/>
                <w:sz w:val="20"/>
                <w:szCs w:val="20"/>
                <w:lang w:val="ru-RU"/>
              </w:rPr>
              <w:t>ЕАЭС</w:t>
            </w:r>
            <w:r w:rsidRPr="009E58DD">
              <w:rPr>
                <w:rFonts w:cs="Times New Roman"/>
                <w:sz w:val="20"/>
                <w:szCs w:val="20"/>
                <w:lang w:val="ru-RU"/>
              </w:rPr>
              <w:t>.</w:t>
            </w:r>
          </w:p>
        </w:tc>
        <w:tc>
          <w:tcPr>
            <w:tcW w:w="1275" w:type="dxa"/>
            <w:vAlign w:val="center"/>
          </w:tcPr>
          <w:p w:rsidR="00B93CB5" w:rsidRPr="009E58DD" w:rsidRDefault="00B93CB5" w:rsidP="00B15727">
            <w:pPr>
              <w:jc w:val="center"/>
              <w:rPr>
                <w:rFonts w:cs="Times New Roman"/>
                <w:sz w:val="20"/>
                <w:szCs w:val="20"/>
              </w:rPr>
            </w:pPr>
            <w:proofErr w:type="spellStart"/>
            <w:r w:rsidRPr="009E58DD">
              <w:rPr>
                <w:rFonts w:cs="Times New Roman"/>
                <w:sz w:val="20"/>
                <w:szCs w:val="20"/>
              </w:rPr>
              <w:t>позиция</w:t>
            </w:r>
            <w:proofErr w:type="spellEnd"/>
          </w:p>
        </w:tc>
        <w:tc>
          <w:tcPr>
            <w:tcW w:w="851" w:type="dxa"/>
            <w:vAlign w:val="center"/>
          </w:tcPr>
          <w:p w:rsidR="00B93CB5" w:rsidRPr="009E58DD" w:rsidRDefault="00B93CB5" w:rsidP="00B15727">
            <w:pPr>
              <w:jc w:val="center"/>
              <w:rPr>
                <w:rFonts w:cs="Times New Roman"/>
                <w:sz w:val="20"/>
                <w:szCs w:val="20"/>
                <w:lang w:val="ru-RU"/>
              </w:rPr>
            </w:pPr>
          </w:p>
        </w:tc>
      </w:tr>
      <w:tr w:rsidR="00B93CB5" w:rsidRPr="0048414A" w:rsidTr="00B15727">
        <w:tc>
          <w:tcPr>
            <w:tcW w:w="709" w:type="dxa"/>
          </w:tcPr>
          <w:p w:rsidR="00B93CB5" w:rsidRPr="009E58DD" w:rsidRDefault="00B93CB5" w:rsidP="00B15727">
            <w:pPr>
              <w:rPr>
                <w:rFonts w:cs="Times New Roman"/>
                <w:b/>
                <w:sz w:val="20"/>
                <w:szCs w:val="20"/>
              </w:rPr>
            </w:pPr>
            <w:r w:rsidRPr="009E58DD">
              <w:rPr>
                <w:rFonts w:cs="Times New Roman"/>
                <w:b/>
                <w:sz w:val="20"/>
                <w:szCs w:val="20"/>
              </w:rPr>
              <w:t>5.</w:t>
            </w:r>
          </w:p>
        </w:tc>
        <w:tc>
          <w:tcPr>
            <w:tcW w:w="9639" w:type="dxa"/>
            <w:gridSpan w:val="3"/>
          </w:tcPr>
          <w:p w:rsidR="00B93CB5" w:rsidRPr="009E58DD" w:rsidRDefault="00B93CB5" w:rsidP="00B15727">
            <w:pPr>
              <w:rPr>
                <w:rFonts w:cs="Times New Roman"/>
                <w:sz w:val="20"/>
                <w:szCs w:val="20"/>
                <w:lang w:val="ru-RU"/>
              </w:rPr>
            </w:pPr>
            <w:r w:rsidRPr="009E58DD">
              <w:rPr>
                <w:rFonts w:cs="Times New Roman"/>
                <w:sz w:val="20"/>
                <w:szCs w:val="20"/>
                <w:lang w:val="ru-RU"/>
              </w:rPr>
              <w:t xml:space="preserve">Таможенное оформление </w:t>
            </w:r>
            <w:r w:rsidRPr="009E58DD">
              <w:rPr>
                <w:rFonts w:cs="Times New Roman"/>
                <w:b/>
                <w:sz w:val="20"/>
                <w:szCs w:val="20"/>
                <w:lang w:val="ru-RU"/>
              </w:rPr>
              <w:t>транзитных товаров (внутренний и международный транзит)</w:t>
            </w:r>
          </w:p>
          <w:p w:rsidR="00B93CB5" w:rsidRPr="009E58DD" w:rsidRDefault="00B93CB5" w:rsidP="00B15727">
            <w:pPr>
              <w:rPr>
                <w:rFonts w:cs="Times New Roman"/>
                <w:b/>
                <w:sz w:val="20"/>
                <w:szCs w:val="20"/>
                <w:lang w:val="ru-RU"/>
              </w:rPr>
            </w:pPr>
            <w:r w:rsidRPr="009E58DD">
              <w:rPr>
                <w:rFonts w:cs="Times New Roman"/>
                <w:sz w:val="20"/>
                <w:szCs w:val="20"/>
                <w:lang w:val="ru-RU"/>
              </w:rPr>
              <w:t xml:space="preserve">Процедура: </w:t>
            </w:r>
            <w:r w:rsidRPr="009E58DD">
              <w:rPr>
                <w:rFonts w:cs="Times New Roman"/>
                <w:b/>
                <w:sz w:val="20"/>
                <w:szCs w:val="20"/>
                <w:lang w:val="ru-RU"/>
              </w:rPr>
              <w:t>таможенный транзит, реэкспорт</w:t>
            </w:r>
          </w:p>
          <w:p w:rsidR="00B93CB5" w:rsidRPr="009E58DD" w:rsidRDefault="00B93CB5" w:rsidP="00B15727">
            <w:pPr>
              <w:rPr>
                <w:rFonts w:cs="Times New Roman"/>
                <w:sz w:val="20"/>
                <w:szCs w:val="20"/>
                <w:lang w:val="ru-RU"/>
              </w:rPr>
            </w:pPr>
            <w:r w:rsidRPr="009E58DD">
              <w:rPr>
                <w:rFonts w:cs="Times New Roman"/>
                <w:sz w:val="20"/>
                <w:szCs w:val="20"/>
                <w:lang w:val="ru-RU"/>
              </w:rPr>
              <w:t>Вид документа: транзитная декларация (ТД), заявление (перечень) на реэкспорт</w:t>
            </w: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5.1.</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Оформление ТД на одну товарную позицию по ТН ВЭД </w:t>
            </w:r>
            <w:r>
              <w:rPr>
                <w:rFonts w:cs="Times New Roman"/>
                <w:sz w:val="20"/>
                <w:szCs w:val="20"/>
                <w:lang w:val="ru-RU"/>
              </w:rPr>
              <w:t>ЕАЭС</w:t>
            </w:r>
            <w:r w:rsidRPr="009E58DD">
              <w:rPr>
                <w:rFonts w:cs="Times New Roman"/>
                <w:sz w:val="20"/>
                <w:szCs w:val="20"/>
                <w:lang w:val="ru-RU"/>
              </w:rPr>
              <w:t xml:space="preserve"> и её сопровождение в таможенном органе.</w:t>
            </w:r>
          </w:p>
        </w:tc>
        <w:tc>
          <w:tcPr>
            <w:tcW w:w="1275" w:type="dxa"/>
            <w:vAlign w:val="center"/>
          </w:tcPr>
          <w:p w:rsidR="00B93CB5" w:rsidRPr="009E58DD" w:rsidRDefault="00B93CB5" w:rsidP="00B15727">
            <w:pPr>
              <w:jc w:val="center"/>
              <w:rPr>
                <w:rFonts w:cs="Times New Roman"/>
                <w:sz w:val="20"/>
                <w:szCs w:val="20"/>
              </w:rPr>
            </w:pPr>
            <w:r w:rsidRPr="009E58DD">
              <w:rPr>
                <w:rFonts w:cs="Times New Roman"/>
                <w:sz w:val="20"/>
                <w:szCs w:val="20"/>
              </w:rPr>
              <w:t>ТД</w:t>
            </w:r>
          </w:p>
        </w:tc>
        <w:tc>
          <w:tcPr>
            <w:tcW w:w="851" w:type="dxa"/>
            <w:vAlign w:val="center"/>
          </w:tcPr>
          <w:p w:rsidR="00B93CB5" w:rsidRPr="009E58DD" w:rsidRDefault="00B93CB5" w:rsidP="00B15727">
            <w:pPr>
              <w:jc w:val="center"/>
              <w:rPr>
                <w:rFonts w:cs="Times New Roman"/>
                <w:sz w:val="20"/>
                <w:szCs w:val="20"/>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5.2.</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Каждая дополнительная товарная позиция по ТН ВЭД </w:t>
            </w:r>
            <w:r>
              <w:rPr>
                <w:rFonts w:cs="Times New Roman"/>
                <w:sz w:val="20"/>
                <w:szCs w:val="20"/>
                <w:lang w:val="ru-RU"/>
              </w:rPr>
              <w:t>ЕАЭС</w:t>
            </w:r>
            <w:r w:rsidRPr="009E58DD">
              <w:rPr>
                <w:rFonts w:cs="Times New Roman"/>
                <w:sz w:val="20"/>
                <w:szCs w:val="20"/>
                <w:lang w:val="ru-RU"/>
              </w:rPr>
              <w:t>.</w:t>
            </w:r>
          </w:p>
        </w:tc>
        <w:tc>
          <w:tcPr>
            <w:tcW w:w="1275" w:type="dxa"/>
            <w:vAlign w:val="center"/>
          </w:tcPr>
          <w:p w:rsidR="00B93CB5" w:rsidRPr="009E58DD" w:rsidRDefault="00B93CB5" w:rsidP="00B15727">
            <w:pPr>
              <w:jc w:val="center"/>
              <w:rPr>
                <w:rFonts w:cs="Times New Roman"/>
                <w:sz w:val="20"/>
                <w:szCs w:val="20"/>
              </w:rPr>
            </w:pPr>
            <w:proofErr w:type="spellStart"/>
            <w:r w:rsidRPr="009E58DD">
              <w:rPr>
                <w:rFonts w:cs="Times New Roman"/>
                <w:sz w:val="20"/>
                <w:szCs w:val="20"/>
              </w:rPr>
              <w:t>позиция</w:t>
            </w:r>
            <w:proofErr w:type="spellEnd"/>
          </w:p>
        </w:tc>
        <w:tc>
          <w:tcPr>
            <w:tcW w:w="851" w:type="dxa"/>
            <w:vAlign w:val="center"/>
          </w:tcPr>
          <w:p w:rsidR="00B93CB5" w:rsidRPr="009E58DD" w:rsidRDefault="00B93CB5" w:rsidP="00B15727">
            <w:pPr>
              <w:jc w:val="center"/>
              <w:rPr>
                <w:rFonts w:cs="Times New Roman"/>
                <w:sz w:val="20"/>
                <w:szCs w:val="20"/>
                <w:lang w:val="ru-RU"/>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5.3.</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Оформление заявления (перечня) на реэкспорт на одну товарную позицию по ТН ВЭД </w:t>
            </w:r>
            <w:r>
              <w:rPr>
                <w:rFonts w:cs="Times New Roman"/>
                <w:sz w:val="20"/>
                <w:szCs w:val="20"/>
                <w:lang w:val="ru-RU"/>
              </w:rPr>
              <w:t>ЕАЭС</w:t>
            </w:r>
            <w:r w:rsidRPr="009E58DD">
              <w:rPr>
                <w:rFonts w:cs="Times New Roman"/>
                <w:sz w:val="20"/>
                <w:szCs w:val="20"/>
                <w:lang w:val="ru-RU"/>
              </w:rPr>
              <w:t xml:space="preserve"> и его сопровождение в таможенном органе.</w:t>
            </w:r>
          </w:p>
        </w:tc>
        <w:tc>
          <w:tcPr>
            <w:tcW w:w="1275" w:type="dxa"/>
            <w:vAlign w:val="center"/>
          </w:tcPr>
          <w:p w:rsidR="00B93CB5" w:rsidRPr="009E58DD" w:rsidRDefault="00B93CB5" w:rsidP="00B15727">
            <w:pPr>
              <w:jc w:val="center"/>
              <w:rPr>
                <w:rFonts w:cs="Times New Roman"/>
                <w:sz w:val="20"/>
                <w:szCs w:val="20"/>
              </w:rPr>
            </w:pPr>
            <w:proofErr w:type="spellStart"/>
            <w:r w:rsidRPr="009E58DD">
              <w:rPr>
                <w:rFonts w:cs="Times New Roman"/>
                <w:sz w:val="20"/>
                <w:szCs w:val="20"/>
              </w:rPr>
              <w:t>заявление</w:t>
            </w:r>
            <w:proofErr w:type="spellEnd"/>
          </w:p>
        </w:tc>
        <w:tc>
          <w:tcPr>
            <w:tcW w:w="851" w:type="dxa"/>
            <w:vAlign w:val="center"/>
          </w:tcPr>
          <w:p w:rsidR="00B93CB5" w:rsidRPr="009E58DD" w:rsidRDefault="00B93CB5" w:rsidP="00B15727">
            <w:pPr>
              <w:jc w:val="center"/>
              <w:rPr>
                <w:rFonts w:cs="Times New Roman"/>
                <w:sz w:val="20"/>
                <w:szCs w:val="20"/>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5.4.</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Каждая дополнительная товарная позиция по ТН ВЭД </w:t>
            </w:r>
            <w:r>
              <w:rPr>
                <w:rFonts w:cs="Times New Roman"/>
                <w:sz w:val="20"/>
                <w:szCs w:val="20"/>
                <w:lang w:val="ru-RU"/>
              </w:rPr>
              <w:t>ЕАЭС</w:t>
            </w:r>
            <w:r w:rsidRPr="009E58DD">
              <w:rPr>
                <w:rFonts w:cs="Times New Roman"/>
                <w:sz w:val="20"/>
                <w:szCs w:val="20"/>
                <w:lang w:val="ru-RU"/>
              </w:rPr>
              <w:t xml:space="preserve"> в заявлении (перечне).</w:t>
            </w:r>
          </w:p>
        </w:tc>
        <w:tc>
          <w:tcPr>
            <w:tcW w:w="1275" w:type="dxa"/>
            <w:vAlign w:val="center"/>
          </w:tcPr>
          <w:p w:rsidR="00B93CB5" w:rsidRPr="009E58DD" w:rsidRDefault="00B93CB5" w:rsidP="00B15727">
            <w:pPr>
              <w:jc w:val="center"/>
              <w:rPr>
                <w:rFonts w:cs="Times New Roman"/>
                <w:sz w:val="20"/>
                <w:szCs w:val="20"/>
              </w:rPr>
            </w:pPr>
            <w:proofErr w:type="spellStart"/>
            <w:r w:rsidRPr="009E58DD">
              <w:rPr>
                <w:rFonts w:cs="Times New Roman"/>
                <w:sz w:val="20"/>
                <w:szCs w:val="20"/>
              </w:rPr>
              <w:t>позиция</w:t>
            </w:r>
            <w:proofErr w:type="spellEnd"/>
          </w:p>
        </w:tc>
        <w:tc>
          <w:tcPr>
            <w:tcW w:w="851" w:type="dxa"/>
            <w:vAlign w:val="center"/>
          </w:tcPr>
          <w:p w:rsidR="00B93CB5" w:rsidRPr="009E58DD" w:rsidRDefault="00B93CB5" w:rsidP="00B15727">
            <w:pPr>
              <w:jc w:val="center"/>
              <w:rPr>
                <w:rFonts w:cs="Times New Roman"/>
                <w:sz w:val="20"/>
                <w:szCs w:val="20"/>
                <w:lang w:val="ru-RU"/>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5.5.</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Оформление завершения процедуры таможенного транзита в таможне назначения.</w:t>
            </w:r>
          </w:p>
        </w:tc>
        <w:tc>
          <w:tcPr>
            <w:tcW w:w="1275" w:type="dxa"/>
            <w:vAlign w:val="center"/>
          </w:tcPr>
          <w:p w:rsidR="00B93CB5" w:rsidRPr="009E58DD" w:rsidRDefault="00B93CB5" w:rsidP="00B15727">
            <w:pPr>
              <w:jc w:val="center"/>
              <w:rPr>
                <w:rFonts w:cs="Times New Roman"/>
                <w:sz w:val="20"/>
                <w:szCs w:val="20"/>
                <w:lang w:val="ru-RU"/>
              </w:rPr>
            </w:pPr>
            <w:r w:rsidRPr="009E58DD">
              <w:rPr>
                <w:rFonts w:cs="Times New Roman"/>
                <w:sz w:val="20"/>
                <w:szCs w:val="20"/>
                <w:lang w:val="ru-RU"/>
              </w:rPr>
              <w:t>ТД</w:t>
            </w:r>
          </w:p>
        </w:tc>
        <w:tc>
          <w:tcPr>
            <w:tcW w:w="851" w:type="dxa"/>
            <w:vAlign w:val="center"/>
          </w:tcPr>
          <w:p w:rsidR="00B93CB5" w:rsidRPr="009E58DD" w:rsidRDefault="00B93CB5" w:rsidP="00B15727">
            <w:pPr>
              <w:jc w:val="center"/>
              <w:rPr>
                <w:rFonts w:cs="Times New Roman"/>
                <w:sz w:val="20"/>
                <w:szCs w:val="20"/>
                <w:lang w:val="ru-RU"/>
              </w:rPr>
            </w:pPr>
          </w:p>
        </w:tc>
      </w:tr>
      <w:tr w:rsidR="00B93CB5" w:rsidRPr="0048414A" w:rsidTr="00B15727">
        <w:tc>
          <w:tcPr>
            <w:tcW w:w="709" w:type="dxa"/>
          </w:tcPr>
          <w:p w:rsidR="00B93CB5" w:rsidRPr="009E58DD" w:rsidRDefault="00B93CB5" w:rsidP="00B15727">
            <w:pPr>
              <w:rPr>
                <w:rFonts w:cs="Times New Roman"/>
                <w:sz w:val="20"/>
                <w:szCs w:val="20"/>
              </w:rPr>
            </w:pPr>
            <w:r w:rsidRPr="009E58DD">
              <w:rPr>
                <w:rFonts w:cs="Times New Roman"/>
                <w:b/>
                <w:sz w:val="20"/>
                <w:szCs w:val="20"/>
              </w:rPr>
              <w:t>6.</w:t>
            </w:r>
          </w:p>
        </w:tc>
        <w:tc>
          <w:tcPr>
            <w:tcW w:w="9639" w:type="dxa"/>
            <w:gridSpan w:val="3"/>
            <w:vAlign w:val="center"/>
          </w:tcPr>
          <w:p w:rsidR="00B93CB5" w:rsidRPr="009E58DD" w:rsidRDefault="00B93CB5" w:rsidP="00B15727">
            <w:pPr>
              <w:rPr>
                <w:rFonts w:cs="Times New Roman"/>
                <w:sz w:val="20"/>
                <w:szCs w:val="20"/>
                <w:lang w:val="ru-RU"/>
              </w:rPr>
            </w:pPr>
            <w:r w:rsidRPr="009E58DD">
              <w:rPr>
                <w:rFonts w:cs="Times New Roman"/>
                <w:sz w:val="20"/>
                <w:szCs w:val="20"/>
                <w:lang w:val="ru-RU"/>
              </w:rPr>
              <w:t xml:space="preserve">Таможенное оформление товаров, перемещаемых </w:t>
            </w:r>
            <w:r w:rsidRPr="009E58DD">
              <w:rPr>
                <w:rFonts w:cs="Times New Roman"/>
                <w:b/>
                <w:sz w:val="20"/>
                <w:szCs w:val="20"/>
                <w:lang w:val="ru-RU"/>
              </w:rPr>
              <w:t>физическими лицами для личного пользования</w:t>
            </w:r>
            <w:r w:rsidRPr="009E58DD">
              <w:rPr>
                <w:rFonts w:cs="Times New Roman"/>
                <w:sz w:val="20"/>
                <w:szCs w:val="20"/>
                <w:lang w:val="ru-RU"/>
              </w:rPr>
              <w:t>.</w:t>
            </w:r>
          </w:p>
          <w:p w:rsidR="00B93CB5" w:rsidRPr="009E58DD" w:rsidRDefault="00B93CB5" w:rsidP="00B15727">
            <w:pPr>
              <w:autoSpaceDE w:val="0"/>
              <w:autoSpaceDN w:val="0"/>
              <w:adjustRightInd w:val="0"/>
              <w:rPr>
                <w:rFonts w:cs="Times New Roman"/>
                <w:b/>
                <w:sz w:val="20"/>
                <w:szCs w:val="20"/>
                <w:lang w:val="ru-RU"/>
              </w:rPr>
            </w:pPr>
            <w:r w:rsidRPr="009E58DD">
              <w:rPr>
                <w:rFonts w:cs="Times New Roman"/>
                <w:sz w:val="20"/>
                <w:szCs w:val="20"/>
                <w:lang w:val="ru-RU"/>
              </w:rPr>
              <w:t xml:space="preserve">Процедура: </w:t>
            </w:r>
            <w:r w:rsidRPr="009E58DD">
              <w:rPr>
                <w:rFonts w:cs="Times New Roman"/>
                <w:b/>
                <w:bCs/>
                <w:sz w:val="20"/>
                <w:szCs w:val="20"/>
                <w:lang w:val="ru-RU"/>
              </w:rPr>
              <w:t>Выпуск товаров для личного пользования</w:t>
            </w:r>
            <w:r w:rsidRPr="009E58DD">
              <w:rPr>
                <w:rFonts w:cs="Times New Roman"/>
                <w:b/>
                <w:sz w:val="20"/>
                <w:szCs w:val="20"/>
                <w:lang w:val="ru-RU"/>
              </w:rPr>
              <w:t>, экспорт</w:t>
            </w:r>
          </w:p>
          <w:p w:rsidR="00B93CB5" w:rsidRPr="009E58DD" w:rsidRDefault="00B93CB5" w:rsidP="00B15727">
            <w:pPr>
              <w:rPr>
                <w:rFonts w:cs="Times New Roman"/>
                <w:sz w:val="20"/>
                <w:szCs w:val="20"/>
                <w:lang w:val="ru-RU"/>
              </w:rPr>
            </w:pPr>
            <w:r w:rsidRPr="009E58DD">
              <w:rPr>
                <w:rFonts w:cs="Times New Roman"/>
                <w:sz w:val="20"/>
                <w:szCs w:val="20"/>
                <w:lang w:val="ru-RU"/>
              </w:rPr>
              <w:t>Вид документа: пассажирская таможенная декларация (ПТД)</w:t>
            </w:r>
          </w:p>
        </w:tc>
      </w:tr>
      <w:tr w:rsidR="00B93CB5" w:rsidRPr="009E58DD" w:rsidTr="00B15727">
        <w:tc>
          <w:tcPr>
            <w:tcW w:w="709" w:type="dxa"/>
          </w:tcPr>
          <w:p w:rsidR="00B93CB5" w:rsidRPr="009E58DD" w:rsidRDefault="00B93CB5" w:rsidP="00B15727">
            <w:pPr>
              <w:jc w:val="right"/>
              <w:rPr>
                <w:rFonts w:cs="Times New Roman"/>
                <w:sz w:val="20"/>
                <w:szCs w:val="20"/>
              </w:rPr>
            </w:pPr>
            <w:r w:rsidRPr="009E58DD">
              <w:rPr>
                <w:rFonts w:cs="Times New Roman"/>
                <w:sz w:val="20"/>
                <w:szCs w:val="20"/>
              </w:rPr>
              <w:t>6.1.</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Оформление ПТД на 1-10 позиции</w:t>
            </w:r>
            <w:r w:rsidR="00B15727">
              <w:rPr>
                <w:rFonts w:cs="Times New Roman"/>
                <w:sz w:val="20"/>
                <w:szCs w:val="20"/>
                <w:lang w:val="ru-RU"/>
              </w:rPr>
              <w:t xml:space="preserve"> для декларирования от имени физического лица.</w:t>
            </w:r>
          </w:p>
        </w:tc>
        <w:tc>
          <w:tcPr>
            <w:tcW w:w="1275" w:type="dxa"/>
            <w:vAlign w:val="center"/>
          </w:tcPr>
          <w:p w:rsidR="00B93CB5" w:rsidRPr="009E58DD" w:rsidRDefault="00B93CB5" w:rsidP="00B15727">
            <w:pPr>
              <w:jc w:val="center"/>
              <w:rPr>
                <w:rFonts w:cs="Times New Roman"/>
                <w:sz w:val="20"/>
                <w:szCs w:val="20"/>
                <w:lang w:val="ru-RU"/>
              </w:rPr>
            </w:pPr>
            <w:r w:rsidRPr="009E58DD">
              <w:rPr>
                <w:rFonts w:cs="Times New Roman"/>
                <w:sz w:val="20"/>
                <w:szCs w:val="20"/>
                <w:lang w:val="ru-RU"/>
              </w:rPr>
              <w:t>ПТД</w:t>
            </w:r>
          </w:p>
        </w:tc>
        <w:tc>
          <w:tcPr>
            <w:tcW w:w="851" w:type="dxa"/>
            <w:vAlign w:val="center"/>
          </w:tcPr>
          <w:p w:rsidR="00B93CB5" w:rsidRPr="009E58DD" w:rsidRDefault="00B93CB5" w:rsidP="00B15727">
            <w:pPr>
              <w:jc w:val="center"/>
              <w:rPr>
                <w:rFonts w:cs="Times New Roman"/>
                <w:sz w:val="20"/>
                <w:szCs w:val="20"/>
                <w:lang w:val="ru-RU"/>
              </w:rPr>
            </w:pPr>
          </w:p>
        </w:tc>
      </w:tr>
      <w:tr w:rsidR="00B93CB5" w:rsidRPr="009E58DD" w:rsidTr="00B15727">
        <w:tc>
          <w:tcPr>
            <w:tcW w:w="709" w:type="dxa"/>
          </w:tcPr>
          <w:p w:rsidR="00B93CB5" w:rsidRPr="009E58DD" w:rsidRDefault="00B93CB5" w:rsidP="00B15727">
            <w:pPr>
              <w:jc w:val="right"/>
              <w:rPr>
                <w:rFonts w:cs="Times New Roman"/>
                <w:sz w:val="20"/>
                <w:szCs w:val="20"/>
                <w:lang w:val="ru-RU"/>
              </w:rPr>
            </w:pPr>
            <w:r w:rsidRPr="009E58DD">
              <w:rPr>
                <w:rFonts w:cs="Times New Roman"/>
                <w:sz w:val="20"/>
                <w:szCs w:val="20"/>
                <w:lang w:val="ru-RU"/>
              </w:rPr>
              <w:t>6.2.</w:t>
            </w:r>
          </w:p>
        </w:tc>
        <w:tc>
          <w:tcPr>
            <w:tcW w:w="7513" w:type="dxa"/>
          </w:tcPr>
          <w:p w:rsidR="00B93CB5" w:rsidRPr="009E58DD" w:rsidRDefault="00B93CB5" w:rsidP="00B15727">
            <w:pPr>
              <w:rPr>
                <w:rFonts w:cs="Times New Roman"/>
                <w:sz w:val="20"/>
                <w:szCs w:val="20"/>
                <w:lang w:val="ru-RU"/>
              </w:rPr>
            </w:pPr>
            <w:r w:rsidRPr="009E58DD">
              <w:rPr>
                <w:rFonts w:cs="Times New Roman"/>
                <w:sz w:val="20"/>
                <w:szCs w:val="20"/>
                <w:lang w:val="ru-RU"/>
              </w:rPr>
              <w:t>Каждая дополнительная товарная позиция в ПТД (начиная с одиннадцатой).</w:t>
            </w:r>
          </w:p>
        </w:tc>
        <w:tc>
          <w:tcPr>
            <w:tcW w:w="1275" w:type="dxa"/>
            <w:vAlign w:val="center"/>
          </w:tcPr>
          <w:p w:rsidR="00B93CB5" w:rsidRPr="009E58DD" w:rsidRDefault="00B93CB5" w:rsidP="00B15727">
            <w:pPr>
              <w:jc w:val="center"/>
              <w:rPr>
                <w:rFonts w:cs="Times New Roman"/>
                <w:sz w:val="20"/>
                <w:szCs w:val="20"/>
                <w:lang w:val="ru-RU"/>
              </w:rPr>
            </w:pPr>
            <w:r w:rsidRPr="009E58DD">
              <w:rPr>
                <w:rFonts w:cs="Times New Roman"/>
                <w:sz w:val="20"/>
                <w:szCs w:val="20"/>
                <w:lang w:val="ru-RU"/>
              </w:rPr>
              <w:t>позиция</w:t>
            </w:r>
          </w:p>
        </w:tc>
        <w:tc>
          <w:tcPr>
            <w:tcW w:w="851" w:type="dxa"/>
            <w:vAlign w:val="center"/>
          </w:tcPr>
          <w:p w:rsidR="00B93CB5" w:rsidRPr="009E58DD" w:rsidRDefault="00B93CB5" w:rsidP="00B15727">
            <w:pPr>
              <w:jc w:val="center"/>
              <w:rPr>
                <w:rFonts w:cs="Times New Roman"/>
                <w:sz w:val="20"/>
                <w:szCs w:val="20"/>
                <w:lang w:val="ru-RU"/>
              </w:rPr>
            </w:pPr>
          </w:p>
        </w:tc>
      </w:tr>
      <w:tr w:rsidR="00B93CB5" w:rsidRPr="009E58DD" w:rsidTr="00B15727">
        <w:tc>
          <w:tcPr>
            <w:tcW w:w="709" w:type="dxa"/>
          </w:tcPr>
          <w:p w:rsidR="00B93CB5" w:rsidRPr="009E58DD" w:rsidRDefault="00B93CB5" w:rsidP="00B15727">
            <w:pPr>
              <w:jc w:val="right"/>
              <w:rPr>
                <w:rFonts w:cs="Times New Roman"/>
                <w:sz w:val="20"/>
                <w:szCs w:val="20"/>
                <w:lang w:val="ru-RU"/>
              </w:rPr>
            </w:pPr>
            <w:r w:rsidRPr="009E58DD">
              <w:rPr>
                <w:rFonts w:cs="Times New Roman"/>
                <w:sz w:val="20"/>
                <w:szCs w:val="20"/>
                <w:lang w:val="ru-RU"/>
              </w:rPr>
              <w:t>6.3.</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Декларирование ПТД от имени таможенного представителя. </w:t>
            </w:r>
          </w:p>
        </w:tc>
        <w:tc>
          <w:tcPr>
            <w:tcW w:w="1275" w:type="dxa"/>
            <w:vAlign w:val="center"/>
          </w:tcPr>
          <w:p w:rsidR="00B93CB5" w:rsidRPr="009E58DD" w:rsidRDefault="00B93CB5" w:rsidP="00B15727">
            <w:pPr>
              <w:jc w:val="center"/>
              <w:rPr>
                <w:rFonts w:cs="Times New Roman"/>
                <w:sz w:val="20"/>
                <w:szCs w:val="20"/>
                <w:lang w:val="ru-RU"/>
              </w:rPr>
            </w:pPr>
            <w:r w:rsidRPr="009E58DD">
              <w:rPr>
                <w:rFonts w:cs="Times New Roman"/>
                <w:sz w:val="20"/>
                <w:szCs w:val="20"/>
                <w:lang w:val="ru-RU"/>
              </w:rPr>
              <w:t>ПТД</w:t>
            </w:r>
          </w:p>
        </w:tc>
        <w:tc>
          <w:tcPr>
            <w:tcW w:w="851" w:type="dxa"/>
            <w:vAlign w:val="center"/>
          </w:tcPr>
          <w:p w:rsidR="00B93CB5" w:rsidRPr="009E58DD" w:rsidRDefault="00B93CB5" w:rsidP="00B15727">
            <w:pPr>
              <w:jc w:val="center"/>
              <w:rPr>
                <w:rFonts w:cs="Times New Roman"/>
                <w:sz w:val="20"/>
                <w:szCs w:val="20"/>
                <w:lang w:val="ru-RU"/>
              </w:rPr>
            </w:pPr>
          </w:p>
        </w:tc>
      </w:tr>
      <w:tr w:rsidR="00B93CB5" w:rsidRPr="009E58DD" w:rsidTr="00B15727">
        <w:tc>
          <w:tcPr>
            <w:tcW w:w="709" w:type="dxa"/>
          </w:tcPr>
          <w:p w:rsidR="00B93CB5" w:rsidRPr="009E58DD" w:rsidRDefault="00B93CB5" w:rsidP="00B15727">
            <w:pPr>
              <w:jc w:val="right"/>
              <w:rPr>
                <w:rFonts w:cs="Times New Roman"/>
                <w:sz w:val="20"/>
                <w:szCs w:val="20"/>
                <w:lang w:val="ru-RU"/>
              </w:rPr>
            </w:pPr>
            <w:r w:rsidRPr="009E58DD">
              <w:rPr>
                <w:rFonts w:cs="Times New Roman"/>
                <w:sz w:val="20"/>
                <w:szCs w:val="20"/>
                <w:lang w:val="ru-RU"/>
              </w:rPr>
              <w:t>6.4.</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Каждая дополнительная товарная позиция в ПТД от имени таможенного представителя (начиная с одиннадцатой).</w:t>
            </w:r>
          </w:p>
        </w:tc>
        <w:tc>
          <w:tcPr>
            <w:tcW w:w="1275" w:type="dxa"/>
            <w:vAlign w:val="center"/>
          </w:tcPr>
          <w:p w:rsidR="00B93CB5" w:rsidRPr="009E58DD" w:rsidRDefault="00B93CB5" w:rsidP="00B15727">
            <w:pPr>
              <w:jc w:val="center"/>
              <w:rPr>
                <w:rFonts w:cs="Times New Roman"/>
                <w:sz w:val="20"/>
                <w:szCs w:val="20"/>
              </w:rPr>
            </w:pPr>
            <w:proofErr w:type="spellStart"/>
            <w:r w:rsidRPr="009E58DD">
              <w:rPr>
                <w:rFonts w:cs="Times New Roman"/>
                <w:sz w:val="20"/>
                <w:szCs w:val="20"/>
              </w:rPr>
              <w:t>позиция</w:t>
            </w:r>
            <w:proofErr w:type="spellEnd"/>
          </w:p>
        </w:tc>
        <w:tc>
          <w:tcPr>
            <w:tcW w:w="851" w:type="dxa"/>
            <w:vAlign w:val="center"/>
          </w:tcPr>
          <w:p w:rsidR="00B93CB5" w:rsidRPr="009E58DD" w:rsidRDefault="00B93CB5" w:rsidP="00B15727">
            <w:pPr>
              <w:jc w:val="center"/>
              <w:rPr>
                <w:rFonts w:cs="Times New Roman"/>
                <w:sz w:val="20"/>
                <w:szCs w:val="20"/>
                <w:lang w:val="ru-RU"/>
              </w:rPr>
            </w:pPr>
          </w:p>
        </w:tc>
      </w:tr>
      <w:tr w:rsidR="00B93CB5" w:rsidRPr="009E58DD" w:rsidTr="00B15727">
        <w:tc>
          <w:tcPr>
            <w:tcW w:w="709" w:type="dxa"/>
          </w:tcPr>
          <w:p w:rsidR="00B93CB5" w:rsidRPr="009E58DD" w:rsidRDefault="00B93CB5" w:rsidP="00B15727">
            <w:pPr>
              <w:rPr>
                <w:rFonts w:cs="Times New Roman"/>
                <w:b/>
                <w:sz w:val="20"/>
                <w:szCs w:val="20"/>
              </w:rPr>
            </w:pPr>
            <w:r w:rsidRPr="009E58DD">
              <w:rPr>
                <w:rFonts w:cs="Times New Roman"/>
                <w:b/>
                <w:sz w:val="20"/>
                <w:szCs w:val="20"/>
              </w:rPr>
              <w:t>7.</w:t>
            </w:r>
          </w:p>
        </w:tc>
        <w:tc>
          <w:tcPr>
            <w:tcW w:w="9639" w:type="dxa"/>
            <w:gridSpan w:val="3"/>
          </w:tcPr>
          <w:p w:rsidR="00B93CB5" w:rsidRPr="009E58DD" w:rsidRDefault="00B93CB5" w:rsidP="00B15727">
            <w:pPr>
              <w:rPr>
                <w:rFonts w:cs="Times New Roman"/>
                <w:sz w:val="20"/>
                <w:szCs w:val="20"/>
                <w:lang w:val="ru-RU"/>
              </w:rPr>
            </w:pPr>
            <w:r w:rsidRPr="009E58DD">
              <w:rPr>
                <w:rFonts w:cs="Times New Roman"/>
                <w:sz w:val="20"/>
                <w:szCs w:val="20"/>
                <w:lang w:val="ru-RU"/>
              </w:rPr>
              <w:t xml:space="preserve">Таможенное оформление </w:t>
            </w:r>
            <w:r w:rsidRPr="009E58DD">
              <w:rPr>
                <w:rFonts w:cs="Times New Roman"/>
                <w:b/>
                <w:sz w:val="20"/>
                <w:szCs w:val="20"/>
                <w:lang w:val="ru-RU"/>
              </w:rPr>
              <w:t>возвращаемых авиакомпаниями товаров</w:t>
            </w:r>
          </w:p>
          <w:p w:rsidR="00B93CB5" w:rsidRPr="009E58DD" w:rsidRDefault="00B93CB5" w:rsidP="00B15727">
            <w:pPr>
              <w:rPr>
                <w:rFonts w:cs="Times New Roman"/>
                <w:b/>
                <w:sz w:val="20"/>
                <w:szCs w:val="20"/>
                <w:lang w:val="ru-RU"/>
              </w:rPr>
            </w:pPr>
            <w:r w:rsidRPr="009E58DD">
              <w:rPr>
                <w:rFonts w:cs="Times New Roman"/>
                <w:sz w:val="20"/>
                <w:szCs w:val="20"/>
                <w:lang w:val="ru-RU"/>
              </w:rPr>
              <w:t xml:space="preserve">Процедура: </w:t>
            </w:r>
            <w:r w:rsidRPr="009E58DD">
              <w:rPr>
                <w:rFonts w:cs="Times New Roman"/>
                <w:b/>
                <w:sz w:val="20"/>
                <w:szCs w:val="20"/>
                <w:lang w:val="ru-RU"/>
              </w:rPr>
              <w:t>реэкспорт</w:t>
            </w:r>
          </w:p>
          <w:p w:rsidR="00B93CB5" w:rsidRPr="009E58DD" w:rsidRDefault="00B93CB5" w:rsidP="00B15727">
            <w:pPr>
              <w:rPr>
                <w:rFonts w:cs="Times New Roman"/>
                <w:sz w:val="20"/>
                <w:szCs w:val="20"/>
                <w:lang w:val="ru-RU"/>
              </w:rPr>
            </w:pPr>
            <w:r w:rsidRPr="009E58DD">
              <w:rPr>
                <w:rFonts w:cs="Times New Roman"/>
                <w:sz w:val="20"/>
                <w:szCs w:val="20"/>
                <w:lang w:val="ru-RU"/>
              </w:rPr>
              <w:t>Вид документа: заявление (перечень)</w:t>
            </w:r>
          </w:p>
        </w:tc>
      </w:tr>
      <w:tr w:rsidR="00B93CB5" w:rsidRPr="009E58DD" w:rsidTr="00B15727">
        <w:trPr>
          <w:trHeight w:val="217"/>
        </w:trPr>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7.1.</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Оформление заявления (перечня) на одну товарную позицию по ТН ВЭД </w:t>
            </w:r>
            <w:r>
              <w:rPr>
                <w:rFonts w:cs="Times New Roman"/>
                <w:sz w:val="20"/>
                <w:szCs w:val="20"/>
                <w:lang w:val="ru-RU"/>
              </w:rPr>
              <w:t>ЕАЭС</w:t>
            </w:r>
            <w:r w:rsidRPr="009E58DD">
              <w:rPr>
                <w:rFonts w:cs="Times New Roman"/>
                <w:sz w:val="20"/>
                <w:szCs w:val="20"/>
                <w:lang w:val="ru-RU"/>
              </w:rPr>
              <w:t xml:space="preserve"> и его сопровождение в таможенном органе.</w:t>
            </w:r>
          </w:p>
        </w:tc>
        <w:tc>
          <w:tcPr>
            <w:tcW w:w="1275" w:type="dxa"/>
            <w:vAlign w:val="center"/>
          </w:tcPr>
          <w:p w:rsidR="00B93CB5" w:rsidRPr="009E58DD" w:rsidRDefault="00B93CB5" w:rsidP="00B15727">
            <w:pPr>
              <w:jc w:val="center"/>
              <w:rPr>
                <w:rFonts w:cs="Times New Roman"/>
                <w:sz w:val="20"/>
                <w:szCs w:val="20"/>
              </w:rPr>
            </w:pPr>
            <w:proofErr w:type="spellStart"/>
            <w:r w:rsidRPr="009E58DD">
              <w:rPr>
                <w:rFonts w:cs="Times New Roman"/>
                <w:sz w:val="20"/>
                <w:szCs w:val="20"/>
              </w:rPr>
              <w:t>заявление</w:t>
            </w:r>
            <w:proofErr w:type="spellEnd"/>
          </w:p>
        </w:tc>
        <w:tc>
          <w:tcPr>
            <w:tcW w:w="851" w:type="dxa"/>
            <w:vAlign w:val="center"/>
          </w:tcPr>
          <w:p w:rsidR="00B93CB5" w:rsidRPr="009E58DD" w:rsidRDefault="00B93CB5" w:rsidP="00B15727">
            <w:pPr>
              <w:jc w:val="center"/>
              <w:rPr>
                <w:rFonts w:cs="Times New Roman"/>
                <w:sz w:val="20"/>
                <w:szCs w:val="20"/>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7.2.</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Каждая дополнительная товарная позиция по ТН ВЭД </w:t>
            </w:r>
            <w:r>
              <w:rPr>
                <w:rFonts w:cs="Times New Roman"/>
                <w:sz w:val="20"/>
                <w:szCs w:val="20"/>
                <w:lang w:val="ru-RU"/>
              </w:rPr>
              <w:t>ЕАЭС</w:t>
            </w:r>
            <w:r w:rsidRPr="009E58DD">
              <w:rPr>
                <w:rFonts w:cs="Times New Roman"/>
                <w:sz w:val="20"/>
                <w:szCs w:val="20"/>
                <w:lang w:val="ru-RU"/>
              </w:rPr>
              <w:t xml:space="preserve"> в заявлении (перечне).</w:t>
            </w:r>
          </w:p>
        </w:tc>
        <w:tc>
          <w:tcPr>
            <w:tcW w:w="1275" w:type="dxa"/>
            <w:vAlign w:val="center"/>
          </w:tcPr>
          <w:p w:rsidR="00B93CB5" w:rsidRPr="009E58DD" w:rsidRDefault="00B93CB5" w:rsidP="00B15727">
            <w:pPr>
              <w:jc w:val="center"/>
              <w:rPr>
                <w:rFonts w:cs="Times New Roman"/>
                <w:sz w:val="20"/>
                <w:szCs w:val="20"/>
              </w:rPr>
            </w:pPr>
            <w:proofErr w:type="spellStart"/>
            <w:r w:rsidRPr="009E58DD">
              <w:rPr>
                <w:rFonts w:cs="Times New Roman"/>
                <w:sz w:val="20"/>
                <w:szCs w:val="20"/>
              </w:rPr>
              <w:t>позиция</w:t>
            </w:r>
            <w:proofErr w:type="spellEnd"/>
          </w:p>
        </w:tc>
        <w:tc>
          <w:tcPr>
            <w:tcW w:w="851" w:type="dxa"/>
            <w:vAlign w:val="center"/>
          </w:tcPr>
          <w:p w:rsidR="00B93CB5" w:rsidRPr="009E58DD" w:rsidRDefault="00B93CB5" w:rsidP="00B15727">
            <w:pPr>
              <w:jc w:val="center"/>
              <w:rPr>
                <w:rFonts w:cs="Times New Roman"/>
                <w:color w:val="FF0000"/>
                <w:sz w:val="20"/>
                <w:szCs w:val="20"/>
              </w:rPr>
            </w:pPr>
          </w:p>
        </w:tc>
      </w:tr>
      <w:tr w:rsidR="00B93CB5" w:rsidRPr="009E58DD" w:rsidTr="00B15727">
        <w:tc>
          <w:tcPr>
            <w:tcW w:w="709" w:type="dxa"/>
            <w:shd w:val="clear" w:color="auto" w:fill="auto"/>
            <w:vAlign w:val="center"/>
          </w:tcPr>
          <w:p w:rsidR="00B93CB5" w:rsidRPr="009E58DD" w:rsidRDefault="00B93CB5" w:rsidP="00B15727">
            <w:pPr>
              <w:rPr>
                <w:rFonts w:cs="Times New Roman"/>
                <w:b/>
                <w:sz w:val="20"/>
                <w:szCs w:val="20"/>
              </w:rPr>
            </w:pPr>
            <w:r w:rsidRPr="009E58DD">
              <w:rPr>
                <w:rFonts w:cs="Times New Roman"/>
                <w:b/>
                <w:sz w:val="20"/>
                <w:szCs w:val="20"/>
              </w:rPr>
              <w:t>8.</w:t>
            </w:r>
          </w:p>
        </w:tc>
        <w:tc>
          <w:tcPr>
            <w:tcW w:w="7513" w:type="dxa"/>
            <w:shd w:val="clear" w:color="auto" w:fill="auto"/>
          </w:tcPr>
          <w:p w:rsidR="00B93CB5" w:rsidRPr="009E58DD" w:rsidRDefault="00B93CB5" w:rsidP="00B15727">
            <w:pPr>
              <w:jc w:val="both"/>
              <w:rPr>
                <w:rFonts w:cs="Times New Roman"/>
                <w:sz w:val="20"/>
                <w:szCs w:val="20"/>
              </w:rPr>
            </w:pPr>
            <w:proofErr w:type="spellStart"/>
            <w:r w:rsidRPr="009E58DD">
              <w:rPr>
                <w:rFonts w:cs="Times New Roman"/>
                <w:sz w:val="20"/>
                <w:szCs w:val="20"/>
              </w:rPr>
              <w:t>Таможенное</w:t>
            </w:r>
            <w:proofErr w:type="spellEnd"/>
            <w:r w:rsidRPr="009E58DD">
              <w:rPr>
                <w:rFonts w:cs="Times New Roman"/>
                <w:sz w:val="20"/>
                <w:szCs w:val="20"/>
              </w:rPr>
              <w:t xml:space="preserve"> </w:t>
            </w:r>
            <w:proofErr w:type="spellStart"/>
            <w:r w:rsidRPr="009E58DD">
              <w:rPr>
                <w:rFonts w:cs="Times New Roman"/>
                <w:sz w:val="20"/>
                <w:szCs w:val="20"/>
              </w:rPr>
              <w:t>оформление</w:t>
            </w:r>
            <w:proofErr w:type="spellEnd"/>
            <w:r w:rsidRPr="009E58DD">
              <w:rPr>
                <w:rFonts w:cs="Times New Roman"/>
                <w:sz w:val="20"/>
                <w:szCs w:val="20"/>
              </w:rPr>
              <w:t xml:space="preserve"> </w:t>
            </w:r>
            <w:proofErr w:type="spellStart"/>
            <w:r w:rsidRPr="00B15727">
              <w:rPr>
                <w:rFonts w:cs="Times New Roman"/>
                <w:b/>
                <w:sz w:val="20"/>
                <w:szCs w:val="20"/>
              </w:rPr>
              <w:t>человеческих</w:t>
            </w:r>
            <w:proofErr w:type="spellEnd"/>
            <w:r w:rsidRPr="00B15727">
              <w:rPr>
                <w:rFonts w:cs="Times New Roman"/>
                <w:b/>
                <w:sz w:val="20"/>
                <w:szCs w:val="20"/>
              </w:rPr>
              <w:t xml:space="preserve"> </w:t>
            </w:r>
            <w:proofErr w:type="spellStart"/>
            <w:r w:rsidRPr="00B15727">
              <w:rPr>
                <w:rFonts w:cs="Times New Roman"/>
                <w:b/>
                <w:sz w:val="20"/>
                <w:szCs w:val="20"/>
              </w:rPr>
              <w:t>останков</w:t>
            </w:r>
            <w:proofErr w:type="spellEnd"/>
            <w:r w:rsidRPr="00B15727">
              <w:rPr>
                <w:rFonts w:cs="Times New Roman"/>
                <w:b/>
                <w:sz w:val="20"/>
                <w:szCs w:val="20"/>
              </w:rPr>
              <w:t>.</w:t>
            </w:r>
          </w:p>
        </w:tc>
        <w:tc>
          <w:tcPr>
            <w:tcW w:w="1275" w:type="dxa"/>
            <w:shd w:val="clear" w:color="auto" w:fill="auto"/>
            <w:vAlign w:val="bottom"/>
          </w:tcPr>
          <w:p w:rsidR="00B93CB5" w:rsidRPr="009E58DD" w:rsidRDefault="00B93CB5" w:rsidP="00B15727">
            <w:pPr>
              <w:jc w:val="center"/>
              <w:rPr>
                <w:rFonts w:cs="Times New Roman"/>
                <w:sz w:val="20"/>
                <w:szCs w:val="20"/>
              </w:rPr>
            </w:pPr>
            <w:proofErr w:type="spellStart"/>
            <w:r w:rsidRPr="009E58DD">
              <w:rPr>
                <w:rFonts w:cs="Times New Roman"/>
                <w:sz w:val="20"/>
                <w:szCs w:val="20"/>
              </w:rPr>
              <w:t>отправка</w:t>
            </w:r>
            <w:proofErr w:type="spellEnd"/>
          </w:p>
        </w:tc>
        <w:tc>
          <w:tcPr>
            <w:tcW w:w="851" w:type="dxa"/>
            <w:shd w:val="clear" w:color="auto" w:fill="auto"/>
            <w:vAlign w:val="bottom"/>
          </w:tcPr>
          <w:p w:rsidR="00B93CB5" w:rsidRPr="009E58DD" w:rsidRDefault="00B93CB5" w:rsidP="00B15727">
            <w:pPr>
              <w:jc w:val="center"/>
              <w:rPr>
                <w:rFonts w:cs="Times New Roman"/>
                <w:sz w:val="20"/>
                <w:szCs w:val="20"/>
              </w:rPr>
            </w:pPr>
          </w:p>
        </w:tc>
      </w:tr>
      <w:tr w:rsidR="00B93CB5" w:rsidRPr="009E58DD" w:rsidTr="00B15727">
        <w:tc>
          <w:tcPr>
            <w:tcW w:w="709" w:type="dxa"/>
          </w:tcPr>
          <w:p w:rsidR="00B93CB5" w:rsidRPr="009E58DD" w:rsidRDefault="00B93CB5" w:rsidP="00B15727">
            <w:pPr>
              <w:rPr>
                <w:rFonts w:cs="Times New Roman"/>
                <w:b/>
                <w:sz w:val="20"/>
                <w:szCs w:val="20"/>
              </w:rPr>
            </w:pPr>
            <w:r w:rsidRPr="009E58DD">
              <w:rPr>
                <w:rFonts w:cs="Times New Roman"/>
                <w:b/>
                <w:sz w:val="20"/>
                <w:szCs w:val="20"/>
              </w:rPr>
              <w:t>9.</w:t>
            </w:r>
          </w:p>
        </w:tc>
        <w:tc>
          <w:tcPr>
            <w:tcW w:w="9639" w:type="dxa"/>
            <w:gridSpan w:val="3"/>
          </w:tcPr>
          <w:p w:rsidR="00B93CB5" w:rsidRPr="009E58DD" w:rsidRDefault="00B93CB5" w:rsidP="00B15727">
            <w:pPr>
              <w:rPr>
                <w:rFonts w:cs="Times New Roman"/>
                <w:b/>
                <w:sz w:val="20"/>
                <w:szCs w:val="20"/>
              </w:rPr>
            </w:pPr>
            <w:proofErr w:type="spellStart"/>
            <w:r w:rsidRPr="009E58DD">
              <w:rPr>
                <w:rFonts w:cs="Times New Roman"/>
                <w:b/>
                <w:sz w:val="20"/>
                <w:szCs w:val="20"/>
              </w:rPr>
              <w:t>Прочие</w:t>
            </w:r>
            <w:proofErr w:type="spellEnd"/>
            <w:r w:rsidRPr="009E58DD">
              <w:rPr>
                <w:rFonts w:cs="Times New Roman"/>
                <w:b/>
                <w:sz w:val="20"/>
                <w:szCs w:val="20"/>
              </w:rPr>
              <w:t xml:space="preserve"> </w:t>
            </w:r>
            <w:proofErr w:type="spellStart"/>
            <w:r w:rsidRPr="009E58DD">
              <w:rPr>
                <w:rFonts w:cs="Times New Roman"/>
                <w:b/>
                <w:sz w:val="20"/>
                <w:szCs w:val="20"/>
              </w:rPr>
              <w:t>услуги</w:t>
            </w:r>
            <w:proofErr w:type="spellEnd"/>
            <w:r w:rsidRPr="009E58DD">
              <w:rPr>
                <w:rFonts w:cs="Times New Roman"/>
                <w:b/>
                <w:sz w:val="20"/>
                <w:szCs w:val="20"/>
              </w:rPr>
              <w:t>:</w:t>
            </w: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lastRenderedPageBreak/>
              <w:t>9.1.</w:t>
            </w:r>
          </w:p>
        </w:tc>
        <w:tc>
          <w:tcPr>
            <w:tcW w:w="7513" w:type="dxa"/>
          </w:tcPr>
          <w:p w:rsidR="00B93CB5" w:rsidRPr="009E58DD" w:rsidRDefault="00B93CB5" w:rsidP="00B15727">
            <w:pPr>
              <w:rPr>
                <w:rFonts w:cs="Times New Roman"/>
                <w:sz w:val="20"/>
                <w:szCs w:val="20"/>
                <w:lang w:val="ru-RU"/>
              </w:rPr>
            </w:pPr>
            <w:r w:rsidRPr="009E58DD">
              <w:rPr>
                <w:rFonts w:cs="Times New Roman"/>
                <w:sz w:val="20"/>
                <w:szCs w:val="20"/>
                <w:lang w:val="ru-RU"/>
              </w:rPr>
              <w:t>Сопровождение ДТ (представление интересов Заказчика в таможенном органе при таможенном оформлении декларации, поданной Заказчиком от своего имени, согласование вопросов выпуска товаров).</w:t>
            </w:r>
          </w:p>
        </w:tc>
        <w:tc>
          <w:tcPr>
            <w:tcW w:w="1275" w:type="dxa"/>
            <w:vAlign w:val="center"/>
          </w:tcPr>
          <w:p w:rsidR="00B93CB5" w:rsidRPr="009E58DD" w:rsidRDefault="00B93CB5" w:rsidP="00B15727">
            <w:pPr>
              <w:jc w:val="center"/>
              <w:rPr>
                <w:rFonts w:cs="Times New Roman"/>
                <w:sz w:val="20"/>
                <w:szCs w:val="20"/>
              </w:rPr>
            </w:pPr>
            <w:r w:rsidRPr="009E58DD">
              <w:rPr>
                <w:rFonts w:cs="Times New Roman"/>
                <w:sz w:val="20"/>
                <w:szCs w:val="20"/>
              </w:rPr>
              <w:t>ДТ</w:t>
            </w:r>
          </w:p>
        </w:tc>
        <w:tc>
          <w:tcPr>
            <w:tcW w:w="851" w:type="dxa"/>
            <w:vAlign w:val="center"/>
          </w:tcPr>
          <w:p w:rsidR="00B93CB5" w:rsidRPr="009E58DD" w:rsidRDefault="00B93CB5" w:rsidP="00B15727">
            <w:pPr>
              <w:jc w:val="center"/>
              <w:rPr>
                <w:rFonts w:cs="Times New Roman"/>
                <w:sz w:val="20"/>
                <w:szCs w:val="20"/>
              </w:rPr>
            </w:pPr>
          </w:p>
        </w:tc>
      </w:tr>
      <w:tr w:rsidR="00B93CB5" w:rsidRPr="00BA13BC" w:rsidTr="00B15727">
        <w:trPr>
          <w:trHeight w:val="1190"/>
        </w:trPr>
        <w:tc>
          <w:tcPr>
            <w:tcW w:w="709" w:type="dxa"/>
            <w:vMerge w:val="restart"/>
            <w:vAlign w:val="center"/>
          </w:tcPr>
          <w:p w:rsidR="00B93CB5" w:rsidRPr="009E58DD" w:rsidRDefault="00B93CB5" w:rsidP="00B15727">
            <w:pPr>
              <w:jc w:val="right"/>
              <w:rPr>
                <w:rFonts w:cs="Times New Roman"/>
                <w:sz w:val="20"/>
                <w:szCs w:val="20"/>
              </w:rPr>
            </w:pPr>
            <w:r w:rsidRPr="009E58DD">
              <w:rPr>
                <w:rFonts w:cs="Times New Roman"/>
                <w:sz w:val="20"/>
                <w:szCs w:val="20"/>
                <w:lang w:val="ru-RU"/>
              </w:rPr>
              <w:t>9.2.</w:t>
            </w:r>
          </w:p>
        </w:tc>
        <w:tc>
          <w:tcPr>
            <w:tcW w:w="7513" w:type="dxa"/>
            <w:vMerge w:val="restart"/>
          </w:tcPr>
          <w:p w:rsidR="00B93CB5" w:rsidRPr="00BA13BC" w:rsidRDefault="00B93CB5" w:rsidP="00B15727">
            <w:pPr>
              <w:rPr>
                <w:rFonts w:cs="Times New Roman"/>
                <w:sz w:val="20"/>
                <w:szCs w:val="20"/>
                <w:lang w:val="ru-RU"/>
              </w:rPr>
            </w:pPr>
            <w:r w:rsidRPr="009E58DD">
              <w:rPr>
                <w:rFonts w:cs="Times New Roman"/>
                <w:sz w:val="20"/>
                <w:szCs w:val="20"/>
                <w:lang w:val="ru-RU"/>
              </w:rPr>
              <w:t>Оформление ДТ</w:t>
            </w:r>
            <w:r>
              <w:rPr>
                <w:rFonts w:cs="Times New Roman"/>
                <w:sz w:val="20"/>
                <w:szCs w:val="20"/>
                <w:lang w:val="ru-RU"/>
              </w:rPr>
              <w:t>,</w:t>
            </w:r>
            <w:r w:rsidRPr="009E58DD">
              <w:rPr>
                <w:rFonts w:cs="Times New Roman"/>
                <w:sz w:val="20"/>
                <w:szCs w:val="20"/>
                <w:lang w:val="ru-RU"/>
              </w:rPr>
              <w:t xml:space="preserve"> поданной Заказчиком от своего имени на одну товарную позицию по ТН ВЭД </w:t>
            </w:r>
            <w:r>
              <w:rPr>
                <w:rFonts w:cs="Times New Roman"/>
                <w:sz w:val="20"/>
                <w:szCs w:val="20"/>
                <w:lang w:val="ru-RU"/>
              </w:rPr>
              <w:t>ЕАЭС</w:t>
            </w:r>
            <w:r w:rsidRPr="009E58DD">
              <w:rPr>
                <w:rFonts w:cs="Times New Roman"/>
                <w:sz w:val="20"/>
                <w:szCs w:val="20"/>
                <w:lang w:val="ru-RU"/>
              </w:rPr>
              <w:t xml:space="preserve"> и её сопровождение в таможенном органе (представление интересов Заказчика в таможенном органе при таможенном оформлении, согласование вопросов выпуска товаров в рамках компетенции таможенного представителя)</w:t>
            </w:r>
          </w:p>
          <w:p w:rsidR="00B93CB5" w:rsidRDefault="00B93CB5" w:rsidP="00B15727">
            <w:pPr>
              <w:rPr>
                <w:sz w:val="20"/>
                <w:szCs w:val="20"/>
                <w:lang w:val="ru-RU"/>
              </w:rPr>
            </w:pPr>
            <w:r>
              <w:rPr>
                <w:sz w:val="20"/>
                <w:szCs w:val="20"/>
                <w:lang w:val="ru-RU"/>
              </w:rPr>
              <w:t>- при заявлении таможенной процедуры выпуска для внутреннего потребления;</w:t>
            </w:r>
          </w:p>
          <w:p w:rsidR="00B93CB5" w:rsidRPr="009E58DD" w:rsidRDefault="00B93CB5" w:rsidP="00B15727">
            <w:pPr>
              <w:rPr>
                <w:rFonts w:cs="Times New Roman"/>
                <w:sz w:val="20"/>
                <w:szCs w:val="20"/>
                <w:lang w:val="ru-RU"/>
              </w:rPr>
            </w:pPr>
            <w:r>
              <w:rPr>
                <w:sz w:val="20"/>
                <w:szCs w:val="20"/>
                <w:lang w:val="ru-RU"/>
              </w:rPr>
              <w:t>- при заявлении таможенной процедуры экспорта;</w:t>
            </w:r>
          </w:p>
        </w:tc>
        <w:tc>
          <w:tcPr>
            <w:tcW w:w="1275" w:type="dxa"/>
            <w:vMerge w:val="restart"/>
            <w:vAlign w:val="center"/>
          </w:tcPr>
          <w:p w:rsidR="00B93CB5" w:rsidRPr="00BA13BC" w:rsidRDefault="00B93CB5" w:rsidP="00B15727">
            <w:pPr>
              <w:jc w:val="center"/>
              <w:rPr>
                <w:rFonts w:cs="Times New Roman"/>
                <w:sz w:val="20"/>
                <w:szCs w:val="20"/>
                <w:lang w:val="ru-RU"/>
              </w:rPr>
            </w:pPr>
            <w:r w:rsidRPr="00BA13BC">
              <w:rPr>
                <w:rFonts w:cs="Times New Roman"/>
                <w:sz w:val="20"/>
                <w:szCs w:val="20"/>
                <w:lang w:val="ru-RU"/>
              </w:rPr>
              <w:t>ДТ</w:t>
            </w:r>
          </w:p>
        </w:tc>
        <w:tc>
          <w:tcPr>
            <w:tcW w:w="851" w:type="dxa"/>
            <w:vAlign w:val="center"/>
          </w:tcPr>
          <w:p w:rsidR="00B93CB5" w:rsidRPr="00BA13BC" w:rsidRDefault="00B93CB5" w:rsidP="00B15727">
            <w:pPr>
              <w:jc w:val="center"/>
              <w:rPr>
                <w:rFonts w:cs="Times New Roman"/>
                <w:sz w:val="20"/>
                <w:szCs w:val="20"/>
                <w:lang w:val="ru-RU"/>
              </w:rPr>
            </w:pPr>
          </w:p>
        </w:tc>
      </w:tr>
      <w:tr w:rsidR="00B93CB5" w:rsidRPr="00BA13BC" w:rsidTr="00B15727">
        <w:trPr>
          <w:trHeight w:val="191"/>
        </w:trPr>
        <w:tc>
          <w:tcPr>
            <w:tcW w:w="709" w:type="dxa"/>
            <w:vMerge/>
            <w:vAlign w:val="center"/>
          </w:tcPr>
          <w:p w:rsidR="00B93CB5" w:rsidRPr="009E58DD" w:rsidRDefault="00B93CB5" w:rsidP="00B15727">
            <w:pPr>
              <w:jc w:val="right"/>
              <w:rPr>
                <w:sz w:val="20"/>
                <w:szCs w:val="20"/>
                <w:lang w:val="ru-RU"/>
              </w:rPr>
            </w:pPr>
          </w:p>
        </w:tc>
        <w:tc>
          <w:tcPr>
            <w:tcW w:w="7513" w:type="dxa"/>
            <w:vMerge/>
          </w:tcPr>
          <w:p w:rsidR="00B93CB5" w:rsidRPr="009E58DD" w:rsidRDefault="00B93CB5" w:rsidP="00B15727">
            <w:pPr>
              <w:rPr>
                <w:sz w:val="20"/>
                <w:szCs w:val="20"/>
                <w:lang w:val="ru-RU"/>
              </w:rPr>
            </w:pPr>
          </w:p>
        </w:tc>
        <w:tc>
          <w:tcPr>
            <w:tcW w:w="1275" w:type="dxa"/>
            <w:vMerge/>
            <w:vAlign w:val="center"/>
          </w:tcPr>
          <w:p w:rsidR="00B93CB5" w:rsidRPr="00BA13BC" w:rsidRDefault="00B93CB5" w:rsidP="00B15727">
            <w:pPr>
              <w:jc w:val="center"/>
              <w:rPr>
                <w:sz w:val="20"/>
                <w:szCs w:val="20"/>
                <w:lang w:val="ru-RU"/>
              </w:rPr>
            </w:pPr>
          </w:p>
        </w:tc>
        <w:tc>
          <w:tcPr>
            <w:tcW w:w="851" w:type="dxa"/>
            <w:vAlign w:val="center"/>
          </w:tcPr>
          <w:p w:rsidR="00B93CB5" w:rsidRPr="00BA13BC" w:rsidRDefault="00B93CB5" w:rsidP="00B15727">
            <w:pPr>
              <w:jc w:val="center"/>
              <w:rPr>
                <w:sz w:val="20"/>
                <w:szCs w:val="20"/>
                <w:lang w:val="ru-RU"/>
              </w:rPr>
            </w:pPr>
          </w:p>
        </w:tc>
      </w:tr>
      <w:tr w:rsidR="00B93CB5" w:rsidRPr="00BA13BC" w:rsidTr="00B15727">
        <w:trPr>
          <w:trHeight w:val="191"/>
        </w:trPr>
        <w:tc>
          <w:tcPr>
            <w:tcW w:w="709" w:type="dxa"/>
            <w:vMerge/>
            <w:vAlign w:val="center"/>
          </w:tcPr>
          <w:p w:rsidR="00B93CB5" w:rsidRPr="009E58DD" w:rsidRDefault="00B93CB5" w:rsidP="00B15727">
            <w:pPr>
              <w:jc w:val="right"/>
              <w:rPr>
                <w:sz w:val="20"/>
                <w:szCs w:val="20"/>
                <w:lang w:val="ru-RU"/>
              </w:rPr>
            </w:pPr>
          </w:p>
        </w:tc>
        <w:tc>
          <w:tcPr>
            <w:tcW w:w="7513" w:type="dxa"/>
            <w:vMerge/>
          </w:tcPr>
          <w:p w:rsidR="00B93CB5" w:rsidRPr="009E58DD" w:rsidRDefault="00B93CB5" w:rsidP="00B15727">
            <w:pPr>
              <w:rPr>
                <w:sz w:val="20"/>
                <w:szCs w:val="20"/>
                <w:lang w:val="ru-RU"/>
              </w:rPr>
            </w:pPr>
          </w:p>
        </w:tc>
        <w:tc>
          <w:tcPr>
            <w:tcW w:w="1275" w:type="dxa"/>
            <w:vMerge/>
            <w:vAlign w:val="center"/>
          </w:tcPr>
          <w:p w:rsidR="00B93CB5" w:rsidRPr="00BA13BC" w:rsidRDefault="00B93CB5" w:rsidP="00B15727">
            <w:pPr>
              <w:jc w:val="center"/>
              <w:rPr>
                <w:sz w:val="20"/>
                <w:szCs w:val="20"/>
                <w:lang w:val="ru-RU"/>
              </w:rPr>
            </w:pPr>
          </w:p>
        </w:tc>
        <w:tc>
          <w:tcPr>
            <w:tcW w:w="851" w:type="dxa"/>
            <w:vAlign w:val="center"/>
          </w:tcPr>
          <w:p w:rsidR="00B93CB5" w:rsidRPr="00BA13BC" w:rsidRDefault="00B93CB5" w:rsidP="00B15727">
            <w:pPr>
              <w:jc w:val="center"/>
              <w:rPr>
                <w:sz w:val="20"/>
                <w:szCs w:val="20"/>
                <w:lang w:val="ru-RU"/>
              </w:rPr>
            </w:pPr>
          </w:p>
        </w:tc>
      </w:tr>
      <w:tr w:rsidR="00B93CB5" w:rsidRPr="00BA13BC" w:rsidTr="00B15727">
        <w:tc>
          <w:tcPr>
            <w:tcW w:w="709" w:type="dxa"/>
            <w:vAlign w:val="center"/>
          </w:tcPr>
          <w:p w:rsidR="00B93CB5" w:rsidRPr="009E58DD" w:rsidRDefault="00B93CB5" w:rsidP="00B15727">
            <w:pPr>
              <w:jc w:val="right"/>
              <w:rPr>
                <w:rFonts w:cs="Times New Roman"/>
                <w:sz w:val="20"/>
                <w:szCs w:val="20"/>
                <w:lang w:val="ru-RU"/>
              </w:rPr>
            </w:pPr>
            <w:r w:rsidRPr="009E58DD">
              <w:rPr>
                <w:rFonts w:cs="Times New Roman"/>
                <w:sz w:val="20"/>
                <w:szCs w:val="20"/>
                <w:lang w:val="ru-RU"/>
              </w:rPr>
              <w:t>9.3.</w:t>
            </w:r>
          </w:p>
        </w:tc>
        <w:tc>
          <w:tcPr>
            <w:tcW w:w="7513" w:type="dxa"/>
          </w:tcPr>
          <w:p w:rsidR="00B93CB5" w:rsidRPr="009E58DD" w:rsidRDefault="00B93CB5" w:rsidP="00B15727">
            <w:pPr>
              <w:rPr>
                <w:rFonts w:cs="Times New Roman"/>
                <w:sz w:val="20"/>
                <w:szCs w:val="20"/>
                <w:lang w:val="ru-RU"/>
              </w:rPr>
            </w:pPr>
            <w:r w:rsidRPr="009E58DD">
              <w:rPr>
                <w:rFonts w:cs="Times New Roman"/>
                <w:sz w:val="20"/>
                <w:szCs w:val="20"/>
                <w:lang w:val="ru-RU"/>
              </w:rPr>
              <w:t xml:space="preserve">Каждая дополнительная товарная позиция по ТН ВЭД </w:t>
            </w:r>
            <w:r>
              <w:rPr>
                <w:rFonts w:cs="Times New Roman"/>
                <w:sz w:val="20"/>
                <w:szCs w:val="20"/>
                <w:lang w:val="ru-RU"/>
              </w:rPr>
              <w:t>ЕАЭС</w:t>
            </w:r>
            <w:r w:rsidRPr="009E58DD">
              <w:rPr>
                <w:rFonts w:cs="Times New Roman"/>
                <w:sz w:val="20"/>
                <w:szCs w:val="20"/>
                <w:lang w:val="ru-RU"/>
              </w:rPr>
              <w:t xml:space="preserve"> в ДТ поданной Заказчиком от своего имени.</w:t>
            </w:r>
          </w:p>
        </w:tc>
        <w:tc>
          <w:tcPr>
            <w:tcW w:w="1275" w:type="dxa"/>
            <w:vAlign w:val="center"/>
          </w:tcPr>
          <w:p w:rsidR="00B93CB5" w:rsidRPr="00BA13BC" w:rsidRDefault="00B93CB5" w:rsidP="00B15727">
            <w:pPr>
              <w:jc w:val="center"/>
              <w:rPr>
                <w:rFonts w:cs="Times New Roman"/>
                <w:sz w:val="20"/>
                <w:szCs w:val="20"/>
                <w:lang w:val="ru-RU"/>
              </w:rPr>
            </w:pPr>
            <w:r w:rsidRPr="00BA13BC">
              <w:rPr>
                <w:rFonts w:cs="Times New Roman"/>
                <w:sz w:val="20"/>
                <w:szCs w:val="20"/>
                <w:lang w:val="ru-RU"/>
              </w:rPr>
              <w:t>позиция</w:t>
            </w:r>
          </w:p>
        </w:tc>
        <w:tc>
          <w:tcPr>
            <w:tcW w:w="851" w:type="dxa"/>
            <w:vAlign w:val="center"/>
          </w:tcPr>
          <w:p w:rsidR="00B93CB5" w:rsidRPr="009E58DD" w:rsidRDefault="00B93CB5" w:rsidP="00B15727">
            <w:pPr>
              <w:jc w:val="center"/>
              <w:rPr>
                <w:rFonts w:cs="Times New Roman"/>
                <w:sz w:val="20"/>
                <w:szCs w:val="20"/>
                <w:lang w:val="ru-RU"/>
              </w:rPr>
            </w:pPr>
          </w:p>
        </w:tc>
      </w:tr>
      <w:tr w:rsidR="00B93CB5" w:rsidRPr="009E58DD" w:rsidTr="00B15727">
        <w:tc>
          <w:tcPr>
            <w:tcW w:w="709" w:type="dxa"/>
            <w:vAlign w:val="center"/>
          </w:tcPr>
          <w:p w:rsidR="00B93CB5" w:rsidRPr="00BA13BC" w:rsidRDefault="00B93CB5" w:rsidP="00B15727">
            <w:pPr>
              <w:jc w:val="right"/>
              <w:rPr>
                <w:rFonts w:cs="Times New Roman"/>
                <w:sz w:val="20"/>
                <w:szCs w:val="20"/>
                <w:lang w:val="ru-RU"/>
              </w:rPr>
            </w:pPr>
            <w:r w:rsidRPr="00BA13BC">
              <w:rPr>
                <w:rFonts w:cs="Times New Roman"/>
                <w:sz w:val="20"/>
                <w:szCs w:val="20"/>
                <w:lang w:val="ru-RU"/>
              </w:rPr>
              <w:t>9.</w:t>
            </w:r>
            <w:r w:rsidRPr="009E58DD">
              <w:rPr>
                <w:rFonts w:cs="Times New Roman"/>
                <w:sz w:val="20"/>
                <w:szCs w:val="20"/>
                <w:lang w:val="ru-RU"/>
              </w:rPr>
              <w:t>4</w:t>
            </w:r>
            <w:r w:rsidRPr="00BA13BC">
              <w:rPr>
                <w:rFonts w:cs="Times New Roman"/>
                <w:sz w:val="20"/>
                <w:szCs w:val="20"/>
                <w:lang w:val="ru-RU"/>
              </w:rPr>
              <w:t>.</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Прохождение специального вида контроля в государственных контролирующих органах (</w:t>
            </w:r>
            <w:proofErr w:type="gramStart"/>
            <w:r w:rsidRPr="009E58DD">
              <w:rPr>
                <w:rFonts w:cs="Times New Roman"/>
                <w:sz w:val="20"/>
                <w:szCs w:val="20"/>
                <w:lang w:val="ru-RU"/>
              </w:rPr>
              <w:t>фитосанитарный</w:t>
            </w:r>
            <w:proofErr w:type="gramEnd"/>
            <w:r w:rsidRPr="009E58DD">
              <w:rPr>
                <w:rFonts w:cs="Times New Roman"/>
                <w:sz w:val="20"/>
                <w:szCs w:val="20"/>
                <w:lang w:val="ru-RU"/>
              </w:rPr>
              <w:t>, ветеринарный, санитарно-эпидемиологический и пр.).</w:t>
            </w:r>
          </w:p>
        </w:tc>
        <w:tc>
          <w:tcPr>
            <w:tcW w:w="1275" w:type="dxa"/>
            <w:vAlign w:val="center"/>
          </w:tcPr>
          <w:p w:rsidR="00B93CB5" w:rsidRPr="009E58DD" w:rsidRDefault="00B93CB5" w:rsidP="00B15727">
            <w:pPr>
              <w:jc w:val="center"/>
              <w:rPr>
                <w:rFonts w:cs="Times New Roman"/>
                <w:sz w:val="20"/>
                <w:szCs w:val="20"/>
              </w:rPr>
            </w:pPr>
            <w:r w:rsidRPr="009E58DD">
              <w:rPr>
                <w:rFonts w:cs="Times New Roman"/>
                <w:sz w:val="20"/>
                <w:szCs w:val="20"/>
                <w:lang w:val="ru-RU"/>
              </w:rPr>
              <w:t xml:space="preserve">партия  </w:t>
            </w:r>
          </w:p>
        </w:tc>
        <w:tc>
          <w:tcPr>
            <w:tcW w:w="851" w:type="dxa"/>
            <w:vAlign w:val="center"/>
          </w:tcPr>
          <w:p w:rsidR="00B93CB5" w:rsidRPr="009E58DD" w:rsidRDefault="00B93CB5" w:rsidP="00B15727">
            <w:pPr>
              <w:jc w:val="center"/>
              <w:rPr>
                <w:rFonts w:cs="Times New Roman"/>
                <w:sz w:val="20"/>
                <w:szCs w:val="20"/>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9.</w:t>
            </w:r>
            <w:r w:rsidRPr="009E58DD">
              <w:rPr>
                <w:rFonts w:cs="Times New Roman"/>
                <w:sz w:val="20"/>
                <w:szCs w:val="20"/>
                <w:lang w:val="ru-RU"/>
              </w:rPr>
              <w:t>5</w:t>
            </w:r>
            <w:r w:rsidRPr="009E58DD">
              <w:rPr>
                <w:rFonts w:cs="Times New Roman"/>
                <w:sz w:val="20"/>
                <w:szCs w:val="20"/>
              </w:rPr>
              <w:t>.</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Прохождение согласования выпуска товаров по ДТ (заявлению) в функциональных отделах таможенного органа.</w:t>
            </w:r>
          </w:p>
        </w:tc>
        <w:tc>
          <w:tcPr>
            <w:tcW w:w="1275" w:type="dxa"/>
            <w:vAlign w:val="center"/>
          </w:tcPr>
          <w:p w:rsidR="00B93CB5" w:rsidRPr="009E58DD" w:rsidRDefault="00B93CB5" w:rsidP="00B15727">
            <w:pPr>
              <w:jc w:val="center"/>
              <w:rPr>
                <w:rFonts w:cs="Times New Roman"/>
                <w:sz w:val="20"/>
                <w:szCs w:val="20"/>
              </w:rPr>
            </w:pPr>
            <w:r w:rsidRPr="009E58DD">
              <w:rPr>
                <w:rFonts w:cs="Times New Roman"/>
                <w:sz w:val="20"/>
                <w:szCs w:val="20"/>
              </w:rPr>
              <w:t>ДТ</w:t>
            </w:r>
          </w:p>
          <w:p w:rsidR="00B93CB5" w:rsidRPr="009E58DD" w:rsidRDefault="00B93CB5" w:rsidP="00B15727">
            <w:pPr>
              <w:jc w:val="center"/>
              <w:rPr>
                <w:rFonts w:cs="Times New Roman"/>
                <w:sz w:val="20"/>
                <w:szCs w:val="20"/>
              </w:rPr>
            </w:pPr>
            <w:r w:rsidRPr="009E58DD">
              <w:rPr>
                <w:rFonts w:cs="Times New Roman"/>
                <w:sz w:val="20"/>
                <w:szCs w:val="20"/>
              </w:rPr>
              <w:t>(</w:t>
            </w:r>
            <w:proofErr w:type="spellStart"/>
            <w:r w:rsidRPr="009E58DD">
              <w:rPr>
                <w:rFonts w:cs="Times New Roman"/>
                <w:sz w:val="20"/>
                <w:szCs w:val="20"/>
              </w:rPr>
              <w:t>заявление</w:t>
            </w:r>
            <w:proofErr w:type="spellEnd"/>
            <w:r w:rsidRPr="009E58DD">
              <w:rPr>
                <w:rFonts w:cs="Times New Roman"/>
                <w:sz w:val="20"/>
                <w:szCs w:val="20"/>
              </w:rPr>
              <w:t>)</w:t>
            </w:r>
          </w:p>
        </w:tc>
        <w:tc>
          <w:tcPr>
            <w:tcW w:w="851" w:type="dxa"/>
            <w:vAlign w:val="center"/>
          </w:tcPr>
          <w:p w:rsidR="00B93CB5" w:rsidRPr="009E58DD" w:rsidRDefault="00B93CB5" w:rsidP="00B15727">
            <w:pPr>
              <w:jc w:val="center"/>
              <w:rPr>
                <w:rFonts w:cs="Times New Roman"/>
                <w:sz w:val="20"/>
                <w:szCs w:val="20"/>
              </w:rPr>
            </w:pPr>
          </w:p>
        </w:tc>
      </w:tr>
      <w:tr w:rsidR="00B93CB5" w:rsidRPr="009E58DD" w:rsidTr="00B15727">
        <w:trPr>
          <w:trHeight w:val="470"/>
        </w:trPr>
        <w:tc>
          <w:tcPr>
            <w:tcW w:w="709" w:type="dxa"/>
            <w:vMerge w:val="restart"/>
            <w:vAlign w:val="center"/>
          </w:tcPr>
          <w:p w:rsidR="00B93CB5" w:rsidRPr="009E58DD" w:rsidRDefault="00B93CB5" w:rsidP="00B15727">
            <w:pPr>
              <w:jc w:val="right"/>
              <w:rPr>
                <w:rFonts w:cs="Times New Roman"/>
                <w:sz w:val="20"/>
                <w:szCs w:val="20"/>
              </w:rPr>
            </w:pPr>
            <w:r w:rsidRPr="009E58DD">
              <w:rPr>
                <w:rFonts w:cs="Times New Roman"/>
                <w:sz w:val="20"/>
                <w:szCs w:val="20"/>
              </w:rPr>
              <w:t>9.6.</w:t>
            </w:r>
          </w:p>
        </w:tc>
        <w:tc>
          <w:tcPr>
            <w:tcW w:w="7513" w:type="dxa"/>
            <w:vMerge w:val="restart"/>
            <w:vAlign w:val="center"/>
          </w:tcPr>
          <w:p w:rsidR="00B93CB5" w:rsidRDefault="00B93CB5" w:rsidP="00B15727">
            <w:pPr>
              <w:rPr>
                <w:rFonts w:cs="Times New Roman"/>
                <w:sz w:val="20"/>
                <w:szCs w:val="20"/>
                <w:lang w:val="ru-RU"/>
              </w:rPr>
            </w:pPr>
            <w:r>
              <w:rPr>
                <w:rFonts w:cs="Times New Roman"/>
                <w:sz w:val="20"/>
                <w:szCs w:val="20"/>
                <w:lang w:val="ru-RU"/>
              </w:rPr>
              <w:t>П</w:t>
            </w:r>
            <w:r w:rsidRPr="009E58DD">
              <w:rPr>
                <w:rFonts w:cs="Times New Roman"/>
                <w:sz w:val="20"/>
                <w:szCs w:val="20"/>
                <w:lang w:val="ru-RU"/>
              </w:rPr>
              <w:t>роведени</w:t>
            </w:r>
            <w:r>
              <w:rPr>
                <w:rFonts w:cs="Times New Roman"/>
                <w:sz w:val="20"/>
                <w:szCs w:val="20"/>
                <w:lang w:val="ru-RU"/>
              </w:rPr>
              <w:t>е</w:t>
            </w:r>
            <w:r w:rsidRPr="009E58DD">
              <w:rPr>
                <w:rFonts w:cs="Times New Roman"/>
                <w:sz w:val="20"/>
                <w:szCs w:val="20"/>
                <w:lang w:val="ru-RU"/>
              </w:rPr>
              <w:t xml:space="preserve"> </w:t>
            </w:r>
            <w:r>
              <w:rPr>
                <w:rFonts w:cs="Times New Roman"/>
                <w:sz w:val="20"/>
                <w:szCs w:val="20"/>
                <w:lang w:val="ru-RU"/>
              </w:rPr>
              <w:t xml:space="preserve">(сопровождение) </w:t>
            </w:r>
            <w:r w:rsidRPr="009E58DD">
              <w:rPr>
                <w:rFonts w:cs="Times New Roman"/>
                <w:sz w:val="20"/>
                <w:szCs w:val="20"/>
                <w:lang w:val="ru-RU"/>
              </w:rPr>
              <w:t xml:space="preserve">предварительного осмотра </w:t>
            </w:r>
            <w:r>
              <w:rPr>
                <w:rFonts w:cs="Times New Roman"/>
                <w:sz w:val="20"/>
                <w:szCs w:val="20"/>
                <w:lang w:val="ru-RU"/>
              </w:rPr>
              <w:t xml:space="preserve">товаров до подачи ДТ </w:t>
            </w:r>
            <w:r w:rsidRPr="009E58DD">
              <w:rPr>
                <w:rFonts w:cs="Times New Roman"/>
                <w:sz w:val="20"/>
                <w:szCs w:val="20"/>
                <w:lang w:val="ru-RU"/>
              </w:rPr>
              <w:t>за исключением случая, указанного в пункте 9.7:</w:t>
            </w:r>
          </w:p>
          <w:p w:rsidR="00B93CB5" w:rsidRPr="00BA13BC" w:rsidRDefault="00B93CB5" w:rsidP="00B15727">
            <w:pPr>
              <w:rPr>
                <w:rFonts w:cs="Times New Roman"/>
                <w:sz w:val="20"/>
                <w:szCs w:val="20"/>
                <w:lang w:val="ru-RU"/>
              </w:rPr>
            </w:pPr>
            <w:r w:rsidRPr="00BA13BC">
              <w:rPr>
                <w:rFonts w:cs="Times New Roman"/>
                <w:sz w:val="20"/>
                <w:szCs w:val="20"/>
                <w:lang w:val="ru-RU"/>
              </w:rPr>
              <w:t>- товарная партия весом брутто до 100 кг;</w:t>
            </w:r>
          </w:p>
          <w:p w:rsidR="00B93CB5" w:rsidRPr="009E58DD" w:rsidRDefault="00B93CB5" w:rsidP="00B15727">
            <w:pPr>
              <w:rPr>
                <w:rFonts w:cs="Times New Roman"/>
                <w:sz w:val="20"/>
                <w:szCs w:val="20"/>
                <w:lang w:val="ru-RU"/>
              </w:rPr>
            </w:pPr>
            <w:r w:rsidRPr="00BA13BC">
              <w:rPr>
                <w:rFonts w:cs="Times New Roman"/>
                <w:sz w:val="20"/>
                <w:szCs w:val="20"/>
                <w:lang w:val="ru-RU"/>
              </w:rPr>
              <w:t>- товарная партия весом брутто свыше 100 кг;</w:t>
            </w:r>
          </w:p>
        </w:tc>
        <w:tc>
          <w:tcPr>
            <w:tcW w:w="1275" w:type="dxa"/>
            <w:vMerge w:val="restart"/>
            <w:vAlign w:val="center"/>
          </w:tcPr>
          <w:p w:rsidR="00B93CB5" w:rsidRPr="009E58DD" w:rsidRDefault="00B93CB5" w:rsidP="00B15727">
            <w:pPr>
              <w:jc w:val="center"/>
              <w:rPr>
                <w:rFonts w:cs="Times New Roman"/>
                <w:sz w:val="20"/>
                <w:szCs w:val="20"/>
                <w:lang w:val="ru-RU"/>
              </w:rPr>
            </w:pPr>
            <w:r w:rsidRPr="009E58DD">
              <w:rPr>
                <w:rFonts w:cs="Times New Roman"/>
                <w:sz w:val="20"/>
                <w:szCs w:val="20"/>
                <w:lang w:val="ru-RU"/>
              </w:rPr>
              <w:t>партия</w:t>
            </w:r>
          </w:p>
        </w:tc>
        <w:tc>
          <w:tcPr>
            <w:tcW w:w="851" w:type="dxa"/>
          </w:tcPr>
          <w:p w:rsidR="00B93CB5" w:rsidRPr="009E58DD" w:rsidRDefault="00B93CB5" w:rsidP="00B15727">
            <w:pPr>
              <w:jc w:val="center"/>
              <w:rPr>
                <w:rFonts w:cs="Times New Roman"/>
                <w:sz w:val="20"/>
                <w:szCs w:val="20"/>
              </w:rPr>
            </w:pPr>
          </w:p>
        </w:tc>
      </w:tr>
      <w:tr w:rsidR="00B93CB5" w:rsidRPr="009E58DD" w:rsidTr="00B15727">
        <w:trPr>
          <w:trHeight w:val="191"/>
        </w:trPr>
        <w:tc>
          <w:tcPr>
            <w:tcW w:w="709" w:type="dxa"/>
            <w:vMerge/>
            <w:vAlign w:val="center"/>
          </w:tcPr>
          <w:p w:rsidR="00B93CB5" w:rsidRPr="009E58DD" w:rsidRDefault="00B93CB5" w:rsidP="00B15727">
            <w:pPr>
              <w:jc w:val="right"/>
              <w:rPr>
                <w:sz w:val="20"/>
                <w:szCs w:val="20"/>
              </w:rPr>
            </w:pPr>
          </w:p>
        </w:tc>
        <w:tc>
          <w:tcPr>
            <w:tcW w:w="7513" w:type="dxa"/>
            <w:vMerge/>
            <w:vAlign w:val="center"/>
          </w:tcPr>
          <w:p w:rsidR="00B93CB5" w:rsidRDefault="00B93CB5" w:rsidP="00B15727">
            <w:pPr>
              <w:rPr>
                <w:sz w:val="20"/>
                <w:szCs w:val="20"/>
                <w:lang w:val="ru-RU"/>
              </w:rPr>
            </w:pPr>
          </w:p>
        </w:tc>
        <w:tc>
          <w:tcPr>
            <w:tcW w:w="1275" w:type="dxa"/>
            <w:vMerge/>
            <w:vAlign w:val="center"/>
          </w:tcPr>
          <w:p w:rsidR="00B93CB5" w:rsidRPr="009E58DD" w:rsidRDefault="00B93CB5" w:rsidP="00B15727">
            <w:pPr>
              <w:jc w:val="center"/>
              <w:rPr>
                <w:sz w:val="20"/>
                <w:szCs w:val="20"/>
                <w:lang w:val="ru-RU"/>
              </w:rPr>
            </w:pPr>
          </w:p>
        </w:tc>
        <w:tc>
          <w:tcPr>
            <w:tcW w:w="851" w:type="dxa"/>
          </w:tcPr>
          <w:p w:rsidR="00B93CB5" w:rsidRPr="009E58DD" w:rsidRDefault="00B93CB5" w:rsidP="00B15727">
            <w:pPr>
              <w:jc w:val="center"/>
              <w:rPr>
                <w:sz w:val="20"/>
                <w:szCs w:val="20"/>
              </w:rPr>
            </w:pPr>
          </w:p>
        </w:tc>
      </w:tr>
      <w:tr w:rsidR="00B93CB5" w:rsidRPr="009E58DD" w:rsidTr="00B15727">
        <w:trPr>
          <w:trHeight w:val="191"/>
        </w:trPr>
        <w:tc>
          <w:tcPr>
            <w:tcW w:w="709" w:type="dxa"/>
            <w:vMerge/>
            <w:vAlign w:val="center"/>
          </w:tcPr>
          <w:p w:rsidR="00B93CB5" w:rsidRPr="009E58DD" w:rsidRDefault="00B93CB5" w:rsidP="00B15727">
            <w:pPr>
              <w:jc w:val="right"/>
              <w:rPr>
                <w:sz w:val="20"/>
                <w:szCs w:val="20"/>
              </w:rPr>
            </w:pPr>
          </w:p>
        </w:tc>
        <w:tc>
          <w:tcPr>
            <w:tcW w:w="7513" w:type="dxa"/>
            <w:vMerge/>
            <w:vAlign w:val="center"/>
          </w:tcPr>
          <w:p w:rsidR="00B93CB5" w:rsidRDefault="00B93CB5" w:rsidP="00B15727">
            <w:pPr>
              <w:rPr>
                <w:sz w:val="20"/>
                <w:szCs w:val="20"/>
                <w:lang w:val="ru-RU"/>
              </w:rPr>
            </w:pPr>
          </w:p>
        </w:tc>
        <w:tc>
          <w:tcPr>
            <w:tcW w:w="1275" w:type="dxa"/>
            <w:vMerge/>
            <w:vAlign w:val="center"/>
          </w:tcPr>
          <w:p w:rsidR="00B93CB5" w:rsidRPr="009E58DD" w:rsidRDefault="00B93CB5" w:rsidP="00B15727">
            <w:pPr>
              <w:jc w:val="center"/>
              <w:rPr>
                <w:sz w:val="20"/>
                <w:szCs w:val="20"/>
                <w:lang w:val="ru-RU"/>
              </w:rPr>
            </w:pPr>
          </w:p>
        </w:tc>
        <w:tc>
          <w:tcPr>
            <w:tcW w:w="851" w:type="dxa"/>
          </w:tcPr>
          <w:p w:rsidR="00B93CB5" w:rsidRPr="009E58DD" w:rsidRDefault="00B93CB5" w:rsidP="00B15727">
            <w:pPr>
              <w:jc w:val="center"/>
              <w:rPr>
                <w:sz w:val="20"/>
                <w:szCs w:val="20"/>
              </w:rPr>
            </w:pPr>
          </w:p>
        </w:tc>
      </w:tr>
      <w:tr w:rsidR="00B93CB5" w:rsidRPr="009E58DD" w:rsidTr="00B15727">
        <w:trPr>
          <w:trHeight w:val="470"/>
        </w:trPr>
        <w:tc>
          <w:tcPr>
            <w:tcW w:w="709" w:type="dxa"/>
            <w:vMerge w:val="restart"/>
            <w:vAlign w:val="center"/>
          </w:tcPr>
          <w:p w:rsidR="00B93CB5" w:rsidRPr="009E58DD" w:rsidRDefault="00B93CB5" w:rsidP="00B15727">
            <w:pPr>
              <w:jc w:val="right"/>
              <w:rPr>
                <w:rFonts w:cs="Times New Roman"/>
                <w:sz w:val="20"/>
                <w:szCs w:val="20"/>
              </w:rPr>
            </w:pPr>
            <w:r w:rsidRPr="009E58DD">
              <w:rPr>
                <w:rFonts w:cs="Times New Roman"/>
                <w:sz w:val="20"/>
                <w:szCs w:val="20"/>
              </w:rPr>
              <w:t>9.7.</w:t>
            </w:r>
          </w:p>
        </w:tc>
        <w:tc>
          <w:tcPr>
            <w:tcW w:w="7513" w:type="dxa"/>
            <w:vMerge w:val="restart"/>
          </w:tcPr>
          <w:p w:rsidR="00B93CB5" w:rsidRPr="009E58DD" w:rsidRDefault="00B93CB5" w:rsidP="00B15727">
            <w:pPr>
              <w:jc w:val="both"/>
              <w:rPr>
                <w:rFonts w:cs="Times New Roman"/>
                <w:sz w:val="20"/>
                <w:szCs w:val="20"/>
                <w:lang w:val="ru-RU"/>
              </w:rPr>
            </w:pPr>
            <w:r>
              <w:rPr>
                <w:rFonts w:cs="Times New Roman"/>
                <w:sz w:val="20"/>
                <w:szCs w:val="20"/>
                <w:lang w:val="ru-RU"/>
              </w:rPr>
              <w:t>П</w:t>
            </w:r>
            <w:r w:rsidRPr="009E58DD">
              <w:rPr>
                <w:rFonts w:cs="Times New Roman"/>
                <w:sz w:val="20"/>
                <w:szCs w:val="20"/>
                <w:lang w:val="ru-RU"/>
              </w:rPr>
              <w:t>роведени</w:t>
            </w:r>
            <w:r>
              <w:rPr>
                <w:rFonts w:cs="Times New Roman"/>
                <w:sz w:val="20"/>
                <w:szCs w:val="20"/>
                <w:lang w:val="ru-RU"/>
              </w:rPr>
              <w:t>е</w:t>
            </w:r>
            <w:r w:rsidRPr="009E58DD">
              <w:rPr>
                <w:rFonts w:cs="Times New Roman"/>
                <w:sz w:val="20"/>
                <w:szCs w:val="20"/>
                <w:lang w:val="ru-RU"/>
              </w:rPr>
              <w:t xml:space="preserve"> </w:t>
            </w:r>
            <w:r>
              <w:rPr>
                <w:rFonts w:cs="Times New Roman"/>
                <w:sz w:val="20"/>
                <w:szCs w:val="20"/>
                <w:lang w:val="ru-RU"/>
              </w:rPr>
              <w:t>(с</w:t>
            </w:r>
            <w:r w:rsidRPr="009E58DD">
              <w:rPr>
                <w:rFonts w:cs="Times New Roman"/>
                <w:sz w:val="20"/>
                <w:szCs w:val="20"/>
                <w:lang w:val="ru-RU"/>
              </w:rPr>
              <w:t>опровождение</w:t>
            </w:r>
            <w:r>
              <w:rPr>
                <w:rFonts w:cs="Times New Roman"/>
                <w:sz w:val="20"/>
                <w:szCs w:val="20"/>
                <w:lang w:val="ru-RU"/>
              </w:rPr>
              <w:t>)</w:t>
            </w:r>
            <w:r w:rsidRPr="009E58DD">
              <w:rPr>
                <w:rFonts w:cs="Times New Roman"/>
                <w:sz w:val="20"/>
                <w:szCs w:val="20"/>
                <w:lang w:val="ru-RU"/>
              </w:rPr>
              <w:t xml:space="preserve"> предварительного осмотра товаров, </w:t>
            </w:r>
            <w:r>
              <w:rPr>
                <w:rFonts w:cs="Times New Roman"/>
                <w:sz w:val="20"/>
                <w:szCs w:val="20"/>
                <w:lang w:val="ru-RU"/>
              </w:rPr>
              <w:t xml:space="preserve">перемещаемых </w:t>
            </w:r>
            <w:r w:rsidRPr="009E58DD">
              <w:rPr>
                <w:rFonts w:cs="Times New Roman"/>
                <w:sz w:val="20"/>
                <w:szCs w:val="20"/>
                <w:lang w:val="ru-RU"/>
              </w:rPr>
              <w:t xml:space="preserve"> физически</w:t>
            </w:r>
            <w:r>
              <w:rPr>
                <w:rFonts w:cs="Times New Roman"/>
                <w:sz w:val="20"/>
                <w:szCs w:val="20"/>
                <w:lang w:val="ru-RU"/>
              </w:rPr>
              <w:t>ми</w:t>
            </w:r>
            <w:r w:rsidRPr="009E58DD">
              <w:rPr>
                <w:rFonts w:cs="Times New Roman"/>
                <w:sz w:val="20"/>
                <w:szCs w:val="20"/>
                <w:lang w:val="ru-RU"/>
              </w:rPr>
              <w:t xml:space="preserve"> лиц</w:t>
            </w:r>
            <w:r>
              <w:rPr>
                <w:rFonts w:cs="Times New Roman"/>
                <w:sz w:val="20"/>
                <w:szCs w:val="20"/>
                <w:lang w:val="ru-RU"/>
              </w:rPr>
              <w:t>ами</w:t>
            </w:r>
            <w:r w:rsidRPr="009E58DD">
              <w:rPr>
                <w:rFonts w:cs="Times New Roman"/>
                <w:sz w:val="20"/>
                <w:szCs w:val="20"/>
                <w:lang w:val="ru-RU"/>
              </w:rPr>
              <w:t xml:space="preserve"> для личного пользования:</w:t>
            </w:r>
          </w:p>
          <w:p w:rsidR="00B93CB5" w:rsidRPr="009E58DD" w:rsidRDefault="00B93CB5" w:rsidP="00B15727">
            <w:pPr>
              <w:ind w:firstLine="176"/>
              <w:jc w:val="both"/>
              <w:rPr>
                <w:rFonts w:cs="Times New Roman"/>
                <w:sz w:val="20"/>
                <w:szCs w:val="20"/>
                <w:lang w:val="ru-RU"/>
              </w:rPr>
            </w:pPr>
            <w:r w:rsidRPr="009E58DD">
              <w:rPr>
                <w:rFonts w:cs="Times New Roman"/>
                <w:sz w:val="20"/>
                <w:szCs w:val="20"/>
                <w:lang w:val="ru-RU"/>
              </w:rPr>
              <w:t>- товарная партия весом брутто до 25 кг;</w:t>
            </w:r>
          </w:p>
          <w:p w:rsidR="00B93CB5" w:rsidRPr="009E58DD" w:rsidRDefault="00B93CB5" w:rsidP="00B15727">
            <w:pPr>
              <w:ind w:firstLine="176"/>
              <w:jc w:val="both"/>
              <w:rPr>
                <w:rFonts w:cs="Times New Roman"/>
                <w:sz w:val="20"/>
                <w:szCs w:val="20"/>
                <w:lang w:val="ru-RU"/>
              </w:rPr>
            </w:pPr>
            <w:r w:rsidRPr="009E58DD">
              <w:rPr>
                <w:rFonts w:cs="Times New Roman"/>
                <w:sz w:val="20"/>
                <w:szCs w:val="20"/>
                <w:lang w:val="ru-RU"/>
              </w:rPr>
              <w:t>- товарная партия весом брутто свыше 25 кг;</w:t>
            </w:r>
          </w:p>
        </w:tc>
        <w:tc>
          <w:tcPr>
            <w:tcW w:w="1275" w:type="dxa"/>
            <w:vMerge w:val="restart"/>
            <w:vAlign w:val="center"/>
          </w:tcPr>
          <w:p w:rsidR="00B93CB5" w:rsidRPr="009E58DD" w:rsidRDefault="00B93CB5" w:rsidP="00B15727">
            <w:pPr>
              <w:jc w:val="center"/>
              <w:rPr>
                <w:rFonts w:cs="Times New Roman"/>
                <w:sz w:val="20"/>
                <w:szCs w:val="20"/>
              </w:rPr>
            </w:pPr>
            <w:r w:rsidRPr="009E58DD">
              <w:rPr>
                <w:rFonts w:cs="Times New Roman"/>
                <w:sz w:val="20"/>
                <w:szCs w:val="20"/>
                <w:lang w:val="ru-RU"/>
              </w:rPr>
              <w:t>партия</w:t>
            </w:r>
          </w:p>
        </w:tc>
        <w:tc>
          <w:tcPr>
            <w:tcW w:w="851" w:type="dxa"/>
            <w:vAlign w:val="bottom"/>
          </w:tcPr>
          <w:p w:rsidR="00B93CB5" w:rsidRPr="009E58DD" w:rsidRDefault="00B93CB5" w:rsidP="00B15727">
            <w:pPr>
              <w:jc w:val="center"/>
              <w:rPr>
                <w:rFonts w:cs="Times New Roman"/>
                <w:sz w:val="20"/>
                <w:szCs w:val="20"/>
              </w:rPr>
            </w:pPr>
          </w:p>
        </w:tc>
      </w:tr>
      <w:tr w:rsidR="00B93CB5" w:rsidRPr="009E58DD" w:rsidTr="00B15727">
        <w:trPr>
          <w:trHeight w:val="191"/>
        </w:trPr>
        <w:tc>
          <w:tcPr>
            <w:tcW w:w="709" w:type="dxa"/>
            <w:vMerge/>
            <w:vAlign w:val="center"/>
          </w:tcPr>
          <w:p w:rsidR="00B93CB5" w:rsidRPr="009E58DD" w:rsidRDefault="00B93CB5" w:rsidP="00B15727">
            <w:pPr>
              <w:jc w:val="right"/>
              <w:rPr>
                <w:sz w:val="20"/>
                <w:szCs w:val="20"/>
              </w:rPr>
            </w:pPr>
          </w:p>
        </w:tc>
        <w:tc>
          <w:tcPr>
            <w:tcW w:w="7513" w:type="dxa"/>
            <w:vMerge/>
          </w:tcPr>
          <w:p w:rsidR="00B93CB5" w:rsidRDefault="00B93CB5" w:rsidP="00B15727">
            <w:pPr>
              <w:jc w:val="both"/>
              <w:rPr>
                <w:sz w:val="20"/>
                <w:szCs w:val="20"/>
                <w:lang w:val="ru-RU"/>
              </w:rPr>
            </w:pPr>
          </w:p>
        </w:tc>
        <w:tc>
          <w:tcPr>
            <w:tcW w:w="1275" w:type="dxa"/>
            <w:vMerge/>
            <w:vAlign w:val="center"/>
          </w:tcPr>
          <w:p w:rsidR="00B93CB5" w:rsidRPr="009E58DD" w:rsidRDefault="00B93CB5" w:rsidP="00B15727">
            <w:pPr>
              <w:jc w:val="center"/>
              <w:rPr>
                <w:sz w:val="20"/>
                <w:szCs w:val="20"/>
                <w:lang w:val="ru-RU"/>
              </w:rPr>
            </w:pPr>
          </w:p>
        </w:tc>
        <w:tc>
          <w:tcPr>
            <w:tcW w:w="851" w:type="dxa"/>
            <w:vAlign w:val="bottom"/>
          </w:tcPr>
          <w:p w:rsidR="00B93CB5" w:rsidRPr="009E58DD" w:rsidRDefault="00B93CB5" w:rsidP="00B15727">
            <w:pPr>
              <w:jc w:val="center"/>
              <w:rPr>
                <w:sz w:val="20"/>
                <w:szCs w:val="20"/>
              </w:rPr>
            </w:pPr>
          </w:p>
        </w:tc>
      </w:tr>
      <w:tr w:rsidR="00B93CB5" w:rsidRPr="009E58DD" w:rsidTr="00B15727">
        <w:trPr>
          <w:trHeight w:val="191"/>
        </w:trPr>
        <w:tc>
          <w:tcPr>
            <w:tcW w:w="709" w:type="dxa"/>
            <w:vMerge/>
            <w:vAlign w:val="center"/>
          </w:tcPr>
          <w:p w:rsidR="00B93CB5" w:rsidRPr="009E58DD" w:rsidRDefault="00B93CB5" w:rsidP="00B15727">
            <w:pPr>
              <w:jc w:val="right"/>
              <w:rPr>
                <w:sz w:val="20"/>
                <w:szCs w:val="20"/>
              </w:rPr>
            </w:pPr>
          </w:p>
        </w:tc>
        <w:tc>
          <w:tcPr>
            <w:tcW w:w="7513" w:type="dxa"/>
            <w:vMerge/>
          </w:tcPr>
          <w:p w:rsidR="00B93CB5" w:rsidRDefault="00B93CB5" w:rsidP="00B15727">
            <w:pPr>
              <w:jc w:val="both"/>
              <w:rPr>
                <w:sz w:val="20"/>
                <w:szCs w:val="20"/>
                <w:lang w:val="ru-RU"/>
              </w:rPr>
            </w:pPr>
          </w:p>
        </w:tc>
        <w:tc>
          <w:tcPr>
            <w:tcW w:w="1275" w:type="dxa"/>
            <w:vMerge/>
            <w:vAlign w:val="center"/>
          </w:tcPr>
          <w:p w:rsidR="00B93CB5" w:rsidRPr="009E58DD" w:rsidRDefault="00B93CB5" w:rsidP="00B15727">
            <w:pPr>
              <w:jc w:val="center"/>
              <w:rPr>
                <w:sz w:val="20"/>
                <w:szCs w:val="20"/>
                <w:lang w:val="ru-RU"/>
              </w:rPr>
            </w:pPr>
          </w:p>
        </w:tc>
        <w:tc>
          <w:tcPr>
            <w:tcW w:w="851" w:type="dxa"/>
            <w:vAlign w:val="bottom"/>
          </w:tcPr>
          <w:p w:rsidR="00B93CB5" w:rsidRPr="009E58DD" w:rsidRDefault="00B93CB5" w:rsidP="00B15727">
            <w:pPr>
              <w:jc w:val="center"/>
              <w:rPr>
                <w:sz w:val="20"/>
                <w:szCs w:val="20"/>
              </w:rPr>
            </w:pPr>
          </w:p>
        </w:tc>
      </w:tr>
      <w:tr w:rsidR="00B93CB5" w:rsidRPr="009E58DD" w:rsidTr="00B15727">
        <w:trPr>
          <w:trHeight w:val="192"/>
        </w:trPr>
        <w:tc>
          <w:tcPr>
            <w:tcW w:w="709" w:type="dxa"/>
            <w:vMerge w:val="restart"/>
            <w:vAlign w:val="center"/>
          </w:tcPr>
          <w:p w:rsidR="00B93CB5" w:rsidRPr="009E58DD" w:rsidRDefault="00B93CB5" w:rsidP="00B15727">
            <w:pPr>
              <w:jc w:val="right"/>
              <w:rPr>
                <w:rFonts w:cs="Times New Roman"/>
                <w:sz w:val="20"/>
                <w:szCs w:val="20"/>
              </w:rPr>
            </w:pPr>
            <w:r w:rsidRPr="009E58DD">
              <w:rPr>
                <w:rFonts w:cs="Times New Roman"/>
                <w:sz w:val="20"/>
                <w:szCs w:val="20"/>
              </w:rPr>
              <w:t>9.</w:t>
            </w:r>
            <w:r w:rsidRPr="009E58DD">
              <w:rPr>
                <w:rFonts w:cs="Times New Roman"/>
                <w:sz w:val="20"/>
                <w:szCs w:val="20"/>
                <w:lang w:val="ru-RU"/>
              </w:rPr>
              <w:t>8</w:t>
            </w:r>
            <w:r w:rsidRPr="009E58DD">
              <w:rPr>
                <w:rFonts w:cs="Times New Roman"/>
                <w:sz w:val="20"/>
                <w:szCs w:val="20"/>
              </w:rPr>
              <w:t>.</w:t>
            </w:r>
          </w:p>
        </w:tc>
        <w:tc>
          <w:tcPr>
            <w:tcW w:w="7513" w:type="dxa"/>
            <w:vMerge w:val="restart"/>
            <w:vAlign w:val="center"/>
          </w:tcPr>
          <w:p w:rsidR="00B93CB5" w:rsidRDefault="00B93CB5" w:rsidP="00B15727">
            <w:pPr>
              <w:rPr>
                <w:rFonts w:cs="Times New Roman"/>
                <w:sz w:val="20"/>
                <w:szCs w:val="20"/>
                <w:lang w:val="ru-RU"/>
              </w:rPr>
            </w:pPr>
            <w:r w:rsidRPr="009E58DD">
              <w:rPr>
                <w:rFonts w:cs="Times New Roman"/>
                <w:sz w:val="20"/>
                <w:szCs w:val="20"/>
                <w:lang w:val="ru-RU"/>
              </w:rPr>
              <w:t>Сопровождение проведения таможенного досмотра/осмотра</w:t>
            </w:r>
            <w:r>
              <w:rPr>
                <w:rFonts w:cs="Times New Roman"/>
                <w:sz w:val="20"/>
                <w:szCs w:val="20"/>
                <w:lang w:val="ru-RU"/>
              </w:rPr>
              <w:t>:</w:t>
            </w:r>
          </w:p>
          <w:p w:rsidR="00B93CB5" w:rsidRPr="008F204A" w:rsidRDefault="00B93CB5" w:rsidP="00B15727">
            <w:pPr>
              <w:rPr>
                <w:rFonts w:cs="Times New Roman"/>
                <w:sz w:val="20"/>
                <w:szCs w:val="20"/>
                <w:lang w:val="ru-RU"/>
              </w:rPr>
            </w:pPr>
            <w:r w:rsidRPr="008F204A">
              <w:rPr>
                <w:rFonts w:cs="Times New Roman"/>
                <w:sz w:val="20"/>
                <w:szCs w:val="20"/>
                <w:lang w:val="ru-RU"/>
              </w:rPr>
              <w:t>- товарная партия весом брутто до 25 кг;</w:t>
            </w:r>
          </w:p>
          <w:p w:rsidR="00B93CB5" w:rsidRPr="009E58DD" w:rsidRDefault="00B93CB5" w:rsidP="00B15727">
            <w:pPr>
              <w:rPr>
                <w:rFonts w:cs="Times New Roman"/>
                <w:sz w:val="20"/>
                <w:szCs w:val="20"/>
                <w:lang w:val="ru-RU"/>
              </w:rPr>
            </w:pPr>
            <w:r w:rsidRPr="008F204A">
              <w:rPr>
                <w:rFonts w:cs="Times New Roman"/>
                <w:sz w:val="20"/>
                <w:szCs w:val="20"/>
                <w:lang w:val="ru-RU"/>
              </w:rPr>
              <w:t>- товарная партия весом брутто свыше 25 кг;</w:t>
            </w:r>
          </w:p>
        </w:tc>
        <w:tc>
          <w:tcPr>
            <w:tcW w:w="1275" w:type="dxa"/>
            <w:vMerge w:val="restart"/>
            <w:vAlign w:val="center"/>
          </w:tcPr>
          <w:p w:rsidR="00B93CB5" w:rsidRPr="009E58DD" w:rsidRDefault="00B93CB5" w:rsidP="00B15727">
            <w:pPr>
              <w:jc w:val="center"/>
              <w:rPr>
                <w:rFonts w:cs="Times New Roman"/>
                <w:sz w:val="20"/>
                <w:szCs w:val="20"/>
              </w:rPr>
            </w:pPr>
            <w:r w:rsidRPr="009E58DD">
              <w:rPr>
                <w:rFonts w:cs="Times New Roman"/>
                <w:sz w:val="20"/>
                <w:szCs w:val="20"/>
              </w:rPr>
              <w:t>ДТ</w:t>
            </w:r>
          </w:p>
          <w:p w:rsidR="00B93CB5" w:rsidRPr="009E58DD" w:rsidRDefault="00B93CB5" w:rsidP="00B15727">
            <w:pPr>
              <w:jc w:val="center"/>
              <w:rPr>
                <w:rFonts w:cs="Times New Roman"/>
                <w:sz w:val="20"/>
                <w:szCs w:val="20"/>
              </w:rPr>
            </w:pPr>
            <w:r w:rsidRPr="009E58DD">
              <w:rPr>
                <w:rFonts w:cs="Times New Roman"/>
                <w:sz w:val="20"/>
                <w:szCs w:val="20"/>
              </w:rPr>
              <w:t>(</w:t>
            </w:r>
            <w:proofErr w:type="spellStart"/>
            <w:r w:rsidRPr="009E58DD">
              <w:rPr>
                <w:rFonts w:cs="Times New Roman"/>
                <w:sz w:val="20"/>
                <w:szCs w:val="20"/>
              </w:rPr>
              <w:t>заявление</w:t>
            </w:r>
            <w:proofErr w:type="spellEnd"/>
            <w:r w:rsidRPr="009E58DD">
              <w:rPr>
                <w:rFonts w:cs="Times New Roman"/>
                <w:sz w:val="20"/>
                <w:szCs w:val="20"/>
              </w:rPr>
              <w:t>)</w:t>
            </w:r>
          </w:p>
        </w:tc>
        <w:tc>
          <w:tcPr>
            <w:tcW w:w="851" w:type="dxa"/>
          </w:tcPr>
          <w:p w:rsidR="00B93CB5" w:rsidRPr="009E58DD" w:rsidRDefault="00B93CB5" w:rsidP="00B15727">
            <w:pPr>
              <w:jc w:val="center"/>
              <w:rPr>
                <w:rFonts w:cs="Times New Roman"/>
                <w:sz w:val="20"/>
                <w:szCs w:val="20"/>
              </w:rPr>
            </w:pPr>
          </w:p>
        </w:tc>
      </w:tr>
      <w:tr w:rsidR="00B93CB5" w:rsidRPr="009E58DD" w:rsidTr="00B15727">
        <w:trPr>
          <w:trHeight w:val="192"/>
        </w:trPr>
        <w:tc>
          <w:tcPr>
            <w:tcW w:w="709" w:type="dxa"/>
            <w:vMerge/>
            <w:vAlign w:val="center"/>
          </w:tcPr>
          <w:p w:rsidR="00B93CB5" w:rsidRPr="009E58DD" w:rsidRDefault="00B93CB5" w:rsidP="00B15727">
            <w:pPr>
              <w:jc w:val="right"/>
              <w:rPr>
                <w:sz w:val="20"/>
                <w:szCs w:val="20"/>
              </w:rPr>
            </w:pPr>
          </w:p>
        </w:tc>
        <w:tc>
          <w:tcPr>
            <w:tcW w:w="7513" w:type="dxa"/>
            <w:vMerge/>
            <w:vAlign w:val="center"/>
          </w:tcPr>
          <w:p w:rsidR="00B93CB5" w:rsidRPr="009E58DD" w:rsidRDefault="00B93CB5" w:rsidP="00B15727">
            <w:pPr>
              <w:rPr>
                <w:sz w:val="20"/>
                <w:szCs w:val="20"/>
                <w:lang w:val="ru-RU"/>
              </w:rPr>
            </w:pPr>
          </w:p>
        </w:tc>
        <w:tc>
          <w:tcPr>
            <w:tcW w:w="1275" w:type="dxa"/>
            <w:vMerge/>
            <w:vAlign w:val="center"/>
          </w:tcPr>
          <w:p w:rsidR="00B93CB5" w:rsidRPr="009E58DD" w:rsidRDefault="00B93CB5" w:rsidP="00B15727">
            <w:pPr>
              <w:jc w:val="center"/>
              <w:rPr>
                <w:sz w:val="20"/>
                <w:szCs w:val="20"/>
              </w:rPr>
            </w:pPr>
          </w:p>
        </w:tc>
        <w:tc>
          <w:tcPr>
            <w:tcW w:w="851" w:type="dxa"/>
          </w:tcPr>
          <w:p w:rsidR="00B93CB5" w:rsidRPr="009E58DD" w:rsidRDefault="00B93CB5" w:rsidP="00B15727">
            <w:pPr>
              <w:jc w:val="center"/>
              <w:rPr>
                <w:sz w:val="20"/>
                <w:szCs w:val="20"/>
              </w:rPr>
            </w:pPr>
          </w:p>
        </w:tc>
      </w:tr>
      <w:tr w:rsidR="00B93CB5" w:rsidRPr="009E58DD" w:rsidTr="00B15727">
        <w:trPr>
          <w:trHeight w:val="192"/>
        </w:trPr>
        <w:tc>
          <w:tcPr>
            <w:tcW w:w="709" w:type="dxa"/>
            <w:vMerge/>
            <w:vAlign w:val="center"/>
          </w:tcPr>
          <w:p w:rsidR="00B93CB5" w:rsidRPr="009E58DD" w:rsidRDefault="00B93CB5" w:rsidP="00B15727">
            <w:pPr>
              <w:jc w:val="right"/>
              <w:rPr>
                <w:sz w:val="20"/>
                <w:szCs w:val="20"/>
              </w:rPr>
            </w:pPr>
          </w:p>
        </w:tc>
        <w:tc>
          <w:tcPr>
            <w:tcW w:w="7513" w:type="dxa"/>
            <w:vMerge/>
            <w:vAlign w:val="center"/>
          </w:tcPr>
          <w:p w:rsidR="00B93CB5" w:rsidRPr="009E58DD" w:rsidRDefault="00B93CB5" w:rsidP="00B15727">
            <w:pPr>
              <w:rPr>
                <w:sz w:val="20"/>
                <w:szCs w:val="20"/>
                <w:lang w:val="ru-RU"/>
              </w:rPr>
            </w:pPr>
          </w:p>
        </w:tc>
        <w:tc>
          <w:tcPr>
            <w:tcW w:w="1275" w:type="dxa"/>
            <w:vMerge/>
            <w:vAlign w:val="center"/>
          </w:tcPr>
          <w:p w:rsidR="00B93CB5" w:rsidRPr="009E58DD" w:rsidRDefault="00B93CB5" w:rsidP="00B15727">
            <w:pPr>
              <w:jc w:val="center"/>
              <w:rPr>
                <w:sz w:val="20"/>
                <w:szCs w:val="20"/>
              </w:rPr>
            </w:pPr>
          </w:p>
        </w:tc>
        <w:tc>
          <w:tcPr>
            <w:tcW w:w="851" w:type="dxa"/>
          </w:tcPr>
          <w:p w:rsidR="00B93CB5" w:rsidRPr="009E58DD" w:rsidRDefault="00B93CB5" w:rsidP="00B15727">
            <w:pPr>
              <w:jc w:val="center"/>
              <w:rPr>
                <w:sz w:val="20"/>
                <w:szCs w:val="20"/>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9.</w:t>
            </w:r>
            <w:r w:rsidRPr="009E58DD">
              <w:rPr>
                <w:rFonts w:cs="Times New Roman"/>
                <w:sz w:val="20"/>
                <w:szCs w:val="20"/>
                <w:lang w:val="ru-RU"/>
              </w:rPr>
              <w:t>9</w:t>
            </w:r>
            <w:r w:rsidRPr="009E58DD">
              <w:rPr>
                <w:rFonts w:cs="Times New Roman"/>
                <w:sz w:val="20"/>
                <w:szCs w:val="20"/>
              </w:rPr>
              <w:t>.</w:t>
            </w:r>
          </w:p>
        </w:tc>
        <w:tc>
          <w:tcPr>
            <w:tcW w:w="7513" w:type="dxa"/>
            <w:vAlign w:val="center"/>
          </w:tcPr>
          <w:p w:rsidR="00B93CB5" w:rsidRPr="009E58DD" w:rsidRDefault="00B93CB5" w:rsidP="00B15727">
            <w:pPr>
              <w:rPr>
                <w:rFonts w:cs="Times New Roman"/>
                <w:sz w:val="20"/>
                <w:szCs w:val="20"/>
                <w:lang w:val="ru-RU"/>
              </w:rPr>
            </w:pPr>
            <w:r w:rsidRPr="009E58DD">
              <w:rPr>
                <w:rFonts w:cs="Times New Roman"/>
                <w:sz w:val="20"/>
                <w:szCs w:val="20"/>
                <w:lang w:val="ru-RU"/>
              </w:rPr>
              <w:t>Применение при проведении досмотра/осмотра (наблюдения) слесарного инструмента.</w:t>
            </w:r>
          </w:p>
        </w:tc>
        <w:tc>
          <w:tcPr>
            <w:tcW w:w="1275" w:type="dxa"/>
            <w:vAlign w:val="center"/>
          </w:tcPr>
          <w:p w:rsidR="00B93CB5" w:rsidRPr="009E58DD" w:rsidRDefault="00B93CB5" w:rsidP="00B15727">
            <w:pPr>
              <w:jc w:val="center"/>
              <w:rPr>
                <w:rFonts w:cs="Times New Roman"/>
                <w:sz w:val="20"/>
                <w:szCs w:val="20"/>
                <w:lang w:val="ru-RU"/>
              </w:rPr>
            </w:pPr>
            <w:r w:rsidRPr="009E58DD">
              <w:rPr>
                <w:rFonts w:cs="Times New Roman"/>
                <w:sz w:val="20"/>
                <w:szCs w:val="20"/>
                <w:lang w:val="ru-RU"/>
              </w:rPr>
              <w:t>партия</w:t>
            </w:r>
          </w:p>
        </w:tc>
        <w:tc>
          <w:tcPr>
            <w:tcW w:w="851" w:type="dxa"/>
          </w:tcPr>
          <w:p w:rsidR="00B93CB5" w:rsidRPr="009E58DD" w:rsidRDefault="00B93CB5" w:rsidP="00B15727">
            <w:pPr>
              <w:jc w:val="center"/>
              <w:rPr>
                <w:rFonts w:cs="Times New Roman"/>
                <w:sz w:val="20"/>
                <w:szCs w:val="20"/>
                <w:lang w:val="ru-RU"/>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9.10.</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Подбор классификационного кода товара в соответствии с ТН ВЭД </w:t>
            </w:r>
            <w:r>
              <w:rPr>
                <w:rFonts w:cs="Times New Roman"/>
                <w:sz w:val="20"/>
                <w:szCs w:val="20"/>
                <w:lang w:val="ru-RU"/>
              </w:rPr>
              <w:t>ЕАЭ</w:t>
            </w:r>
            <w:r w:rsidRPr="009E58DD">
              <w:rPr>
                <w:rFonts w:cs="Times New Roman"/>
                <w:sz w:val="20"/>
                <w:szCs w:val="20"/>
                <w:lang w:val="ru-RU"/>
              </w:rPr>
              <w:t>С.</w:t>
            </w:r>
          </w:p>
        </w:tc>
        <w:tc>
          <w:tcPr>
            <w:tcW w:w="1275" w:type="dxa"/>
            <w:vAlign w:val="center"/>
          </w:tcPr>
          <w:p w:rsidR="00B93CB5" w:rsidRPr="009E58DD" w:rsidRDefault="00B93CB5" w:rsidP="00B15727">
            <w:pPr>
              <w:jc w:val="center"/>
              <w:rPr>
                <w:rFonts w:cs="Times New Roman"/>
                <w:sz w:val="20"/>
                <w:szCs w:val="20"/>
              </w:rPr>
            </w:pPr>
            <w:proofErr w:type="spellStart"/>
            <w:r w:rsidRPr="009E58DD">
              <w:rPr>
                <w:rFonts w:cs="Times New Roman"/>
                <w:sz w:val="20"/>
                <w:szCs w:val="20"/>
              </w:rPr>
              <w:t>товар</w:t>
            </w:r>
            <w:proofErr w:type="spellEnd"/>
          </w:p>
        </w:tc>
        <w:tc>
          <w:tcPr>
            <w:tcW w:w="851" w:type="dxa"/>
            <w:vAlign w:val="center"/>
          </w:tcPr>
          <w:p w:rsidR="00B93CB5" w:rsidRPr="009E58DD" w:rsidRDefault="00B93CB5" w:rsidP="00B15727">
            <w:pPr>
              <w:jc w:val="center"/>
              <w:rPr>
                <w:rFonts w:cs="Times New Roman"/>
                <w:sz w:val="20"/>
                <w:szCs w:val="20"/>
                <w:lang w:val="ru-RU"/>
              </w:rPr>
            </w:pPr>
          </w:p>
        </w:tc>
      </w:tr>
      <w:tr w:rsidR="00B93CB5" w:rsidRPr="009766F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9.11.</w:t>
            </w:r>
          </w:p>
        </w:tc>
        <w:tc>
          <w:tcPr>
            <w:tcW w:w="7513" w:type="dxa"/>
            <w:vAlign w:val="center"/>
          </w:tcPr>
          <w:p w:rsidR="00B93CB5" w:rsidRPr="009E58DD" w:rsidRDefault="00B93CB5" w:rsidP="00B15727">
            <w:pPr>
              <w:rPr>
                <w:rFonts w:cs="Times New Roman"/>
                <w:sz w:val="20"/>
                <w:szCs w:val="20"/>
                <w:lang w:val="ru-RU"/>
              </w:rPr>
            </w:pPr>
            <w:r w:rsidRPr="009E58DD">
              <w:rPr>
                <w:rFonts w:cs="Times New Roman"/>
                <w:sz w:val="20"/>
                <w:szCs w:val="20"/>
                <w:lang w:val="ru-RU"/>
              </w:rPr>
              <w:t>Услуги по оплате таможенных платежей за Заказчика (декларанта)</w:t>
            </w:r>
            <w:r>
              <w:rPr>
                <w:rFonts w:cs="Times New Roman"/>
                <w:sz w:val="20"/>
                <w:szCs w:val="20"/>
                <w:lang w:val="ru-RU"/>
              </w:rPr>
              <w:t>.</w:t>
            </w:r>
            <w:r w:rsidRPr="009E58DD">
              <w:rPr>
                <w:rFonts w:cs="Times New Roman"/>
                <w:sz w:val="20"/>
                <w:szCs w:val="20"/>
                <w:lang w:val="ru-RU"/>
              </w:rPr>
              <w:t xml:space="preserve"> </w:t>
            </w:r>
          </w:p>
        </w:tc>
        <w:tc>
          <w:tcPr>
            <w:tcW w:w="1275" w:type="dxa"/>
            <w:vAlign w:val="center"/>
          </w:tcPr>
          <w:p w:rsidR="00B93CB5" w:rsidRPr="009766FD" w:rsidRDefault="00B93CB5" w:rsidP="00B15727">
            <w:pPr>
              <w:jc w:val="center"/>
              <w:rPr>
                <w:rFonts w:cs="Times New Roman"/>
                <w:sz w:val="20"/>
                <w:szCs w:val="20"/>
                <w:lang w:val="ru-RU"/>
              </w:rPr>
            </w:pPr>
            <w:r>
              <w:rPr>
                <w:rFonts w:cs="Times New Roman"/>
                <w:sz w:val="20"/>
                <w:szCs w:val="20"/>
                <w:lang w:val="ru-RU"/>
              </w:rPr>
              <w:t>Сумма и вид платежа</w:t>
            </w:r>
          </w:p>
        </w:tc>
        <w:tc>
          <w:tcPr>
            <w:tcW w:w="851" w:type="dxa"/>
            <w:vAlign w:val="center"/>
          </w:tcPr>
          <w:p w:rsidR="00B93CB5" w:rsidRPr="009766FD" w:rsidRDefault="00B93CB5" w:rsidP="00B15727">
            <w:pPr>
              <w:jc w:val="center"/>
              <w:rPr>
                <w:rFonts w:cs="Times New Roman"/>
                <w:sz w:val="20"/>
                <w:szCs w:val="20"/>
                <w:lang w:val="ru-RU"/>
              </w:rPr>
            </w:pPr>
          </w:p>
        </w:tc>
      </w:tr>
      <w:tr w:rsidR="00B93CB5" w:rsidRPr="009E58DD" w:rsidTr="00B15727">
        <w:tc>
          <w:tcPr>
            <w:tcW w:w="709" w:type="dxa"/>
            <w:vAlign w:val="center"/>
          </w:tcPr>
          <w:p w:rsidR="00B93CB5" w:rsidRPr="00D46192" w:rsidRDefault="00B93CB5" w:rsidP="00B15727">
            <w:pPr>
              <w:jc w:val="right"/>
              <w:rPr>
                <w:rFonts w:cs="Times New Roman"/>
                <w:sz w:val="20"/>
                <w:szCs w:val="20"/>
                <w:lang w:val="ru-RU"/>
              </w:rPr>
            </w:pPr>
            <w:r w:rsidRPr="00D46192">
              <w:rPr>
                <w:rFonts w:cs="Times New Roman"/>
                <w:sz w:val="20"/>
                <w:szCs w:val="20"/>
                <w:lang w:val="ru-RU"/>
              </w:rPr>
              <w:t>9.12.</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Заполнение транспортных и коммерческих документов (</w:t>
            </w:r>
            <w:r w:rsidRPr="009E58DD">
              <w:rPr>
                <w:rFonts w:cs="Times New Roman"/>
                <w:sz w:val="20"/>
                <w:szCs w:val="20"/>
              </w:rPr>
              <w:t>CMR</w:t>
            </w:r>
            <w:r w:rsidRPr="009E58DD">
              <w:rPr>
                <w:rFonts w:cs="Times New Roman"/>
                <w:sz w:val="20"/>
                <w:szCs w:val="20"/>
                <w:lang w:val="ru-RU"/>
              </w:rPr>
              <w:t xml:space="preserve">, </w:t>
            </w:r>
            <w:r w:rsidRPr="009E58DD">
              <w:rPr>
                <w:rFonts w:cs="Times New Roman"/>
                <w:sz w:val="20"/>
                <w:szCs w:val="20"/>
              </w:rPr>
              <w:t>Carnet</w:t>
            </w:r>
            <w:r w:rsidRPr="009E58DD">
              <w:rPr>
                <w:rFonts w:cs="Times New Roman"/>
                <w:sz w:val="20"/>
                <w:szCs w:val="20"/>
                <w:lang w:val="ru-RU"/>
              </w:rPr>
              <w:t xml:space="preserve"> </w:t>
            </w:r>
            <w:proofErr w:type="spellStart"/>
            <w:r w:rsidRPr="009E58DD">
              <w:rPr>
                <w:rFonts w:cs="Times New Roman"/>
                <w:sz w:val="20"/>
                <w:szCs w:val="20"/>
              </w:rPr>
              <w:t>Tir</w:t>
            </w:r>
            <w:proofErr w:type="spellEnd"/>
            <w:r w:rsidRPr="009E58DD">
              <w:rPr>
                <w:rFonts w:cs="Times New Roman"/>
                <w:sz w:val="20"/>
                <w:szCs w:val="20"/>
                <w:lang w:val="ru-RU"/>
              </w:rPr>
              <w:t>, инвойсов, упаковочных листов и т.п.).</w:t>
            </w:r>
          </w:p>
        </w:tc>
        <w:tc>
          <w:tcPr>
            <w:tcW w:w="1275" w:type="dxa"/>
            <w:vAlign w:val="center"/>
          </w:tcPr>
          <w:p w:rsidR="00B93CB5" w:rsidRPr="009E58DD" w:rsidRDefault="00B93CB5" w:rsidP="00B15727">
            <w:pPr>
              <w:jc w:val="center"/>
              <w:rPr>
                <w:rFonts w:cs="Times New Roman"/>
                <w:sz w:val="20"/>
                <w:szCs w:val="20"/>
              </w:rPr>
            </w:pPr>
            <w:proofErr w:type="spellStart"/>
            <w:proofErr w:type="gramStart"/>
            <w:r w:rsidRPr="009E58DD">
              <w:rPr>
                <w:rFonts w:cs="Times New Roman"/>
                <w:sz w:val="20"/>
                <w:szCs w:val="20"/>
              </w:rPr>
              <w:t>ед</w:t>
            </w:r>
            <w:proofErr w:type="spellEnd"/>
            <w:proofErr w:type="gramEnd"/>
            <w:r w:rsidRPr="009E58DD">
              <w:rPr>
                <w:rFonts w:cs="Times New Roman"/>
                <w:sz w:val="20"/>
                <w:szCs w:val="20"/>
              </w:rPr>
              <w:t>.</w:t>
            </w:r>
          </w:p>
        </w:tc>
        <w:tc>
          <w:tcPr>
            <w:tcW w:w="851" w:type="dxa"/>
            <w:vAlign w:val="center"/>
          </w:tcPr>
          <w:p w:rsidR="00B93CB5" w:rsidRPr="009E58DD" w:rsidRDefault="00B93CB5" w:rsidP="00B15727">
            <w:pPr>
              <w:jc w:val="center"/>
              <w:rPr>
                <w:rFonts w:cs="Times New Roman"/>
                <w:sz w:val="20"/>
                <w:szCs w:val="20"/>
              </w:rPr>
            </w:pPr>
          </w:p>
        </w:tc>
      </w:tr>
      <w:tr w:rsidR="00B93CB5" w:rsidRPr="009E58DD" w:rsidTr="00B15727">
        <w:tc>
          <w:tcPr>
            <w:tcW w:w="709" w:type="dxa"/>
            <w:vAlign w:val="center"/>
          </w:tcPr>
          <w:p w:rsidR="00B93CB5" w:rsidRPr="009E58DD" w:rsidRDefault="00B93CB5" w:rsidP="00B15727">
            <w:pPr>
              <w:jc w:val="right"/>
              <w:rPr>
                <w:rFonts w:cs="Times New Roman"/>
                <w:sz w:val="20"/>
                <w:szCs w:val="20"/>
              </w:rPr>
            </w:pPr>
            <w:r w:rsidRPr="009E58DD">
              <w:rPr>
                <w:rFonts w:cs="Times New Roman"/>
                <w:sz w:val="20"/>
                <w:szCs w:val="20"/>
              </w:rPr>
              <w:t>9.13.</w:t>
            </w:r>
          </w:p>
        </w:tc>
        <w:tc>
          <w:tcPr>
            <w:tcW w:w="7513" w:type="dxa"/>
          </w:tcPr>
          <w:p w:rsidR="00B93CB5" w:rsidRPr="009E58DD" w:rsidRDefault="00B93CB5" w:rsidP="00B15727">
            <w:pPr>
              <w:jc w:val="both"/>
              <w:rPr>
                <w:rFonts w:cs="Times New Roman"/>
                <w:sz w:val="20"/>
                <w:szCs w:val="20"/>
                <w:lang w:val="ru-RU"/>
              </w:rPr>
            </w:pPr>
            <w:r w:rsidRPr="009E58DD">
              <w:rPr>
                <w:rFonts w:cs="Times New Roman"/>
                <w:sz w:val="20"/>
                <w:szCs w:val="20"/>
                <w:lang w:val="ru-RU"/>
              </w:rPr>
              <w:t xml:space="preserve">Отправка </w:t>
            </w:r>
            <w:proofErr w:type="gramStart"/>
            <w:r w:rsidRPr="009E58DD">
              <w:rPr>
                <w:rFonts w:cs="Times New Roman"/>
                <w:sz w:val="20"/>
                <w:szCs w:val="20"/>
                <w:lang w:val="ru-RU"/>
              </w:rPr>
              <w:t>экспресс-почтой</w:t>
            </w:r>
            <w:proofErr w:type="gramEnd"/>
            <w:r w:rsidRPr="009E58DD">
              <w:rPr>
                <w:rFonts w:cs="Times New Roman"/>
                <w:sz w:val="20"/>
                <w:szCs w:val="20"/>
                <w:lang w:val="ru-RU"/>
              </w:rPr>
              <w:t xml:space="preserve"> документов (ДТ, авианакладных, счета, договора и т.д.) по территории </w:t>
            </w:r>
            <w:r>
              <w:rPr>
                <w:rFonts w:cs="Times New Roman"/>
                <w:sz w:val="20"/>
                <w:szCs w:val="20"/>
                <w:lang w:val="ru-RU"/>
              </w:rPr>
              <w:t>ЕАЭС</w:t>
            </w:r>
            <w:r w:rsidRPr="009E58DD">
              <w:rPr>
                <w:rFonts w:cs="Times New Roman"/>
                <w:sz w:val="20"/>
                <w:szCs w:val="20"/>
                <w:lang w:val="ru-RU"/>
              </w:rPr>
              <w:t>.</w:t>
            </w:r>
          </w:p>
        </w:tc>
        <w:tc>
          <w:tcPr>
            <w:tcW w:w="1275" w:type="dxa"/>
            <w:vAlign w:val="center"/>
          </w:tcPr>
          <w:p w:rsidR="00B93CB5" w:rsidRPr="009E58DD" w:rsidRDefault="00B93CB5" w:rsidP="00B15727">
            <w:pPr>
              <w:jc w:val="center"/>
              <w:rPr>
                <w:rFonts w:cs="Times New Roman"/>
                <w:sz w:val="20"/>
                <w:szCs w:val="20"/>
              </w:rPr>
            </w:pPr>
            <w:proofErr w:type="spellStart"/>
            <w:proofErr w:type="gramStart"/>
            <w:r w:rsidRPr="009E58DD">
              <w:rPr>
                <w:rFonts w:cs="Times New Roman"/>
                <w:sz w:val="20"/>
                <w:szCs w:val="20"/>
              </w:rPr>
              <w:t>ед</w:t>
            </w:r>
            <w:proofErr w:type="spellEnd"/>
            <w:proofErr w:type="gramEnd"/>
            <w:r w:rsidRPr="009E58DD">
              <w:rPr>
                <w:rFonts w:cs="Times New Roman"/>
                <w:sz w:val="20"/>
                <w:szCs w:val="20"/>
              </w:rPr>
              <w:t>.</w:t>
            </w:r>
          </w:p>
        </w:tc>
        <w:tc>
          <w:tcPr>
            <w:tcW w:w="851" w:type="dxa"/>
            <w:vAlign w:val="center"/>
          </w:tcPr>
          <w:p w:rsidR="00B93CB5" w:rsidRPr="009E58DD" w:rsidRDefault="00B93CB5" w:rsidP="00B15727">
            <w:pPr>
              <w:jc w:val="center"/>
              <w:rPr>
                <w:rFonts w:cs="Times New Roman"/>
                <w:sz w:val="20"/>
                <w:szCs w:val="20"/>
              </w:rPr>
            </w:pPr>
          </w:p>
        </w:tc>
      </w:tr>
    </w:tbl>
    <w:p w:rsidR="00B93CB5" w:rsidRDefault="00B93CB5" w:rsidP="009E58DD">
      <w:pPr>
        <w:tabs>
          <w:tab w:val="left" w:pos="142"/>
        </w:tabs>
        <w:jc w:val="both"/>
        <w:rPr>
          <w:b/>
          <w:iCs/>
          <w:color w:val="000000"/>
          <w:sz w:val="20"/>
          <w:szCs w:val="20"/>
        </w:rPr>
      </w:pPr>
    </w:p>
    <w:p w:rsidR="00555C3E" w:rsidRPr="009E58DD" w:rsidRDefault="009834F1" w:rsidP="009E58DD">
      <w:pPr>
        <w:tabs>
          <w:tab w:val="left" w:pos="142"/>
        </w:tabs>
        <w:jc w:val="both"/>
        <w:rPr>
          <w:b/>
          <w:iCs/>
          <w:color w:val="000000"/>
          <w:sz w:val="20"/>
          <w:szCs w:val="20"/>
          <w:lang w:val="ru-RU"/>
        </w:rPr>
      </w:pPr>
      <w:r>
        <w:rPr>
          <w:b/>
          <w:iCs/>
          <w:color w:val="000000"/>
          <w:sz w:val="20"/>
          <w:szCs w:val="20"/>
          <w:lang w:val="ru-RU"/>
        </w:rPr>
        <w:t>Декларант</w:t>
      </w:r>
      <w:r w:rsidR="00555C3E" w:rsidRPr="009E58DD">
        <w:rPr>
          <w:b/>
          <w:iCs/>
          <w:color w:val="000000"/>
          <w:sz w:val="20"/>
          <w:szCs w:val="20"/>
          <w:lang w:val="ru-RU"/>
        </w:rPr>
        <w:t>:</w:t>
      </w:r>
    </w:p>
    <w:p w:rsidR="00555C3E" w:rsidRPr="009E58DD" w:rsidRDefault="00555C3E" w:rsidP="009E58DD">
      <w:pPr>
        <w:jc w:val="both"/>
        <w:rPr>
          <w:color w:val="000000"/>
          <w:sz w:val="20"/>
          <w:szCs w:val="20"/>
          <w:lang w:val="ru-RU"/>
        </w:rPr>
      </w:pPr>
      <w:r w:rsidRPr="009E58DD">
        <w:rPr>
          <w:color w:val="000000"/>
          <w:sz w:val="20"/>
          <w:szCs w:val="20"/>
          <w:lang w:val="ru-RU"/>
        </w:rPr>
        <w:t>Полное наименование ___________________________________________________________________________;</w:t>
      </w:r>
    </w:p>
    <w:p w:rsidR="00555C3E" w:rsidRPr="009E58DD" w:rsidRDefault="00555C3E" w:rsidP="009E58DD">
      <w:pPr>
        <w:jc w:val="both"/>
        <w:rPr>
          <w:color w:val="000000"/>
          <w:sz w:val="20"/>
          <w:szCs w:val="20"/>
          <w:lang w:val="ru-RU"/>
        </w:rPr>
      </w:pPr>
      <w:r w:rsidRPr="009E58DD">
        <w:rPr>
          <w:color w:val="000000"/>
          <w:sz w:val="20"/>
          <w:szCs w:val="20"/>
          <w:lang w:val="ru-RU"/>
        </w:rPr>
        <w:t>Юридический адрес _____________________________________________________________________________;</w:t>
      </w:r>
    </w:p>
    <w:p w:rsidR="00555C3E" w:rsidRPr="009E58DD" w:rsidRDefault="00555C3E" w:rsidP="009E58DD">
      <w:pPr>
        <w:jc w:val="both"/>
        <w:rPr>
          <w:color w:val="000000"/>
          <w:sz w:val="20"/>
          <w:szCs w:val="20"/>
          <w:lang w:val="ru-RU"/>
        </w:rPr>
      </w:pPr>
      <w:r w:rsidRPr="009E58DD">
        <w:rPr>
          <w:color w:val="000000"/>
          <w:sz w:val="20"/>
          <w:szCs w:val="20"/>
          <w:lang w:val="ru-RU"/>
        </w:rPr>
        <w:t xml:space="preserve">Телефон ___________________________, </w:t>
      </w:r>
      <w:r w:rsidR="00A52A88" w:rsidRPr="009E58DD">
        <w:rPr>
          <w:color w:val="000000"/>
          <w:sz w:val="20"/>
          <w:szCs w:val="20"/>
        </w:rPr>
        <w:t>e</w:t>
      </w:r>
      <w:r w:rsidR="00A52A88" w:rsidRPr="00B93CB5">
        <w:rPr>
          <w:color w:val="000000"/>
          <w:sz w:val="20"/>
          <w:szCs w:val="20"/>
          <w:lang w:val="ru-RU"/>
        </w:rPr>
        <w:t>-</w:t>
      </w:r>
      <w:r w:rsidR="00A52A88" w:rsidRPr="009E58DD">
        <w:rPr>
          <w:color w:val="000000"/>
          <w:sz w:val="20"/>
          <w:szCs w:val="20"/>
        </w:rPr>
        <w:t>mail</w:t>
      </w:r>
      <w:r w:rsidRPr="009E58DD">
        <w:rPr>
          <w:color w:val="000000"/>
          <w:sz w:val="20"/>
          <w:szCs w:val="20"/>
          <w:lang w:val="ru-RU"/>
        </w:rPr>
        <w:t xml:space="preserve"> ___________________________;</w:t>
      </w:r>
    </w:p>
    <w:p w:rsidR="009E58DD" w:rsidRDefault="009E58DD" w:rsidP="009E58DD">
      <w:pPr>
        <w:jc w:val="both"/>
        <w:rPr>
          <w:color w:val="000000"/>
          <w:sz w:val="20"/>
          <w:szCs w:val="20"/>
          <w:lang w:val="ru-RU"/>
        </w:rPr>
      </w:pPr>
      <w:r w:rsidRPr="009E58DD">
        <w:rPr>
          <w:color w:val="000000"/>
          <w:sz w:val="20"/>
          <w:szCs w:val="20"/>
          <w:lang w:val="ru-RU"/>
        </w:rPr>
        <w:t>Ф.И.О. ______________________________________________________________________________;</w:t>
      </w:r>
    </w:p>
    <w:p w:rsidR="009E58DD" w:rsidRPr="009E58DD" w:rsidRDefault="009E58DD" w:rsidP="009E58DD">
      <w:pPr>
        <w:jc w:val="both"/>
        <w:rPr>
          <w:i/>
          <w:color w:val="000000"/>
          <w:sz w:val="16"/>
          <w:szCs w:val="16"/>
          <w:lang w:val="ru-RU"/>
        </w:rPr>
      </w:pPr>
      <w:r>
        <w:rPr>
          <w:i/>
          <w:color w:val="000000"/>
          <w:sz w:val="16"/>
          <w:szCs w:val="16"/>
          <w:lang w:val="ru-RU"/>
        </w:rPr>
        <w:t xml:space="preserve">                                                                   </w:t>
      </w:r>
      <w:r w:rsidRPr="009E58DD">
        <w:rPr>
          <w:i/>
          <w:color w:val="000000"/>
          <w:sz w:val="16"/>
          <w:szCs w:val="16"/>
          <w:lang w:val="ru-RU"/>
        </w:rPr>
        <w:t>лицо, заполнившее (согласовавшее) заявку</w:t>
      </w:r>
    </w:p>
    <w:p w:rsidR="00555C3E" w:rsidRPr="009E58DD" w:rsidRDefault="00555C3E" w:rsidP="009E58DD">
      <w:pPr>
        <w:jc w:val="both"/>
        <w:rPr>
          <w:color w:val="000000"/>
          <w:sz w:val="20"/>
          <w:szCs w:val="20"/>
          <w:lang w:val="ru-RU"/>
        </w:rPr>
      </w:pPr>
      <w:r w:rsidRPr="009E58DD">
        <w:rPr>
          <w:color w:val="000000"/>
          <w:sz w:val="20"/>
          <w:szCs w:val="20"/>
          <w:lang w:val="ru-RU"/>
        </w:rPr>
        <w:t>Должность __________________________________________________________________________;</w:t>
      </w:r>
    </w:p>
    <w:p w:rsidR="00555C3E" w:rsidRPr="009E58DD" w:rsidRDefault="00555C3E" w:rsidP="009E58DD">
      <w:pPr>
        <w:rPr>
          <w:color w:val="000000"/>
          <w:sz w:val="20"/>
          <w:szCs w:val="20"/>
          <w:lang w:val="ru-RU"/>
        </w:rPr>
      </w:pPr>
      <w:r w:rsidRPr="009E58DD">
        <w:rPr>
          <w:color w:val="000000"/>
          <w:sz w:val="20"/>
          <w:szCs w:val="20"/>
          <w:lang w:val="ru-RU"/>
        </w:rPr>
        <w:t xml:space="preserve">Телефоны _______________________________________________; </w:t>
      </w:r>
      <w:r w:rsidR="00A52A88" w:rsidRPr="009E58DD">
        <w:rPr>
          <w:color w:val="000000"/>
          <w:sz w:val="20"/>
          <w:szCs w:val="20"/>
        </w:rPr>
        <w:t>e</w:t>
      </w:r>
      <w:r w:rsidR="00A52A88" w:rsidRPr="009E58DD">
        <w:rPr>
          <w:color w:val="000000"/>
          <w:sz w:val="20"/>
          <w:szCs w:val="20"/>
          <w:lang w:val="ru-RU"/>
        </w:rPr>
        <w:t>-</w:t>
      </w:r>
      <w:r w:rsidR="00A52A88" w:rsidRPr="009E58DD">
        <w:rPr>
          <w:color w:val="000000"/>
          <w:sz w:val="20"/>
          <w:szCs w:val="20"/>
        </w:rPr>
        <w:t>mail</w:t>
      </w:r>
      <w:r w:rsidRPr="009E58DD">
        <w:rPr>
          <w:color w:val="000000"/>
          <w:sz w:val="20"/>
          <w:szCs w:val="20"/>
          <w:lang w:val="ru-RU"/>
        </w:rPr>
        <w:t xml:space="preserve"> ______________________; </w:t>
      </w:r>
    </w:p>
    <w:p w:rsidR="00555C3E" w:rsidRPr="009E58DD" w:rsidRDefault="00555C3E" w:rsidP="009E58DD">
      <w:pPr>
        <w:rPr>
          <w:color w:val="000000"/>
          <w:sz w:val="20"/>
          <w:szCs w:val="20"/>
          <w:lang w:val="ru-RU"/>
        </w:rPr>
      </w:pPr>
      <w:r w:rsidRPr="009E58DD">
        <w:rPr>
          <w:color w:val="000000"/>
          <w:sz w:val="20"/>
          <w:szCs w:val="20"/>
          <w:lang w:val="ru-RU"/>
        </w:rPr>
        <w:t xml:space="preserve">Дата _____________________;            </w:t>
      </w:r>
    </w:p>
    <w:p w:rsidR="00555C3E" w:rsidRPr="009E58DD" w:rsidRDefault="00555C3E" w:rsidP="009E58DD">
      <w:pPr>
        <w:rPr>
          <w:color w:val="000000"/>
          <w:sz w:val="20"/>
          <w:szCs w:val="20"/>
          <w:lang w:val="ru-RU"/>
        </w:rPr>
      </w:pPr>
    </w:p>
    <w:p w:rsidR="00A52A88" w:rsidRPr="009E58DD" w:rsidRDefault="00555C3E" w:rsidP="009E58DD">
      <w:pPr>
        <w:rPr>
          <w:color w:val="000000"/>
          <w:sz w:val="20"/>
          <w:szCs w:val="20"/>
          <w:lang w:val="ru-RU"/>
        </w:rPr>
      </w:pPr>
      <w:r w:rsidRPr="009E58DD">
        <w:rPr>
          <w:color w:val="000000"/>
          <w:sz w:val="20"/>
          <w:szCs w:val="20"/>
          <w:lang w:val="ru-RU"/>
        </w:rPr>
        <w:t xml:space="preserve">Подпись __________________; </w:t>
      </w:r>
    </w:p>
    <w:p w:rsidR="00555C3E" w:rsidRPr="009E58DD" w:rsidRDefault="00D418D5" w:rsidP="009E58DD">
      <w:pPr>
        <w:jc w:val="both"/>
        <w:rPr>
          <w:color w:val="000000"/>
          <w:sz w:val="20"/>
          <w:szCs w:val="20"/>
          <w:lang w:val="ru-RU"/>
        </w:rPr>
      </w:pPr>
      <w:r w:rsidRPr="009E58DD">
        <w:rPr>
          <w:color w:val="000000"/>
          <w:sz w:val="20"/>
          <w:szCs w:val="20"/>
          <w:lang w:val="ru-RU"/>
        </w:rPr>
        <w:t>Печать</w:t>
      </w:r>
    </w:p>
    <w:p w:rsidR="00A52A88" w:rsidRPr="009E58DD" w:rsidRDefault="00A52A88" w:rsidP="00555C3E">
      <w:pPr>
        <w:jc w:val="both"/>
        <w:rPr>
          <w:color w:val="000000"/>
          <w:sz w:val="20"/>
          <w:szCs w:val="20"/>
          <w:lang w:val="ru-RU"/>
        </w:rPr>
      </w:pPr>
    </w:p>
    <w:p w:rsidR="00A52A88" w:rsidRPr="00A957B7" w:rsidRDefault="00A52A88" w:rsidP="0078236B">
      <w:pPr>
        <w:rPr>
          <w:iCs/>
          <w:sz w:val="20"/>
          <w:szCs w:val="20"/>
          <w:lang w:val="ru-RU"/>
        </w:rPr>
      </w:pPr>
      <w:r w:rsidRPr="00A957B7">
        <w:rPr>
          <w:iCs/>
          <w:sz w:val="20"/>
          <w:szCs w:val="20"/>
          <w:lang w:val="ru-RU"/>
        </w:rPr>
        <w:t>(*)</w:t>
      </w:r>
      <w:r w:rsidR="00A957B7">
        <w:rPr>
          <w:iCs/>
          <w:sz w:val="20"/>
          <w:szCs w:val="20"/>
          <w:lang w:val="ru-RU"/>
        </w:rPr>
        <w:t xml:space="preserve"> </w:t>
      </w:r>
      <w:r w:rsidRPr="00A957B7">
        <w:rPr>
          <w:iCs/>
          <w:sz w:val="20"/>
          <w:szCs w:val="20"/>
          <w:lang w:val="ru-RU"/>
        </w:rPr>
        <w:t>Примечание:</w:t>
      </w:r>
    </w:p>
    <w:p w:rsidR="00A957B7" w:rsidRDefault="00A957B7" w:rsidP="00A957B7">
      <w:pPr>
        <w:overflowPunct w:val="0"/>
        <w:autoSpaceDE w:val="0"/>
        <w:autoSpaceDN w:val="0"/>
        <w:adjustRightInd w:val="0"/>
        <w:ind w:firstLine="708"/>
        <w:jc w:val="both"/>
        <w:textAlignment w:val="baseline"/>
        <w:rPr>
          <w:iCs/>
          <w:sz w:val="20"/>
          <w:szCs w:val="20"/>
          <w:lang w:val="ru-RU"/>
        </w:rPr>
      </w:pPr>
      <w:r>
        <w:rPr>
          <w:iCs/>
          <w:sz w:val="20"/>
          <w:szCs w:val="20"/>
          <w:lang w:val="ru-RU"/>
        </w:rPr>
        <w:t>Проект з</w:t>
      </w:r>
      <w:r w:rsidR="00A52A88" w:rsidRPr="00A957B7">
        <w:rPr>
          <w:iCs/>
          <w:sz w:val="20"/>
          <w:szCs w:val="20"/>
          <w:lang w:val="ru-RU"/>
        </w:rPr>
        <w:t>аявк</w:t>
      </w:r>
      <w:r>
        <w:rPr>
          <w:iCs/>
          <w:sz w:val="20"/>
          <w:szCs w:val="20"/>
          <w:lang w:val="ru-RU"/>
        </w:rPr>
        <w:t>и</w:t>
      </w:r>
      <w:r w:rsidR="00A52A88" w:rsidRPr="00A957B7">
        <w:rPr>
          <w:iCs/>
          <w:sz w:val="20"/>
          <w:szCs w:val="20"/>
          <w:lang w:val="ru-RU"/>
        </w:rPr>
        <w:t xml:space="preserve"> заполняется работником </w:t>
      </w:r>
      <w:r>
        <w:rPr>
          <w:iCs/>
          <w:sz w:val="20"/>
          <w:szCs w:val="20"/>
          <w:lang w:val="ru-RU"/>
        </w:rPr>
        <w:t>Т</w:t>
      </w:r>
      <w:r w:rsidR="00A52A88" w:rsidRPr="00A957B7">
        <w:rPr>
          <w:iCs/>
          <w:sz w:val="20"/>
          <w:szCs w:val="20"/>
          <w:lang w:val="ru-RU"/>
        </w:rPr>
        <w:t xml:space="preserve">аможенного представителя до </w:t>
      </w:r>
      <w:r>
        <w:rPr>
          <w:iCs/>
          <w:sz w:val="20"/>
          <w:szCs w:val="20"/>
          <w:lang w:val="ru-RU"/>
        </w:rPr>
        <w:t>начала оказания услуг</w:t>
      </w:r>
      <w:r w:rsidR="00A52A88" w:rsidRPr="00A957B7">
        <w:rPr>
          <w:iCs/>
          <w:sz w:val="20"/>
          <w:szCs w:val="20"/>
          <w:lang w:val="ru-RU"/>
        </w:rPr>
        <w:t xml:space="preserve"> </w:t>
      </w:r>
      <w:r>
        <w:rPr>
          <w:iCs/>
          <w:sz w:val="20"/>
          <w:szCs w:val="20"/>
          <w:lang w:val="ru-RU"/>
        </w:rPr>
        <w:t>по Договору</w:t>
      </w:r>
      <w:r w:rsidR="00A52A88" w:rsidRPr="00A957B7">
        <w:rPr>
          <w:iCs/>
          <w:sz w:val="20"/>
          <w:szCs w:val="20"/>
          <w:lang w:val="ru-RU"/>
        </w:rPr>
        <w:t xml:space="preserve"> и </w:t>
      </w:r>
      <w:r w:rsidR="00BC3D6C" w:rsidRPr="00A957B7">
        <w:rPr>
          <w:iCs/>
          <w:sz w:val="20"/>
          <w:szCs w:val="20"/>
          <w:lang w:val="ru-RU"/>
        </w:rPr>
        <w:t xml:space="preserve">направляется </w:t>
      </w:r>
      <w:r>
        <w:rPr>
          <w:iCs/>
          <w:sz w:val="20"/>
          <w:szCs w:val="20"/>
          <w:lang w:val="ru-RU"/>
        </w:rPr>
        <w:t>Декларанту</w:t>
      </w:r>
      <w:r w:rsidR="00A52A88" w:rsidRPr="00A957B7">
        <w:rPr>
          <w:iCs/>
          <w:sz w:val="20"/>
          <w:szCs w:val="20"/>
          <w:lang w:val="ru-RU"/>
        </w:rPr>
        <w:t xml:space="preserve"> для согласования</w:t>
      </w:r>
      <w:r>
        <w:rPr>
          <w:iCs/>
          <w:sz w:val="20"/>
          <w:szCs w:val="20"/>
          <w:lang w:val="ru-RU"/>
        </w:rPr>
        <w:t xml:space="preserve"> на электронный адрес</w:t>
      </w:r>
      <w:r w:rsidR="00A52A88" w:rsidRPr="00A957B7">
        <w:rPr>
          <w:iCs/>
          <w:sz w:val="20"/>
          <w:szCs w:val="20"/>
          <w:lang w:val="ru-RU"/>
        </w:rPr>
        <w:t xml:space="preserve">. </w:t>
      </w:r>
      <w:r>
        <w:rPr>
          <w:iCs/>
          <w:sz w:val="20"/>
          <w:szCs w:val="20"/>
          <w:lang w:val="ru-RU"/>
        </w:rPr>
        <w:t>Декларант подтверждает</w:t>
      </w:r>
      <w:r w:rsidR="00A52A88" w:rsidRPr="00A957B7">
        <w:rPr>
          <w:iCs/>
          <w:sz w:val="20"/>
          <w:szCs w:val="20"/>
          <w:lang w:val="ru-RU"/>
        </w:rPr>
        <w:t xml:space="preserve"> объем </w:t>
      </w:r>
      <w:r>
        <w:rPr>
          <w:iCs/>
          <w:sz w:val="20"/>
          <w:szCs w:val="20"/>
          <w:lang w:val="ru-RU"/>
        </w:rPr>
        <w:t>заказываемой</w:t>
      </w:r>
      <w:r w:rsidR="00A52A88" w:rsidRPr="00A957B7">
        <w:rPr>
          <w:iCs/>
          <w:sz w:val="20"/>
          <w:szCs w:val="20"/>
          <w:lang w:val="ru-RU"/>
        </w:rPr>
        <w:t xml:space="preserve"> услуг</w:t>
      </w:r>
      <w:r>
        <w:rPr>
          <w:iCs/>
          <w:sz w:val="20"/>
          <w:szCs w:val="20"/>
          <w:lang w:val="ru-RU"/>
        </w:rPr>
        <w:t>и</w:t>
      </w:r>
      <w:r w:rsidR="00BC3D6C" w:rsidRPr="00A957B7">
        <w:rPr>
          <w:iCs/>
          <w:sz w:val="20"/>
          <w:szCs w:val="20"/>
          <w:lang w:val="ru-RU"/>
        </w:rPr>
        <w:t xml:space="preserve"> путем подписания заявки </w:t>
      </w:r>
      <w:r>
        <w:rPr>
          <w:iCs/>
          <w:sz w:val="20"/>
          <w:szCs w:val="20"/>
          <w:lang w:val="ru-RU"/>
        </w:rPr>
        <w:t>и направления</w:t>
      </w:r>
      <w:r w:rsidR="00BC3D6C" w:rsidRPr="00A957B7">
        <w:rPr>
          <w:iCs/>
          <w:sz w:val="20"/>
          <w:szCs w:val="20"/>
          <w:lang w:val="ru-RU"/>
        </w:rPr>
        <w:t xml:space="preserve"> </w:t>
      </w:r>
      <w:r>
        <w:rPr>
          <w:iCs/>
          <w:sz w:val="20"/>
          <w:szCs w:val="20"/>
          <w:lang w:val="ru-RU"/>
        </w:rPr>
        <w:t>ее к</w:t>
      </w:r>
      <w:r w:rsidR="00BC3D6C" w:rsidRPr="00A957B7">
        <w:rPr>
          <w:iCs/>
          <w:sz w:val="20"/>
          <w:szCs w:val="20"/>
          <w:lang w:val="ru-RU"/>
        </w:rPr>
        <w:t>опи</w:t>
      </w:r>
      <w:r>
        <w:rPr>
          <w:iCs/>
          <w:sz w:val="20"/>
          <w:szCs w:val="20"/>
          <w:lang w:val="ru-RU"/>
        </w:rPr>
        <w:t>и</w:t>
      </w:r>
      <w:r w:rsidR="00BC3D6C" w:rsidRPr="00A957B7">
        <w:rPr>
          <w:iCs/>
          <w:sz w:val="20"/>
          <w:szCs w:val="20"/>
          <w:lang w:val="ru-RU"/>
        </w:rPr>
        <w:t xml:space="preserve"> на электронн</w:t>
      </w:r>
      <w:r>
        <w:rPr>
          <w:iCs/>
          <w:sz w:val="20"/>
          <w:szCs w:val="20"/>
          <w:lang w:val="ru-RU"/>
        </w:rPr>
        <w:t>ый адрес</w:t>
      </w:r>
      <w:r w:rsidR="00BC3D6C" w:rsidRPr="00A957B7">
        <w:rPr>
          <w:iCs/>
          <w:sz w:val="20"/>
          <w:szCs w:val="20"/>
          <w:lang w:val="ru-RU"/>
        </w:rPr>
        <w:t xml:space="preserve"> </w:t>
      </w:r>
      <w:r>
        <w:rPr>
          <w:iCs/>
          <w:sz w:val="20"/>
          <w:szCs w:val="20"/>
          <w:lang w:val="ru-RU"/>
        </w:rPr>
        <w:t>Т</w:t>
      </w:r>
      <w:r w:rsidR="00BC3D6C" w:rsidRPr="00A957B7">
        <w:rPr>
          <w:iCs/>
          <w:sz w:val="20"/>
          <w:szCs w:val="20"/>
          <w:lang w:val="ru-RU"/>
        </w:rPr>
        <w:t xml:space="preserve">аможенного представителя. В случае </w:t>
      </w:r>
      <w:r>
        <w:rPr>
          <w:iCs/>
          <w:sz w:val="20"/>
          <w:szCs w:val="20"/>
          <w:lang w:val="ru-RU"/>
        </w:rPr>
        <w:t>не поступления подписанной представителем Декларанта</w:t>
      </w:r>
      <w:r w:rsidR="009563E6" w:rsidRPr="00A957B7">
        <w:rPr>
          <w:iCs/>
          <w:sz w:val="20"/>
          <w:szCs w:val="20"/>
          <w:lang w:val="ru-RU"/>
        </w:rPr>
        <w:t xml:space="preserve"> </w:t>
      </w:r>
      <w:r>
        <w:rPr>
          <w:iCs/>
          <w:sz w:val="20"/>
          <w:szCs w:val="20"/>
          <w:lang w:val="ru-RU"/>
        </w:rPr>
        <w:t>з</w:t>
      </w:r>
      <w:r w:rsidR="009563E6" w:rsidRPr="00A957B7">
        <w:rPr>
          <w:iCs/>
          <w:sz w:val="20"/>
          <w:szCs w:val="20"/>
          <w:lang w:val="ru-RU"/>
        </w:rPr>
        <w:t>аявк</w:t>
      </w:r>
      <w:r>
        <w:rPr>
          <w:iCs/>
          <w:sz w:val="20"/>
          <w:szCs w:val="20"/>
          <w:lang w:val="ru-RU"/>
        </w:rPr>
        <w:t>и</w:t>
      </w:r>
      <w:r w:rsidR="009563E6" w:rsidRPr="00A957B7">
        <w:rPr>
          <w:iCs/>
          <w:sz w:val="20"/>
          <w:szCs w:val="20"/>
          <w:lang w:val="ru-RU"/>
        </w:rPr>
        <w:t xml:space="preserve"> </w:t>
      </w:r>
      <w:r>
        <w:rPr>
          <w:iCs/>
          <w:sz w:val="20"/>
          <w:szCs w:val="20"/>
          <w:lang w:val="ru-RU"/>
        </w:rPr>
        <w:t xml:space="preserve">и отсутствия возражений со стороны Декларанта </w:t>
      </w:r>
      <w:r w:rsidR="009563E6" w:rsidRPr="00A957B7">
        <w:rPr>
          <w:iCs/>
          <w:sz w:val="20"/>
          <w:szCs w:val="20"/>
          <w:lang w:val="ru-RU"/>
        </w:rPr>
        <w:t>в течени</w:t>
      </w:r>
      <w:r>
        <w:rPr>
          <w:iCs/>
          <w:sz w:val="20"/>
          <w:szCs w:val="20"/>
          <w:lang w:val="ru-RU"/>
        </w:rPr>
        <w:t>е</w:t>
      </w:r>
      <w:r w:rsidR="009563E6" w:rsidRPr="00A957B7">
        <w:rPr>
          <w:iCs/>
          <w:sz w:val="20"/>
          <w:szCs w:val="20"/>
          <w:lang w:val="ru-RU"/>
        </w:rPr>
        <w:t xml:space="preserve"> </w:t>
      </w:r>
      <w:r>
        <w:rPr>
          <w:iCs/>
          <w:sz w:val="20"/>
          <w:szCs w:val="20"/>
          <w:lang w:val="ru-RU"/>
        </w:rPr>
        <w:t xml:space="preserve">одних </w:t>
      </w:r>
      <w:r w:rsidR="009563E6" w:rsidRPr="00A957B7">
        <w:rPr>
          <w:iCs/>
          <w:sz w:val="20"/>
          <w:szCs w:val="20"/>
          <w:lang w:val="ru-RU"/>
        </w:rPr>
        <w:t>суток, заявка считается согласованной.</w:t>
      </w:r>
    </w:p>
    <w:p w:rsidR="00A52A88" w:rsidRPr="009E58DD" w:rsidRDefault="003022FE" w:rsidP="00A957B7">
      <w:pPr>
        <w:overflowPunct w:val="0"/>
        <w:autoSpaceDE w:val="0"/>
        <w:autoSpaceDN w:val="0"/>
        <w:adjustRightInd w:val="0"/>
        <w:ind w:firstLine="708"/>
        <w:jc w:val="both"/>
        <w:textAlignment w:val="baseline"/>
        <w:rPr>
          <w:color w:val="000000"/>
          <w:sz w:val="20"/>
          <w:szCs w:val="20"/>
          <w:lang w:val="ru-RU"/>
        </w:rPr>
      </w:pPr>
      <w:r>
        <w:rPr>
          <w:iCs/>
          <w:sz w:val="20"/>
          <w:szCs w:val="20"/>
          <w:lang w:val="ru-RU"/>
        </w:rPr>
        <w:t>В случае необходимости оказания дополнительных услуг о</w:t>
      </w:r>
      <w:r w:rsidR="009563E6" w:rsidRPr="00A957B7">
        <w:rPr>
          <w:iCs/>
          <w:sz w:val="20"/>
          <w:szCs w:val="20"/>
          <w:lang w:val="ru-RU"/>
        </w:rPr>
        <w:t xml:space="preserve">кончательный </w:t>
      </w:r>
      <w:r w:rsidR="00A957B7">
        <w:rPr>
          <w:iCs/>
          <w:sz w:val="20"/>
          <w:szCs w:val="20"/>
          <w:lang w:val="ru-RU"/>
        </w:rPr>
        <w:t xml:space="preserve">согласованный </w:t>
      </w:r>
      <w:r>
        <w:rPr>
          <w:iCs/>
          <w:sz w:val="20"/>
          <w:szCs w:val="20"/>
          <w:lang w:val="ru-RU"/>
        </w:rPr>
        <w:t xml:space="preserve">сторонами Договора </w:t>
      </w:r>
      <w:r w:rsidR="009563E6" w:rsidRPr="00A957B7">
        <w:rPr>
          <w:iCs/>
          <w:sz w:val="20"/>
          <w:szCs w:val="20"/>
          <w:lang w:val="ru-RU"/>
        </w:rPr>
        <w:t xml:space="preserve">объем </w:t>
      </w:r>
      <w:r w:rsidR="00A957B7">
        <w:rPr>
          <w:iCs/>
          <w:sz w:val="20"/>
          <w:szCs w:val="20"/>
          <w:lang w:val="ru-RU"/>
        </w:rPr>
        <w:t xml:space="preserve">выполненных </w:t>
      </w:r>
      <w:r w:rsidR="009563E6" w:rsidRPr="00A957B7">
        <w:rPr>
          <w:iCs/>
          <w:sz w:val="20"/>
          <w:szCs w:val="20"/>
          <w:lang w:val="ru-RU"/>
        </w:rPr>
        <w:t>работ определяется после завершения таможенного оформления</w:t>
      </w:r>
      <w:r w:rsidR="00A957B7">
        <w:rPr>
          <w:iCs/>
          <w:sz w:val="20"/>
          <w:szCs w:val="20"/>
          <w:lang w:val="ru-RU"/>
        </w:rPr>
        <w:t xml:space="preserve"> </w:t>
      </w:r>
      <w:r>
        <w:rPr>
          <w:iCs/>
          <w:sz w:val="20"/>
          <w:szCs w:val="20"/>
          <w:lang w:val="ru-RU"/>
        </w:rPr>
        <w:t xml:space="preserve">каждой партии товаров </w:t>
      </w:r>
      <w:r w:rsidR="00A957B7">
        <w:rPr>
          <w:iCs/>
          <w:sz w:val="20"/>
          <w:szCs w:val="20"/>
          <w:lang w:val="ru-RU"/>
        </w:rPr>
        <w:t>и фиксируется в акте сдачи-приёмки</w:t>
      </w:r>
      <w:r w:rsidR="009834F1">
        <w:rPr>
          <w:iCs/>
          <w:sz w:val="20"/>
          <w:szCs w:val="20"/>
          <w:lang w:val="ru-RU"/>
        </w:rPr>
        <w:t xml:space="preserve"> работ и услуг</w:t>
      </w:r>
      <w:r w:rsidR="009563E6" w:rsidRPr="00A957B7">
        <w:rPr>
          <w:iCs/>
          <w:sz w:val="20"/>
          <w:szCs w:val="20"/>
          <w:lang w:val="ru-RU"/>
        </w:rPr>
        <w:t>.</w:t>
      </w:r>
      <w:r w:rsidR="009563E6" w:rsidRPr="009E58DD">
        <w:rPr>
          <w:iCs/>
          <w:sz w:val="20"/>
          <w:szCs w:val="20"/>
          <w:lang w:val="ru-RU"/>
        </w:rPr>
        <w:t xml:space="preserve"> </w:t>
      </w:r>
    </w:p>
    <w:p w:rsidR="00A52292" w:rsidRPr="009E7D16" w:rsidRDefault="00A52292" w:rsidP="00AB2314">
      <w:pPr>
        <w:jc w:val="right"/>
        <w:rPr>
          <w:color w:val="000000"/>
          <w:sz w:val="20"/>
          <w:szCs w:val="20"/>
          <w:lang w:val="ru-RU"/>
        </w:rPr>
      </w:pPr>
    </w:p>
    <w:p w:rsidR="00A52292" w:rsidRPr="009E7D16" w:rsidRDefault="00A52292" w:rsidP="00AB2314">
      <w:pPr>
        <w:jc w:val="right"/>
        <w:rPr>
          <w:color w:val="000000"/>
          <w:sz w:val="20"/>
          <w:szCs w:val="20"/>
          <w:lang w:val="ru-RU"/>
        </w:rPr>
      </w:pPr>
    </w:p>
    <w:p w:rsidR="00A52292" w:rsidRPr="009E7D16" w:rsidRDefault="00A52292" w:rsidP="00AB2314">
      <w:pPr>
        <w:jc w:val="right"/>
        <w:rPr>
          <w:color w:val="000000"/>
          <w:sz w:val="20"/>
          <w:szCs w:val="20"/>
          <w:lang w:val="ru-RU"/>
        </w:rPr>
      </w:pPr>
    </w:p>
    <w:p w:rsidR="00A52292" w:rsidRPr="009E7D16" w:rsidRDefault="00A52292" w:rsidP="00AB2314">
      <w:pPr>
        <w:jc w:val="right"/>
        <w:rPr>
          <w:color w:val="000000"/>
          <w:sz w:val="20"/>
          <w:szCs w:val="20"/>
          <w:lang w:val="ru-RU"/>
        </w:rPr>
      </w:pPr>
    </w:p>
    <w:p w:rsidR="00A52292" w:rsidRPr="009E7D16" w:rsidRDefault="00A52292" w:rsidP="00AB2314">
      <w:pPr>
        <w:jc w:val="right"/>
        <w:rPr>
          <w:color w:val="000000"/>
          <w:sz w:val="20"/>
          <w:szCs w:val="20"/>
          <w:lang w:val="ru-RU"/>
        </w:rPr>
      </w:pPr>
    </w:p>
    <w:p w:rsidR="00A52292" w:rsidRPr="009E7D16" w:rsidRDefault="00A52292" w:rsidP="00AB2314">
      <w:pPr>
        <w:jc w:val="right"/>
        <w:rPr>
          <w:color w:val="000000"/>
          <w:sz w:val="20"/>
          <w:szCs w:val="20"/>
          <w:lang w:val="ru-RU"/>
        </w:rPr>
      </w:pPr>
    </w:p>
    <w:p w:rsidR="00A52292" w:rsidRPr="009E7D16" w:rsidRDefault="00A52292" w:rsidP="00AB2314">
      <w:pPr>
        <w:jc w:val="right"/>
        <w:rPr>
          <w:color w:val="000000"/>
          <w:sz w:val="20"/>
          <w:szCs w:val="20"/>
          <w:lang w:val="ru-RU"/>
        </w:rPr>
      </w:pPr>
    </w:p>
    <w:p w:rsidR="00AB2314" w:rsidRPr="00AB2314" w:rsidRDefault="00AB2314" w:rsidP="00AB2314">
      <w:pPr>
        <w:jc w:val="right"/>
        <w:rPr>
          <w:color w:val="000000"/>
          <w:sz w:val="20"/>
          <w:szCs w:val="20"/>
        </w:rPr>
      </w:pPr>
      <w:proofErr w:type="gramStart"/>
      <w:r>
        <w:rPr>
          <w:color w:val="000000"/>
          <w:sz w:val="20"/>
          <w:szCs w:val="20"/>
        </w:rPr>
        <w:lastRenderedPageBreak/>
        <w:t>APPENDIX</w:t>
      </w:r>
      <w:r w:rsidRPr="00AB2314">
        <w:rPr>
          <w:color w:val="000000"/>
          <w:sz w:val="20"/>
          <w:szCs w:val="20"/>
        </w:rPr>
        <w:t xml:space="preserve">  1</w:t>
      </w:r>
      <w:proofErr w:type="gramEnd"/>
    </w:p>
    <w:p w:rsidR="00AB2314" w:rsidRPr="004A1282" w:rsidRDefault="00AB2314" w:rsidP="00AB2314">
      <w:pPr>
        <w:pBdr>
          <w:bottom w:val="single" w:sz="4" w:space="1" w:color="auto"/>
        </w:pBdr>
        <w:jc w:val="right"/>
        <w:rPr>
          <w:color w:val="000000"/>
          <w:sz w:val="20"/>
          <w:szCs w:val="20"/>
        </w:rPr>
      </w:pPr>
      <w:r>
        <w:rPr>
          <w:color w:val="000000"/>
          <w:sz w:val="20"/>
          <w:szCs w:val="20"/>
        </w:rPr>
        <w:t>To</w:t>
      </w:r>
      <w:r w:rsidRPr="004A1282">
        <w:rPr>
          <w:color w:val="000000"/>
          <w:sz w:val="20"/>
          <w:szCs w:val="20"/>
        </w:rPr>
        <w:t xml:space="preserve"> </w:t>
      </w:r>
      <w:r>
        <w:rPr>
          <w:color w:val="000000"/>
          <w:sz w:val="20"/>
          <w:szCs w:val="20"/>
        </w:rPr>
        <w:t>the</w:t>
      </w:r>
      <w:r w:rsidRPr="004A1282">
        <w:rPr>
          <w:color w:val="000000"/>
          <w:sz w:val="20"/>
          <w:szCs w:val="20"/>
        </w:rPr>
        <w:t xml:space="preserve"> </w:t>
      </w:r>
      <w:proofErr w:type="gramStart"/>
      <w:r>
        <w:rPr>
          <w:color w:val="000000"/>
          <w:sz w:val="20"/>
          <w:szCs w:val="20"/>
        </w:rPr>
        <w:t>Contract</w:t>
      </w:r>
      <w:r w:rsidRPr="004A1282">
        <w:rPr>
          <w:color w:val="000000"/>
          <w:sz w:val="20"/>
          <w:szCs w:val="20"/>
        </w:rPr>
        <w:t xml:space="preserve">  №</w:t>
      </w:r>
      <w:proofErr w:type="gramEnd"/>
      <w:r w:rsidRPr="004A1282">
        <w:rPr>
          <w:color w:val="000000"/>
          <w:sz w:val="20"/>
          <w:szCs w:val="20"/>
        </w:rPr>
        <w:t xml:space="preserve"> </w:t>
      </w:r>
      <w:r w:rsidR="004A1282">
        <w:rPr>
          <w:color w:val="000000"/>
          <w:sz w:val="20"/>
          <w:szCs w:val="20"/>
        </w:rPr>
        <w:t>0948</w:t>
      </w:r>
      <w:r w:rsidRPr="00AB2314">
        <w:rPr>
          <w:sz w:val="20"/>
          <w:szCs w:val="20"/>
        </w:rPr>
        <w:t>/0</w:t>
      </w:r>
      <w:r w:rsidR="004A1282">
        <w:rPr>
          <w:sz w:val="20"/>
          <w:szCs w:val="20"/>
        </w:rPr>
        <w:t>0</w:t>
      </w:r>
      <w:r w:rsidRPr="00AB2314">
        <w:rPr>
          <w:sz w:val="20"/>
          <w:szCs w:val="20"/>
        </w:rPr>
        <w:t>-1</w:t>
      </w:r>
      <w:r w:rsidR="004A1282">
        <w:rPr>
          <w:sz w:val="20"/>
          <w:szCs w:val="20"/>
        </w:rPr>
        <w:t>9</w:t>
      </w:r>
      <w:r w:rsidRPr="00AB2314">
        <w:rPr>
          <w:sz w:val="20"/>
          <w:szCs w:val="20"/>
        </w:rPr>
        <w:t xml:space="preserve">-       </w:t>
      </w:r>
      <w:r>
        <w:rPr>
          <w:sz w:val="20"/>
          <w:szCs w:val="20"/>
        </w:rPr>
        <w:t xml:space="preserve"> </w:t>
      </w:r>
      <w:r w:rsidR="00FF0EE6" w:rsidRPr="002A3A85">
        <w:rPr>
          <w:sz w:val="20"/>
          <w:szCs w:val="20"/>
        </w:rPr>
        <w:t xml:space="preserve">           </w:t>
      </w:r>
      <w:r>
        <w:rPr>
          <w:sz w:val="20"/>
          <w:szCs w:val="20"/>
        </w:rPr>
        <w:t xml:space="preserve">         </w:t>
      </w:r>
      <w:r w:rsidRPr="00AB2314">
        <w:rPr>
          <w:sz w:val="20"/>
          <w:szCs w:val="20"/>
        </w:rPr>
        <w:t xml:space="preserve">       </w:t>
      </w:r>
      <w:r>
        <w:rPr>
          <w:sz w:val="20"/>
          <w:szCs w:val="20"/>
        </w:rPr>
        <w:t>of</w:t>
      </w:r>
      <w:r w:rsidRPr="004A1282">
        <w:rPr>
          <w:sz w:val="20"/>
          <w:szCs w:val="20"/>
        </w:rPr>
        <w:t xml:space="preserve"> </w:t>
      </w:r>
      <w:r w:rsidRPr="004A1282">
        <w:rPr>
          <w:color w:val="000000"/>
          <w:sz w:val="20"/>
          <w:szCs w:val="20"/>
        </w:rPr>
        <w:tab/>
      </w:r>
      <w:r w:rsidR="00FF0EE6" w:rsidRPr="004A1282">
        <w:rPr>
          <w:color w:val="000000"/>
          <w:sz w:val="20"/>
          <w:szCs w:val="20"/>
        </w:rPr>
        <w:t xml:space="preserve">                </w:t>
      </w:r>
      <w:r w:rsidRPr="004A1282">
        <w:rPr>
          <w:color w:val="000000"/>
          <w:sz w:val="20"/>
          <w:szCs w:val="20"/>
        </w:rPr>
        <w:t xml:space="preserve">  </w:t>
      </w:r>
      <w:r w:rsidRPr="004A1282">
        <w:rPr>
          <w:color w:val="000000"/>
          <w:sz w:val="20"/>
          <w:szCs w:val="20"/>
        </w:rPr>
        <w:tab/>
      </w:r>
    </w:p>
    <w:p w:rsidR="00AB2314" w:rsidRPr="004A1282" w:rsidRDefault="00AB2314" w:rsidP="00AB2314">
      <w:pPr>
        <w:spacing w:line="360" w:lineRule="auto"/>
        <w:ind w:left="3540" w:firstLine="708"/>
        <w:rPr>
          <w:b/>
          <w:color w:val="000000"/>
          <w:spacing w:val="60"/>
          <w:sz w:val="20"/>
          <w:szCs w:val="20"/>
        </w:rPr>
      </w:pPr>
    </w:p>
    <w:p w:rsidR="00AB2314" w:rsidRPr="00AB2314" w:rsidRDefault="00AB2314" w:rsidP="00AB2314">
      <w:pPr>
        <w:spacing w:line="360" w:lineRule="auto"/>
        <w:ind w:left="3540" w:firstLine="708"/>
        <w:rPr>
          <w:b/>
          <w:color w:val="000000"/>
          <w:spacing w:val="60"/>
          <w:sz w:val="20"/>
          <w:szCs w:val="20"/>
        </w:rPr>
      </w:pPr>
      <w:r>
        <w:rPr>
          <w:b/>
          <w:color w:val="000000"/>
          <w:spacing w:val="60"/>
          <w:sz w:val="20"/>
          <w:szCs w:val="20"/>
        </w:rPr>
        <w:t>APPLICATION</w:t>
      </w:r>
      <w:r w:rsidRPr="00AB2314">
        <w:rPr>
          <w:b/>
          <w:color w:val="000000"/>
          <w:spacing w:val="60"/>
          <w:sz w:val="20"/>
          <w:szCs w:val="20"/>
        </w:rPr>
        <w:t>*</w:t>
      </w:r>
    </w:p>
    <w:p w:rsidR="00AB2314" w:rsidRPr="008F2E71" w:rsidRDefault="008F2E71" w:rsidP="00AB2314">
      <w:pPr>
        <w:spacing w:line="360" w:lineRule="auto"/>
        <w:jc w:val="center"/>
        <w:rPr>
          <w:color w:val="000000"/>
          <w:sz w:val="20"/>
          <w:szCs w:val="20"/>
        </w:rPr>
      </w:pPr>
      <w:proofErr w:type="gramStart"/>
      <w:r>
        <w:rPr>
          <w:color w:val="000000"/>
          <w:sz w:val="20"/>
          <w:szCs w:val="20"/>
        </w:rPr>
        <w:t>for</w:t>
      </w:r>
      <w:proofErr w:type="gramEnd"/>
      <w:r>
        <w:rPr>
          <w:color w:val="000000"/>
          <w:sz w:val="20"/>
          <w:szCs w:val="20"/>
        </w:rPr>
        <w:t xml:space="preserve"> </w:t>
      </w:r>
      <w:r w:rsidRPr="008F2E71">
        <w:rPr>
          <w:color w:val="000000"/>
          <w:sz w:val="20"/>
          <w:szCs w:val="20"/>
        </w:rPr>
        <w:t>customs clearance of goods(goods)</w:t>
      </w:r>
      <w:r>
        <w:rPr>
          <w:color w:val="000000"/>
          <w:sz w:val="20"/>
          <w:szCs w:val="20"/>
        </w:rPr>
        <w:t xml:space="preserve"> according to</w:t>
      </w:r>
      <w:r w:rsidRPr="008F2E71">
        <w:rPr>
          <w:color w:val="000000"/>
          <w:sz w:val="20"/>
          <w:szCs w:val="20"/>
        </w:rPr>
        <w:t xml:space="preserve"> transport document no.</w:t>
      </w:r>
      <w:r w:rsidR="00AB2314" w:rsidRPr="008F2E71">
        <w:rPr>
          <w:color w:val="000000"/>
          <w:sz w:val="20"/>
          <w:szCs w:val="20"/>
        </w:rPr>
        <w:t xml:space="preserve"> __________________________</w:t>
      </w:r>
    </w:p>
    <w:p w:rsidR="00AB2314" w:rsidRPr="008F2E71" w:rsidRDefault="00AB2314" w:rsidP="00AB2314">
      <w:pPr>
        <w:spacing w:line="360" w:lineRule="auto"/>
        <w:jc w:val="center"/>
        <w:rPr>
          <w:color w:val="000000"/>
          <w:sz w:val="20"/>
          <w:szCs w:val="20"/>
        </w:rPr>
      </w:pPr>
    </w:p>
    <w:tbl>
      <w:tblPr>
        <w:tblStyle w:val="ac"/>
        <w:tblW w:w="10348" w:type="dxa"/>
        <w:tblInd w:w="-34" w:type="dxa"/>
        <w:tblLayout w:type="fixed"/>
        <w:tblLook w:val="04A0" w:firstRow="1" w:lastRow="0" w:firstColumn="1" w:lastColumn="0" w:noHBand="0" w:noVBand="1"/>
      </w:tblPr>
      <w:tblGrid>
        <w:gridCol w:w="709"/>
        <w:gridCol w:w="7371"/>
        <w:gridCol w:w="1417"/>
        <w:gridCol w:w="851"/>
      </w:tblGrid>
      <w:tr w:rsidR="00AB2314" w:rsidRPr="009E58DD" w:rsidTr="00364A76">
        <w:tc>
          <w:tcPr>
            <w:tcW w:w="709" w:type="dxa"/>
            <w:vAlign w:val="center"/>
          </w:tcPr>
          <w:p w:rsidR="00AB2314" w:rsidRPr="008F2E71" w:rsidRDefault="008F2E71" w:rsidP="008F2E71">
            <w:pPr>
              <w:rPr>
                <w:rFonts w:cs="Times New Roman"/>
                <w:sz w:val="18"/>
                <w:szCs w:val="18"/>
              </w:rPr>
            </w:pPr>
            <w:r>
              <w:rPr>
                <w:rFonts w:cs="Times New Roman"/>
                <w:sz w:val="18"/>
                <w:szCs w:val="18"/>
              </w:rPr>
              <w:t xml:space="preserve">Item </w:t>
            </w:r>
          </w:p>
        </w:tc>
        <w:tc>
          <w:tcPr>
            <w:tcW w:w="7371" w:type="dxa"/>
            <w:vAlign w:val="center"/>
          </w:tcPr>
          <w:p w:rsidR="00AB2314" w:rsidRPr="008F2E71" w:rsidRDefault="008F2E71" w:rsidP="00364A76">
            <w:pPr>
              <w:jc w:val="center"/>
              <w:rPr>
                <w:rFonts w:cs="Times New Roman"/>
                <w:sz w:val="18"/>
                <w:szCs w:val="18"/>
              </w:rPr>
            </w:pPr>
            <w:r>
              <w:rPr>
                <w:rFonts w:cs="Times New Roman"/>
                <w:sz w:val="18"/>
                <w:szCs w:val="18"/>
              </w:rPr>
              <w:t>Type of service</w:t>
            </w:r>
          </w:p>
        </w:tc>
        <w:tc>
          <w:tcPr>
            <w:tcW w:w="1417" w:type="dxa"/>
            <w:vAlign w:val="center"/>
          </w:tcPr>
          <w:p w:rsidR="00AB2314" w:rsidRPr="008F2E71" w:rsidRDefault="008F2E71" w:rsidP="00364A76">
            <w:pPr>
              <w:jc w:val="center"/>
              <w:rPr>
                <w:rFonts w:cs="Times New Roman"/>
                <w:sz w:val="18"/>
                <w:szCs w:val="18"/>
              </w:rPr>
            </w:pPr>
            <w:r>
              <w:rPr>
                <w:rFonts w:cs="Times New Roman"/>
                <w:sz w:val="18"/>
                <w:szCs w:val="18"/>
              </w:rPr>
              <w:t>Unit of measurement</w:t>
            </w:r>
          </w:p>
        </w:tc>
        <w:tc>
          <w:tcPr>
            <w:tcW w:w="851" w:type="dxa"/>
            <w:vAlign w:val="center"/>
          </w:tcPr>
          <w:p w:rsidR="00AB2314" w:rsidRPr="00B2570C" w:rsidRDefault="00B2570C" w:rsidP="00364A76">
            <w:pPr>
              <w:jc w:val="center"/>
              <w:rPr>
                <w:rFonts w:cs="Times New Roman"/>
                <w:sz w:val="18"/>
                <w:szCs w:val="18"/>
              </w:rPr>
            </w:pPr>
            <w:r>
              <w:rPr>
                <w:rFonts w:cs="Times New Roman"/>
                <w:sz w:val="18"/>
                <w:szCs w:val="18"/>
              </w:rPr>
              <w:t>Amount</w:t>
            </w:r>
          </w:p>
        </w:tc>
      </w:tr>
      <w:tr w:rsidR="00AB2314" w:rsidRPr="00347F74" w:rsidTr="00364A76">
        <w:tc>
          <w:tcPr>
            <w:tcW w:w="709" w:type="dxa"/>
          </w:tcPr>
          <w:p w:rsidR="00AB2314" w:rsidRPr="009E58DD" w:rsidRDefault="00AB2314" w:rsidP="00364A76">
            <w:pPr>
              <w:rPr>
                <w:rFonts w:cs="Times New Roman"/>
                <w:b/>
                <w:sz w:val="20"/>
                <w:szCs w:val="20"/>
                <w:lang w:val="ru-RU"/>
              </w:rPr>
            </w:pPr>
            <w:r w:rsidRPr="009E58DD">
              <w:rPr>
                <w:rFonts w:cs="Times New Roman"/>
                <w:b/>
                <w:sz w:val="20"/>
                <w:szCs w:val="20"/>
                <w:lang w:val="ru-RU"/>
              </w:rPr>
              <w:t>1.</w:t>
            </w:r>
          </w:p>
        </w:tc>
        <w:tc>
          <w:tcPr>
            <w:tcW w:w="9639" w:type="dxa"/>
            <w:gridSpan w:val="3"/>
          </w:tcPr>
          <w:p w:rsidR="00B2570C" w:rsidRPr="003F598F" w:rsidRDefault="00B2570C" w:rsidP="00B2570C">
            <w:pPr>
              <w:rPr>
                <w:rFonts w:cs="Times New Roman"/>
                <w:b/>
                <w:sz w:val="20"/>
                <w:szCs w:val="20"/>
              </w:rPr>
            </w:pPr>
            <w:r w:rsidRPr="00B2570C">
              <w:rPr>
                <w:rFonts w:cs="Times New Roman"/>
                <w:sz w:val="20"/>
                <w:szCs w:val="20"/>
              </w:rPr>
              <w:t>Cu</w:t>
            </w:r>
            <w:r>
              <w:rPr>
                <w:rFonts w:cs="Times New Roman"/>
                <w:sz w:val="20"/>
                <w:szCs w:val="20"/>
              </w:rPr>
              <w:t>stoms clearance of goods shipped</w:t>
            </w:r>
            <w:r w:rsidRPr="00B2570C">
              <w:rPr>
                <w:rFonts w:cs="Times New Roman"/>
                <w:sz w:val="20"/>
                <w:szCs w:val="20"/>
              </w:rPr>
              <w:t xml:space="preserve"> by </w:t>
            </w:r>
            <w:r w:rsidRPr="003F598F">
              <w:rPr>
                <w:rFonts w:cs="Times New Roman"/>
                <w:b/>
                <w:sz w:val="20"/>
                <w:szCs w:val="20"/>
              </w:rPr>
              <w:t>legal persons, individual private entrepreneurs (IPE</w:t>
            </w:r>
            <w:r w:rsidR="00B15727">
              <w:rPr>
                <w:rFonts w:cs="Times New Roman"/>
                <w:b/>
                <w:sz w:val="20"/>
                <w:szCs w:val="20"/>
              </w:rPr>
              <w:t>),</w:t>
            </w:r>
            <w:r w:rsidR="00B25753" w:rsidRPr="003F598F">
              <w:rPr>
                <w:rFonts w:cs="Times New Roman"/>
                <w:b/>
                <w:sz w:val="20"/>
                <w:szCs w:val="20"/>
              </w:rPr>
              <w:t xml:space="preserve"> </w:t>
            </w:r>
            <w:proofErr w:type="gramStart"/>
            <w:r w:rsidR="00B25753" w:rsidRPr="003F598F">
              <w:rPr>
                <w:rFonts w:cs="Times New Roman"/>
                <w:b/>
                <w:sz w:val="20"/>
                <w:szCs w:val="20"/>
              </w:rPr>
              <w:t>individuals</w:t>
            </w:r>
            <w:r w:rsidRPr="003F598F">
              <w:rPr>
                <w:rFonts w:cs="Times New Roman"/>
                <w:b/>
                <w:sz w:val="20"/>
                <w:szCs w:val="20"/>
              </w:rPr>
              <w:t xml:space="preserve">  for</w:t>
            </w:r>
            <w:proofErr w:type="gramEnd"/>
            <w:r w:rsidRPr="003F598F">
              <w:rPr>
                <w:rFonts w:cs="Times New Roman"/>
                <w:b/>
                <w:sz w:val="20"/>
                <w:szCs w:val="20"/>
              </w:rPr>
              <w:t xml:space="preserve"> non-personal use.</w:t>
            </w:r>
          </w:p>
          <w:p w:rsidR="00FC0A49" w:rsidRDefault="00B25753" w:rsidP="00FC0A49">
            <w:pPr>
              <w:rPr>
                <w:rFonts w:cs="Times New Roman"/>
                <w:b/>
                <w:color w:val="C0504D" w:themeColor="accent2"/>
                <w:sz w:val="20"/>
                <w:szCs w:val="20"/>
              </w:rPr>
            </w:pPr>
            <w:r>
              <w:rPr>
                <w:rFonts w:cs="Times New Roman"/>
                <w:sz w:val="20"/>
                <w:szCs w:val="20"/>
              </w:rPr>
              <w:t>Procedure</w:t>
            </w:r>
            <w:r w:rsidR="00B2570C" w:rsidRPr="00B2570C">
              <w:rPr>
                <w:rFonts w:cs="Times New Roman"/>
                <w:sz w:val="20"/>
                <w:szCs w:val="20"/>
              </w:rPr>
              <w:t xml:space="preserve">: </w:t>
            </w:r>
            <w:r w:rsidR="00B2570C" w:rsidRPr="003F598F">
              <w:rPr>
                <w:rFonts w:cs="Times New Roman"/>
                <w:b/>
                <w:sz w:val="20"/>
                <w:szCs w:val="20"/>
              </w:rPr>
              <w:t xml:space="preserve">release for </w:t>
            </w:r>
            <w:r w:rsidR="00B2570C" w:rsidRPr="00FC0A49">
              <w:rPr>
                <w:rFonts w:cs="Times New Roman"/>
                <w:b/>
                <w:sz w:val="20"/>
                <w:szCs w:val="20"/>
              </w:rPr>
              <w:t>domestic</w:t>
            </w:r>
            <w:r w:rsidR="00FC0A49" w:rsidRPr="00FC0A49">
              <w:rPr>
                <w:rFonts w:cs="Times New Roman"/>
                <w:b/>
                <w:sz w:val="20"/>
                <w:szCs w:val="20"/>
              </w:rPr>
              <w:t xml:space="preserve"> </w:t>
            </w:r>
            <w:r w:rsidR="00B2570C" w:rsidRPr="00FC0A49">
              <w:rPr>
                <w:rFonts w:cs="Times New Roman"/>
                <w:b/>
                <w:sz w:val="20"/>
                <w:szCs w:val="20"/>
              </w:rPr>
              <w:t xml:space="preserve">circulation </w:t>
            </w:r>
          </w:p>
          <w:p w:rsidR="00AB2314" w:rsidRPr="00347F74" w:rsidRDefault="00B2570C" w:rsidP="00FC0A49">
            <w:pPr>
              <w:rPr>
                <w:rFonts w:cs="Times New Roman"/>
                <w:sz w:val="20"/>
                <w:szCs w:val="20"/>
              </w:rPr>
            </w:pPr>
            <w:r w:rsidRPr="00B2570C">
              <w:rPr>
                <w:rFonts w:cs="Times New Roman"/>
                <w:sz w:val="20"/>
                <w:szCs w:val="20"/>
              </w:rPr>
              <w:t>Document</w:t>
            </w:r>
            <w:r w:rsidR="00B25753">
              <w:rPr>
                <w:rFonts w:cs="Times New Roman"/>
                <w:sz w:val="20"/>
                <w:szCs w:val="20"/>
              </w:rPr>
              <w:t xml:space="preserve"> type: Declaration on</w:t>
            </w:r>
            <w:r w:rsidR="00B15727">
              <w:rPr>
                <w:rFonts w:cs="Times New Roman"/>
                <w:sz w:val="20"/>
                <w:szCs w:val="20"/>
              </w:rPr>
              <w:t xml:space="preserve"> G</w:t>
            </w:r>
            <w:r>
              <w:rPr>
                <w:rFonts w:cs="Times New Roman"/>
                <w:sz w:val="20"/>
                <w:szCs w:val="20"/>
              </w:rPr>
              <w:t>oods (DG</w:t>
            </w:r>
            <w:r w:rsidR="00347F74">
              <w:rPr>
                <w:rFonts w:cs="Times New Roman"/>
                <w:sz w:val="20"/>
                <w:szCs w:val="20"/>
              </w:rPr>
              <w:t>), application</w:t>
            </w:r>
            <w:r w:rsidRPr="00B2570C">
              <w:rPr>
                <w:rFonts w:cs="Times New Roman"/>
                <w:sz w:val="20"/>
                <w:szCs w:val="20"/>
              </w:rPr>
              <w:t xml:space="preserve"> (list)</w:t>
            </w:r>
          </w:p>
        </w:tc>
      </w:tr>
      <w:tr w:rsidR="00AB2314" w:rsidRPr="009E58DD" w:rsidTr="00364A76">
        <w:tc>
          <w:tcPr>
            <w:tcW w:w="709" w:type="dxa"/>
          </w:tcPr>
          <w:p w:rsidR="00AB2314" w:rsidRPr="009E58DD" w:rsidRDefault="00AB2314" w:rsidP="00364A76">
            <w:pPr>
              <w:jc w:val="right"/>
              <w:rPr>
                <w:rFonts w:cs="Times New Roman"/>
                <w:sz w:val="20"/>
                <w:szCs w:val="20"/>
              </w:rPr>
            </w:pPr>
            <w:r w:rsidRPr="009E58DD">
              <w:rPr>
                <w:rFonts w:cs="Times New Roman"/>
                <w:sz w:val="20"/>
                <w:szCs w:val="20"/>
              </w:rPr>
              <w:t>1.1.</w:t>
            </w:r>
          </w:p>
        </w:tc>
        <w:tc>
          <w:tcPr>
            <w:tcW w:w="7371" w:type="dxa"/>
          </w:tcPr>
          <w:p w:rsidR="00AB2314" w:rsidRPr="00612425" w:rsidRDefault="00347F74" w:rsidP="00B15727">
            <w:pPr>
              <w:jc w:val="both"/>
              <w:rPr>
                <w:rFonts w:cs="Times New Roman"/>
                <w:sz w:val="20"/>
                <w:szCs w:val="20"/>
              </w:rPr>
            </w:pPr>
            <w:r>
              <w:rPr>
                <w:rFonts w:cs="Times New Roman"/>
                <w:sz w:val="20"/>
                <w:szCs w:val="20"/>
              </w:rPr>
              <w:t>Filling</w:t>
            </w:r>
            <w:r w:rsidRPr="00347F74">
              <w:rPr>
                <w:rFonts w:cs="Times New Roman"/>
                <w:sz w:val="20"/>
                <w:szCs w:val="20"/>
              </w:rPr>
              <w:t xml:space="preserve"> </w:t>
            </w:r>
            <w:r w:rsidR="00B25753">
              <w:rPr>
                <w:rFonts w:cs="Times New Roman"/>
                <w:sz w:val="20"/>
                <w:szCs w:val="20"/>
              </w:rPr>
              <w:t xml:space="preserve">a </w:t>
            </w:r>
            <w:r w:rsidRPr="00347F74">
              <w:rPr>
                <w:rFonts w:cs="Times New Roman"/>
                <w:sz w:val="20"/>
                <w:szCs w:val="20"/>
              </w:rPr>
              <w:t>DT (appli</w:t>
            </w:r>
            <w:r w:rsidR="004C5B86">
              <w:rPr>
                <w:rFonts w:cs="Times New Roman"/>
                <w:sz w:val="20"/>
                <w:szCs w:val="20"/>
              </w:rPr>
              <w:t>cation</w:t>
            </w:r>
            <w:r>
              <w:rPr>
                <w:rFonts w:cs="Times New Roman"/>
                <w:sz w:val="20"/>
                <w:szCs w:val="20"/>
              </w:rPr>
              <w:t xml:space="preserve">) </w:t>
            </w:r>
            <w:r w:rsidR="00B25753">
              <w:rPr>
                <w:rFonts w:cs="Times New Roman"/>
                <w:sz w:val="20"/>
                <w:szCs w:val="20"/>
              </w:rPr>
              <w:t>with</w:t>
            </w:r>
            <w:r>
              <w:rPr>
                <w:rFonts w:cs="Times New Roman"/>
                <w:sz w:val="20"/>
                <w:szCs w:val="20"/>
              </w:rPr>
              <w:t xml:space="preserve"> one commodity </w:t>
            </w:r>
            <w:r w:rsidR="00612425">
              <w:rPr>
                <w:rFonts w:cs="Times New Roman"/>
                <w:sz w:val="20"/>
                <w:szCs w:val="20"/>
              </w:rPr>
              <w:t>entry</w:t>
            </w:r>
            <w:r w:rsidRPr="00347F74">
              <w:rPr>
                <w:rFonts w:cs="Times New Roman"/>
                <w:sz w:val="20"/>
                <w:szCs w:val="20"/>
              </w:rPr>
              <w:t xml:space="preserve"> according to the FEA</w:t>
            </w:r>
            <w:r>
              <w:rPr>
                <w:rFonts w:cs="Times New Roman"/>
                <w:sz w:val="20"/>
                <w:szCs w:val="20"/>
              </w:rPr>
              <w:t>CN of the CU and its supervision at</w:t>
            </w:r>
            <w:r w:rsidRPr="00347F74">
              <w:rPr>
                <w:rFonts w:cs="Times New Roman"/>
                <w:sz w:val="20"/>
                <w:szCs w:val="20"/>
              </w:rPr>
              <w:t xml:space="preserve"> t</w:t>
            </w:r>
            <w:r w:rsidR="00B15727">
              <w:rPr>
                <w:rFonts w:cs="Times New Roman"/>
                <w:sz w:val="20"/>
                <w:szCs w:val="20"/>
              </w:rPr>
              <w:t>he customs body</w:t>
            </w:r>
            <w:r>
              <w:rPr>
                <w:rFonts w:cs="Times New Roman"/>
                <w:sz w:val="20"/>
                <w:szCs w:val="20"/>
              </w:rPr>
              <w:t xml:space="preserve"> </w:t>
            </w:r>
            <w:r w:rsidR="00B15727">
              <w:rPr>
                <w:rFonts w:cs="Times New Roman"/>
                <w:sz w:val="20"/>
                <w:szCs w:val="20"/>
              </w:rPr>
              <w:t>(representation of Customer</w:t>
            </w:r>
            <w:r>
              <w:rPr>
                <w:rFonts w:cs="Times New Roman"/>
                <w:sz w:val="20"/>
                <w:szCs w:val="20"/>
              </w:rPr>
              <w:t>'s i</w:t>
            </w:r>
            <w:r w:rsidR="00B15727">
              <w:rPr>
                <w:rFonts w:cs="Times New Roman"/>
                <w:sz w:val="20"/>
                <w:szCs w:val="20"/>
              </w:rPr>
              <w:t>nterests at the customs body</w:t>
            </w:r>
            <w:r>
              <w:rPr>
                <w:rFonts w:cs="Times New Roman"/>
                <w:sz w:val="20"/>
                <w:szCs w:val="20"/>
              </w:rPr>
              <w:t xml:space="preserve"> during</w:t>
            </w:r>
            <w:r w:rsidRPr="00347F74">
              <w:rPr>
                <w:rFonts w:cs="Times New Roman"/>
                <w:sz w:val="20"/>
                <w:szCs w:val="20"/>
              </w:rPr>
              <w:t xml:space="preserve"> customs clearance</w:t>
            </w:r>
            <w:r>
              <w:rPr>
                <w:rFonts w:cs="Times New Roman"/>
                <w:sz w:val="20"/>
                <w:szCs w:val="20"/>
              </w:rPr>
              <w:t xml:space="preserve"> procedure</w:t>
            </w:r>
            <w:r w:rsidRPr="00347F74">
              <w:rPr>
                <w:rFonts w:cs="Times New Roman"/>
                <w:sz w:val="20"/>
                <w:szCs w:val="20"/>
              </w:rPr>
              <w:t>, coordination of the release of goods under the responsibility of the customs representative).</w:t>
            </w:r>
          </w:p>
        </w:tc>
        <w:tc>
          <w:tcPr>
            <w:tcW w:w="1417" w:type="dxa"/>
            <w:vAlign w:val="center"/>
          </w:tcPr>
          <w:p w:rsidR="00AB2314" w:rsidRPr="009E58DD" w:rsidRDefault="00AB2314" w:rsidP="00364A76">
            <w:pPr>
              <w:jc w:val="center"/>
              <w:rPr>
                <w:rFonts w:cs="Times New Roman"/>
                <w:sz w:val="20"/>
                <w:szCs w:val="20"/>
              </w:rPr>
            </w:pPr>
            <w:r w:rsidRPr="00612425">
              <w:rPr>
                <w:rFonts w:cs="Times New Roman"/>
                <w:sz w:val="20"/>
                <w:szCs w:val="20"/>
              </w:rPr>
              <w:t xml:space="preserve"> </w:t>
            </w:r>
            <w:r w:rsidR="00347F74">
              <w:rPr>
                <w:rFonts w:cs="Times New Roman"/>
                <w:sz w:val="20"/>
                <w:szCs w:val="20"/>
              </w:rPr>
              <w:t>DG</w:t>
            </w:r>
          </w:p>
          <w:p w:rsidR="00AB2314" w:rsidRPr="009E58DD" w:rsidRDefault="00347F74" w:rsidP="00364A76">
            <w:pPr>
              <w:jc w:val="center"/>
              <w:rPr>
                <w:rFonts w:cs="Times New Roman"/>
                <w:sz w:val="20"/>
                <w:szCs w:val="20"/>
              </w:rPr>
            </w:pPr>
            <w:r>
              <w:rPr>
                <w:rFonts w:cs="Times New Roman"/>
                <w:sz w:val="20"/>
                <w:szCs w:val="20"/>
              </w:rPr>
              <w:t>(application</w:t>
            </w:r>
            <w:r w:rsidR="00AB2314" w:rsidRPr="009E58DD">
              <w:rPr>
                <w:rFonts w:cs="Times New Roman"/>
                <w:sz w:val="20"/>
                <w:szCs w:val="20"/>
              </w:rPr>
              <w:t>)</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1.</w:t>
            </w:r>
            <w:r w:rsidRPr="009E58DD">
              <w:rPr>
                <w:rFonts w:cs="Times New Roman"/>
                <w:sz w:val="20"/>
                <w:szCs w:val="20"/>
                <w:lang w:val="ru-RU"/>
              </w:rPr>
              <w:t>2</w:t>
            </w:r>
            <w:r w:rsidRPr="009E58DD">
              <w:rPr>
                <w:rFonts w:cs="Times New Roman"/>
                <w:sz w:val="20"/>
                <w:szCs w:val="20"/>
              </w:rPr>
              <w:t>.</w:t>
            </w:r>
          </w:p>
        </w:tc>
        <w:tc>
          <w:tcPr>
            <w:tcW w:w="7371" w:type="dxa"/>
          </w:tcPr>
          <w:p w:rsidR="00AB2314" w:rsidRPr="00612425" w:rsidRDefault="00612425" w:rsidP="00612425">
            <w:pPr>
              <w:jc w:val="both"/>
              <w:rPr>
                <w:rFonts w:cs="Times New Roman"/>
                <w:sz w:val="20"/>
                <w:szCs w:val="20"/>
              </w:rPr>
            </w:pPr>
            <w:r w:rsidRPr="00612425">
              <w:rPr>
                <w:rFonts w:cs="Times New Roman"/>
                <w:sz w:val="20"/>
                <w:szCs w:val="20"/>
              </w:rPr>
              <w:t>Each additional commodity entry according to CN FEA CU in the application.</w:t>
            </w:r>
          </w:p>
        </w:tc>
        <w:tc>
          <w:tcPr>
            <w:tcW w:w="1417" w:type="dxa"/>
            <w:vAlign w:val="center"/>
          </w:tcPr>
          <w:p w:rsidR="00AB2314" w:rsidRPr="009E58DD" w:rsidRDefault="0025368B" w:rsidP="00364A76">
            <w:pPr>
              <w:jc w:val="center"/>
              <w:rPr>
                <w:rFonts w:cs="Times New Roman"/>
                <w:sz w:val="20"/>
                <w:szCs w:val="20"/>
              </w:rPr>
            </w:pPr>
            <w:r>
              <w:rPr>
                <w:rFonts w:cs="Times New Roman"/>
                <w:sz w:val="20"/>
                <w:szCs w:val="20"/>
              </w:rPr>
              <w:t>E</w:t>
            </w:r>
            <w:r w:rsidR="00612425">
              <w:rPr>
                <w:rFonts w:cs="Times New Roman"/>
                <w:sz w:val="20"/>
                <w:szCs w:val="20"/>
              </w:rPr>
              <w:t>ntry</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B25753" w:rsidTr="00364A76">
        <w:tc>
          <w:tcPr>
            <w:tcW w:w="709" w:type="dxa"/>
          </w:tcPr>
          <w:p w:rsidR="00AB2314" w:rsidRPr="009E58DD" w:rsidRDefault="00AB2314" w:rsidP="00364A76">
            <w:pPr>
              <w:rPr>
                <w:rFonts w:cs="Times New Roman"/>
                <w:b/>
                <w:sz w:val="20"/>
                <w:szCs w:val="20"/>
              </w:rPr>
            </w:pPr>
            <w:r w:rsidRPr="009E58DD">
              <w:rPr>
                <w:rFonts w:cs="Times New Roman"/>
                <w:b/>
                <w:sz w:val="20"/>
                <w:szCs w:val="20"/>
              </w:rPr>
              <w:t>2.</w:t>
            </w:r>
          </w:p>
        </w:tc>
        <w:tc>
          <w:tcPr>
            <w:tcW w:w="9639" w:type="dxa"/>
            <w:gridSpan w:val="3"/>
          </w:tcPr>
          <w:p w:rsidR="000C34CE" w:rsidRPr="003F598F" w:rsidRDefault="000C34CE" w:rsidP="000C34CE">
            <w:pPr>
              <w:rPr>
                <w:rFonts w:cs="Times New Roman"/>
                <w:b/>
                <w:sz w:val="20"/>
                <w:szCs w:val="20"/>
              </w:rPr>
            </w:pPr>
            <w:r w:rsidRPr="000C34CE">
              <w:rPr>
                <w:rFonts w:cs="Times New Roman"/>
                <w:sz w:val="20"/>
                <w:szCs w:val="20"/>
              </w:rPr>
              <w:t>Customs clearance of good</w:t>
            </w:r>
            <w:r w:rsidR="00B25753">
              <w:rPr>
                <w:rFonts w:cs="Times New Roman"/>
                <w:sz w:val="20"/>
                <w:szCs w:val="20"/>
              </w:rPr>
              <w:t>s shipped</w:t>
            </w:r>
            <w:r>
              <w:rPr>
                <w:rFonts w:cs="Times New Roman"/>
                <w:sz w:val="20"/>
                <w:szCs w:val="20"/>
              </w:rPr>
              <w:t xml:space="preserve"> by </w:t>
            </w:r>
            <w:r w:rsidRPr="003F598F">
              <w:rPr>
                <w:rFonts w:cs="Times New Roman"/>
                <w:b/>
                <w:sz w:val="20"/>
                <w:szCs w:val="20"/>
              </w:rPr>
              <w:t>legal persons, IPE</w:t>
            </w:r>
            <w:r w:rsidR="00B15727">
              <w:rPr>
                <w:rFonts w:cs="Times New Roman"/>
                <w:b/>
                <w:sz w:val="20"/>
                <w:szCs w:val="20"/>
              </w:rPr>
              <w:t>,</w:t>
            </w:r>
            <w:r w:rsidR="00B25753" w:rsidRPr="003F598F">
              <w:rPr>
                <w:rFonts w:cs="Times New Roman"/>
                <w:b/>
                <w:sz w:val="20"/>
                <w:szCs w:val="20"/>
              </w:rPr>
              <w:t xml:space="preserve"> </w:t>
            </w:r>
            <w:r w:rsidRPr="003F598F">
              <w:rPr>
                <w:rFonts w:cs="Times New Roman"/>
                <w:b/>
                <w:sz w:val="20"/>
                <w:szCs w:val="20"/>
              </w:rPr>
              <w:t>individual</w:t>
            </w:r>
            <w:r w:rsidR="00B25753" w:rsidRPr="003F598F">
              <w:rPr>
                <w:rFonts w:cs="Times New Roman"/>
                <w:b/>
                <w:sz w:val="20"/>
                <w:szCs w:val="20"/>
              </w:rPr>
              <w:t>s</w:t>
            </w:r>
            <w:r w:rsidRPr="003F598F">
              <w:rPr>
                <w:rFonts w:cs="Times New Roman"/>
                <w:b/>
                <w:sz w:val="20"/>
                <w:szCs w:val="20"/>
              </w:rPr>
              <w:t xml:space="preserve"> for non-personal use.</w:t>
            </w:r>
          </w:p>
          <w:p w:rsidR="000C34CE" w:rsidRPr="003F598F" w:rsidRDefault="00B25753" w:rsidP="000C34CE">
            <w:pPr>
              <w:rPr>
                <w:rFonts w:cs="Times New Roman"/>
                <w:b/>
                <w:sz w:val="20"/>
                <w:szCs w:val="20"/>
              </w:rPr>
            </w:pPr>
            <w:r>
              <w:rPr>
                <w:rFonts w:cs="Times New Roman"/>
                <w:sz w:val="20"/>
                <w:szCs w:val="20"/>
              </w:rPr>
              <w:t>Procedure</w:t>
            </w:r>
            <w:r w:rsidR="000C34CE" w:rsidRPr="000C34CE">
              <w:rPr>
                <w:rFonts w:cs="Times New Roman"/>
                <w:sz w:val="20"/>
                <w:szCs w:val="20"/>
              </w:rPr>
              <w:t xml:space="preserve">: </w:t>
            </w:r>
            <w:r w:rsidR="000C34CE" w:rsidRPr="003F598F">
              <w:rPr>
                <w:rFonts w:cs="Times New Roman"/>
                <w:b/>
                <w:sz w:val="20"/>
                <w:szCs w:val="20"/>
              </w:rPr>
              <w:t>export</w:t>
            </w:r>
          </w:p>
          <w:p w:rsidR="00AB2314" w:rsidRPr="00B25753" w:rsidRDefault="000C34CE" w:rsidP="00B15727">
            <w:pPr>
              <w:rPr>
                <w:rFonts w:cs="Times New Roman"/>
                <w:sz w:val="20"/>
                <w:szCs w:val="20"/>
              </w:rPr>
            </w:pPr>
            <w:r w:rsidRPr="000C34CE">
              <w:rPr>
                <w:rFonts w:cs="Times New Roman"/>
                <w:sz w:val="20"/>
                <w:szCs w:val="20"/>
              </w:rPr>
              <w:t>Document type: Declarat</w:t>
            </w:r>
            <w:r w:rsidR="00B25753">
              <w:rPr>
                <w:rFonts w:cs="Times New Roman"/>
                <w:sz w:val="20"/>
                <w:szCs w:val="20"/>
              </w:rPr>
              <w:t xml:space="preserve">ion on </w:t>
            </w:r>
            <w:r w:rsidR="00B15727">
              <w:rPr>
                <w:rFonts w:cs="Times New Roman"/>
                <w:sz w:val="20"/>
                <w:szCs w:val="20"/>
              </w:rPr>
              <w:t>Goods (DG</w:t>
            </w:r>
            <w:r w:rsidR="00B25753">
              <w:rPr>
                <w:rFonts w:cs="Times New Roman"/>
                <w:sz w:val="20"/>
                <w:szCs w:val="20"/>
              </w:rPr>
              <w:t>), application</w:t>
            </w:r>
            <w:r w:rsidRPr="000C34CE">
              <w:rPr>
                <w:rFonts w:cs="Times New Roman"/>
                <w:sz w:val="20"/>
                <w:szCs w:val="20"/>
              </w:rPr>
              <w:t xml:space="preserve"> (list)</w:t>
            </w:r>
          </w:p>
        </w:tc>
      </w:tr>
      <w:tr w:rsidR="00AB2314" w:rsidRPr="009E58DD" w:rsidTr="00364A76">
        <w:tc>
          <w:tcPr>
            <w:tcW w:w="709" w:type="dxa"/>
          </w:tcPr>
          <w:p w:rsidR="00AB2314" w:rsidRPr="009E58DD" w:rsidRDefault="00AB2314" w:rsidP="00364A76">
            <w:pPr>
              <w:jc w:val="right"/>
              <w:rPr>
                <w:rFonts w:cs="Times New Roman"/>
                <w:sz w:val="20"/>
                <w:szCs w:val="20"/>
              </w:rPr>
            </w:pPr>
            <w:r w:rsidRPr="009E58DD">
              <w:rPr>
                <w:rFonts w:cs="Times New Roman"/>
                <w:sz w:val="20"/>
                <w:szCs w:val="20"/>
              </w:rPr>
              <w:t>2.1.</w:t>
            </w:r>
          </w:p>
        </w:tc>
        <w:tc>
          <w:tcPr>
            <w:tcW w:w="7371" w:type="dxa"/>
          </w:tcPr>
          <w:p w:rsidR="00AB2314" w:rsidRPr="00B25753" w:rsidRDefault="00B25753" w:rsidP="00364A76">
            <w:pPr>
              <w:jc w:val="both"/>
              <w:rPr>
                <w:rFonts w:cs="Times New Roman"/>
                <w:sz w:val="20"/>
                <w:szCs w:val="20"/>
              </w:rPr>
            </w:pPr>
            <w:r>
              <w:rPr>
                <w:rFonts w:cs="Times New Roman"/>
                <w:sz w:val="20"/>
                <w:szCs w:val="20"/>
              </w:rPr>
              <w:t>Filling</w:t>
            </w:r>
            <w:r w:rsidRPr="00347F74">
              <w:rPr>
                <w:rFonts w:cs="Times New Roman"/>
                <w:sz w:val="20"/>
                <w:szCs w:val="20"/>
              </w:rPr>
              <w:t xml:space="preserve"> </w:t>
            </w:r>
            <w:r>
              <w:rPr>
                <w:rFonts w:cs="Times New Roman"/>
                <w:sz w:val="20"/>
                <w:szCs w:val="20"/>
              </w:rPr>
              <w:t xml:space="preserve">a </w:t>
            </w:r>
            <w:r w:rsidR="00B15727">
              <w:rPr>
                <w:rFonts w:cs="Times New Roman"/>
                <w:sz w:val="20"/>
                <w:szCs w:val="20"/>
              </w:rPr>
              <w:t>DG</w:t>
            </w:r>
            <w:r w:rsidRPr="00347F74">
              <w:rPr>
                <w:rFonts w:cs="Times New Roman"/>
                <w:sz w:val="20"/>
                <w:szCs w:val="20"/>
              </w:rPr>
              <w:t xml:space="preserve"> (appli</w:t>
            </w:r>
            <w:r>
              <w:rPr>
                <w:rFonts w:cs="Times New Roman"/>
                <w:sz w:val="20"/>
                <w:szCs w:val="20"/>
              </w:rPr>
              <w:t>cati</w:t>
            </w:r>
            <w:r w:rsidR="004C5B86">
              <w:rPr>
                <w:rFonts w:cs="Times New Roman"/>
                <w:sz w:val="20"/>
                <w:szCs w:val="20"/>
              </w:rPr>
              <w:t>on</w:t>
            </w:r>
            <w:r>
              <w:rPr>
                <w:rFonts w:cs="Times New Roman"/>
                <w:sz w:val="20"/>
                <w:szCs w:val="20"/>
              </w:rPr>
              <w:t>) with one commodity entry</w:t>
            </w:r>
            <w:r w:rsidRPr="00347F74">
              <w:rPr>
                <w:rFonts w:cs="Times New Roman"/>
                <w:sz w:val="20"/>
                <w:szCs w:val="20"/>
              </w:rPr>
              <w:t xml:space="preserve"> according to the FEA</w:t>
            </w:r>
            <w:r>
              <w:rPr>
                <w:rFonts w:cs="Times New Roman"/>
                <w:sz w:val="20"/>
                <w:szCs w:val="20"/>
              </w:rPr>
              <w:t>CN of the CU and its supervision at</w:t>
            </w:r>
            <w:r w:rsidRPr="00347F74">
              <w:rPr>
                <w:rFonts w:cs="Times New Roman"/>
                <w:sz w:val="20"/>
                <w:szCs w:val="20"/>
              </w:rPr>
              <w:t xml:space="preserve"> t</w:t>
            </w:r>
            <w:r>
              <w:rPr>
                <w:rFonts w:cs="Times New Roman"/>
                <w:sz w:val="20"/>
                <w:szCs w:val="20"/>
              </w:rPr>
              <w:t xml:space="preserve">he customs </w:t>
            </w:r>
            <w:r w:rsidR="00B15727">
              <w:rPr>
                <w:rFonts w:cs="Times New Roman"/>
                <w:sz w:val="20"/>
                <w:szCs w:val="20"/>
              </w:rPr>
              <w:t>body.</w:t>
            </w:r>
          </w:p>
        </w:tc>
        <w:tc>
          <w:tcPr>
            <w:tcW w:w="1417" w:type="dxa"/>
            <w:vAlign w:val="center"/>
          </w:tcPr>
          <w:p w:rsidR="00AB2314" w:rsidRPr="009E58DD" w:rsidRDefault="00B25753" w:rsidP="00364A76">
            <w:pPr>
              <w:jc w:val="center"/>
              <w:rPr>
                <w:rFonts w:cs="Times New Roman"/>
                <w:sz w:val="20"/>
                <w:szCs w:val="20"/>
              </w:rPr>
            </w:pPr>
            <w:r>
              <w:rPr>
                <w:rFonts w:cs="Times New Roman"/>
                <w:sz w:val="20"/>
                <w:szCs w:val="20"/>
              </w:rPr>
              <w:t>DG</w:t>
            </w:r>
          </w:p>
          <w:p w:rsidR="00AB2314" w:rsidRPr="009E58DD" w:rsidRDefault="00B25753" w:rsidP="00364A76">
            <w:pPr>
              <w:jc w:val="center"/>
              <w:rPr>
                <w:rFonts w:cs="Times New Roman"/>
                <w:sz w:val="20"/>
                <w:szCs w:val="20"/>
              </w:rPr>
            </w:pPr>
            <w:r>
              <w:rPr>
                <w:rFonts w:cs="Times New Roman"/>
                <w:sz w:val="20"/>
                <w:szCs w:val="20"/>
              </w:rPr>
              <w:t>(application</w:t>
            </w:r>
            <w:r w:rsidR="00AB2314" w:rsidRPr="009E58DD">
              <w:rPr>
                <w:rFonts w:cs="Times New Roman"/>
                <w:sz w:val="20"/>
                <w:szCs w:val="20"/>
              </w:rPr>
              <w:t>)</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2.2.</w:t>
            </w:r>
          </w:p>
        </w:tc>
        <w:tc>
          <w:tcPr>
            <w:tcW w:w="7371" w:type="dxa"/>
          </w:tcPr>
          <w:p w:rsidR="00AB2314" w:rsidRPr="00B25753" w:rsidRDefault="00B25753" w:rsidP="00364A76">
            <w:pPr>
              <w:jc w:val="both"/>
              <w:rPr>
                <w:rFonts w:cs="Times New Roman"/>
                <w:sz w:val="20"/>
                <w:szCs w:val="20"/>
              </w:rPr>
            </w:pPr>
            <w:r w:rsidRPr="00612425">
              <w:rPr>
                <w:rFonts w:cs="Times New Roman"/>
                <w:sz w:val="20"/>
                <w:szCs w:val="20"/>
              </w:rPr>
              <w:t>Each additional commodity entry according to CN FEA CU</w:t>
            </w:r>
          </w:p>
        </w:tc>
        <w:tc>
          <w:tcPr>
            <w:tcW w:w="1417" w:type="dxa"/>
            <w:vAlign w:val="center"/>
          </w:tcPr>
          <w:p w:rsidR="00AB2314" w:rsidRPr="009E58DD" w:rsidRDefault="00B25753" w:rsidP="00364A76">
            <w:pPr>
              <w:jc w:val="center"/>
              <w:rPr>
                <w:rFonts w:cs="Times New Roman"/>
                <w:sz w:val="20"/>
                <w:szCs w:val="20"/>
              </w:rPr>
            </w:pPr>
            <w:r>
              <w:rPr>
                <w:rFonts w:cs="Times New Roman"/>
                <w:sz w:val="20"/>
                <w:szCs w:val="20"/>
              </w:rPr>
              <w:t>1 entry</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B25753" w:rsidTr="00364A76">
        <w:tc>
          <w:tcPr>
            <w:tcW w:w="709" w:type="dxa"/>
          </w:tcPr>
          <w:p w:rsidR="00AB2314" w:rsidRPr="009E58DD" w:rsidRDefault="00AB2314" w:rsidP="00364A76">
            <w:pPr>
              <w:rPr>
                <w:rFonts w:cs="Times New Roman"/>
                <w:b/>
                <w:sz w:val="20"/>
                <w:szCs w:val="20"/>
              </w:rPr>
            </w:pPr>
            <w:r w:rsidRPr="009E58DD">
              <w:rPr>
                <w:rFonts w:cs="Times New Roman"/>
                <w:b/>
                <w:sz w:val="20"/>
                <w:szCs w:val="20"/>
              </w:rPr>
              <w:t>3.</w:t>
            </w:r>
          </w:p>
        </w:tc>
        <w:tc>
          <w:tcPr>
            <w:tcW w:w="9639" w:type="dxa"/>
            <w:gridSpan w:val="3"/>
          </w:tcPr>
          <w:p w:rsidR="00B25753" w:rsidRPr="003F598F" w:rsidRDefault="00B25753" w:rsidP="00B25753">
            <w:pPr>
              <w:rPr>
                <w:rFonts w:cs="Times New Roman"/>
                <w:b/>
                <w:sz w:val="20"/>
                <w:szCs w:val="20"/>
              </w:rPr>
            </w:pPr>
            <w:r>
              <w:rPr>
                <w:rFonts w:cs="Times New Roman"/>
                <w:sz w:val="20"/>
                <w:szCs w:val="20"/>
              </w:rPr>
              <w:t xml:space="preserve">Customs clearance of goods shipped </w:t>
            </w:r>
            <w:r w:rsidR="00B15727">
              <w:rPr>
                <w:rFonts w:cs="Times New Roman"/>
                <w:b/>
                <w:sz w:val="20"/>
                <w:szCs w:val="20"/>
              </w:rPr>
              <w:t>by legal persons, IPE,</w:t>
            </w:r>
            <w:r w:rsidRPr="003F598F">
              <w:rPr>
                <w:rFonts w:cs="Times New Roman"/>
                <w:b/>
                <w:sz w:val="20"/>
                <w:szCs w:val="20"/>
              </w:rPr>
              <w:t xml:space="preserve"> individuals for non-personal use.</w:t>
            </w:r>
          </w:p>
          <w:p w:rsidR="00B25753" w:rsidRPr="00B25753" w:rsidRDefault="00B25753" w:rsidP="00B25753">
            <w:pPr>
              <w:rPr>
                <w:rFonts w:cs="Times New Roman"/>
                <w:b/>
                <w:sz w:val="20"/>
                <w:szCs w:val="20"/>
              </w:rPr>
            </w:pPr>
            <w:r w:rsidRPr="00B25753">
              <w:rPr>
                <w:rFonts w:cs="Times New Roman"/>
                <w:sz w:val="20"/>
                <w:szCs w:val="20"/>
              </w:rPr>
              <w:t xml:space="preserve">Procedure: </w:t>
            </w:r>
            <w:r w:rsidRPr="00B25753">
              <w:rPr>
                <w:rFonts w:cs="Times New Roman"/>
                <w:b/>
                <w:sz w:val="20"/>
                <w:szCs w:val="20"/>
              </w:rPr>
              <w:t>temporary import, temporary export, re-import, re-export.</w:t>
            </w:r>
          </w:p>
          <w:p w:rsidR="00AB2314" w:rsidRPr="00B25753" w:rsidRDefault="00B25753" w:rsidP="00364A76">
            <w:pPr>
              <w:rPr>
                <w:rFonts w:cs="Times New Roman"/>
                <w:sz w:val="20"/>
                <w:szCs w:val="20"/>
              </w:rPr>
            </w:pPr>
            <w:r>
              <w:rPr>
                <w:rFonts w:cs="Times New Roman"/>
                <w:sz w:val="20"/>
                <w:szCs w:val="20"/>
              </w:rPr>
              <w:t>Type of document: Declaration on</w:t>
            </w:r>
            <w:r w:rsidRPr="00B25753">
              <w:rPr>
                <w:rFonts w:cs="Times New Roman"/>
                <w:sz w:val="20"/>
                <w:szCs w:val="20"/>
              </w:rPr>
              <w:t xml:space="preserve"> Goods (DG).</w:t>
            </w:r>
          </w:p>
        </w:tc>
      </w:tr>
      <w:tr w:rsidR="00AB2314" w:rsidRPr="009E58DD" w:rsidTr="00364A76">
        <w:tc>
          <w:tcPr>
            <w:tcW w:w="709" w:type="dxa"/>
          </w:tcPr>
          <w:p w:rsidR="00AB2314" w:rsidRPr="009E58DD" w:rsidRDefault="00AB2314" w:rsidP="00364A76">
            <w:pPr>
              <w:jc w:val="right"/>
              <w:rPr>
                <w:rFonts w:cs="Times New Roman"/>
                <w:sz w:val="20"/>
                <w:szCs w:val="20"/>
              </w:rPr>
            </w:pPr>
            <w:r w:rsidRPr="009E58DD">
              <w:rPr>
                <w:rFonts w:cs="Times New Roman"/>
                <w:sz w:val="20"/>
                <w:szCs w:val="20"/>
              </w:rPr>
              <w:t>3.1.</w:t>
            </w:r>
          </w:p>
        </w:tc>
        <w:tc>
          <w:tcPr>
            <w:tcW w:w="7371" w:type="dxa"/>
          </w:tcPr>
          <w:p w:rsidR="00AB2314" w:rsidRPr="00B25753" w:rsidRDefault="00B25753" w:rsidP="00364A76">
            <w:pPr>
              <w:jc w:val="both"/>
              <w:rPr>
                <w:rFonts w:cs="Times New Roman"/>
                <w:sz w:val="20"/>
                <w:szCs w:val="20"/>
              </w:rPr>
            </w:pPr>
            <w:r>
              <w:rPr>
                <w:rFonts w:cs="Times New Roman"/>
                <w:sz w:val="20"/>
                <w:szCs w:val="20"/>
              </w:rPr>
              <w:t>Filling</w:t>
            </w:r>
            <w:r w:rsidRPr="00347F74">
              <w:rPr>
                <w:rFonts w:cs="Times New Roman"/>
                <w:sz w:val="20"/>
                <w:szCs w:val="20"/>
              </w:rPr>
              <w:t xml:space="preserve"> </w:t>
            </w:r>
            <w:r>
              <w:rPr>
                <w:rFonts w:cs="Times New Roman"/>
                <w:sz w:val="20"/>
                <w:szCs w:val="20"/>
              </w:rPr>
              <w:t xml:space="preserve">a </w:t>
            </w:r>
            <w:r w:rsidR="00B15727">
              <w:rPr>
                <w:rFonts w:cs="Times New Roman"/>
                <w:sz w:val="20"/>
                <w:szCs w:val="20"/>
              </w:rPr>
              <w:t>DG</w:t>
            </w:r>
            <w:r w:rsidRPr="00347F74">
              <w:rPr>
                <w:rFonts w:cs="Times New Roman"/>
                <w:sz w:val="20"/>
                <w:szCs w:val="20"/>
              </w:rPr>
              <w:t xml:space="preserve"> (appli</w:t>
            </w:r>
            <w:r w:rsidR="004C5B86">
              <w:rPr>
                <w:rFonts w:cs="Times New Roman"/>
                <w:sz w:val="20"/>
                <w:szCs w:val="20"/>
              </w:rPr>
              <w:t>cation</w:t>
            </w:r>
            <w:r>
              <w:rPr>
                <w:rFonts w:cs="Times New Roman"/>
                <w:sz w:val="20"/>
                <w:szCs w:val="20"/>
              </w:rPr>
              <w:t>) with one commodity entry</w:t>
            </w:r>
            <w:r w:rsidRPr="00347F74">
              <w:rPr>
                <w:rFonts w:cs="Times New Roman"/>
                <w:sz w:val="20"/>
                <w:szCs w:val="20"/>
              </w:rPr>
              <w:t xml:space="preserve"> according to the FEA</w:t>
            </w:r>
            <w:r>
              <w:rPr>
                <w:rFonts w:cs="Times New Roman"/>
                <w:sz w:val="20"/>
                <w:szCs w:val="20"/>
              </w:rPr>
              <w:t>CN of the CU and its supervision at</w:t>
            </w:r>
            <w:r w:rsidRPr="00347F74">
              <w:rPr>
                <w:rFonts w:cs="Times New Roman"/>
                <w:sz w:val="20"/>
                <w:szCs w:val="20"/>
              </w:rPr>
              <w:t xml:space="preserve"> t</w:t>
            </w:r>
            <w:r>
              <w:rPr>
                <w:rFonts w:cs="Times New Roman"/>
                <w:sz w:val="20"/>
                <w:szCs w:val="20"/>
              </w:rPr>
              <w:t>he customs authority</w:t>
            </w:r>
          </w:p>
        </w:tc>
        <w:tc>
          <w:tcPr>
            <w:tcW w:w="1417" w:type="dxa"/>
            <w:vAlign w:val="center"/>
          </w:tcPr>
          <w:p w:rsidR="00AB2314" w:rsidRPr="009E58DD" w:rsidRDefault="00B25753" w:rsidP="00364A76">
            <w:pPr>
              <w:jc w:val="center"/>
              <w:rPr>
                <w:rFonts w:cs="Times New Roman"/>
                <w:sz w:val="20"/>
                <w:szCs w:val="20"/>
              </w:rPr>
            </w:pPr>
            <w:r>
              <w:rPr>
                <w:rFonts w:cs="Times New Roman"/>
                <w:sz w:val="20"/>
                <w:szCs w:val="20"/>
              </w:rPr>
              <w:t>DG</w:t>
            </w:r>
          </w:p>
        </w:tc>
        <w:tc>
          <w:tcPr>
            <w:tcW w:w="851" w:type="dxa"/>
            <w:vAlign w:val="center"/>
          </w:tcPr>
          <w:p w:rsidR="00AB2314" w:rsidRPr="009E58DD" w:rsidRDefault="00AB2314" w:rsidP="00364A76">
            <w:pPr>
              <w:jc w:val="center"/>
              <w:rPr>
                <w:rFonts w:cs="Times New Roman"/>
                <w:sz w:val="20"/>
                <w:szCs w:val="20"/>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3.2.</w:t>
            </w:r>
          </w:p>
        </w:tc>
        <w:tc>
          <w:tcPr>
            <w:tcW w:w="7371" w:type="dxa"/>
          </w:tcPr>
          <w:p w:rsidR="00AB2314" w:rsidRPr="00B25753" w:rsidRDefault="00B25753" w:rsidP="00364A76">
            <w:pPr>
              <w:jc w:val="both"/>
              <w:rPr>
                <w:rFonts w:cs="Times New Roman"/>
                <w:sz w:val="20"/>
                <w:szCs w:val="20"/>
              </w:rPr>
            </w:pPr>
            <w:r w:rsidRPr="00612425">
              <w:rPr>
                <w:rFonts w:cs="Times New Roman"/>
                <w:sz w:val="20"/>
                <w:szCs w:val="20"/>
              </w:rPr>
              <w:t>Each additional commodity entry according to CN FEA CU</w:t>
            </w:r>
          </w:p>
        </w:tc>
        <w:tc>
          <w:tcPr>
            <w:tcW w:w="1417" w:type="dxa"/>
            <w:vAlign w:val="center"/>
          </w:tcPr>
          <w:p w:rsidR="00AB2314" w:rsidRPr="009E58DD" w:rsidRDefault="0025368B" w:rsidP="00364A76">
            <w:pPr>
              <w:jc w:val="center"/>
              <w:rPr>
                <w:rFonts w:cs="Times New Roman"/>
                <w:sz w:val="20"/>
                <w:szCs w:val="20"/>
              </w:rPr>
            </w:pPr>
            <w:r>
              <w:rPr>
                <w:rFonts w:cs="Times New Roman"/>
                <w:sz w:val="20"/>
                <w:szCs w:val="20"/>
              </w:rPr>
              <w:t>E</w:t>
            </w:r>
            <w:r w:rsidR="00B25753">
              <w:rPr>
                <w:rFonts w:cs="Times New Roman"/>
                <w:sz w:val="20"/>
                <w:szCs w:val="20"/>
              </w:rPr>
              <w:t>ntry</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3.</w:t>
            </w:r>
            <w:r w:rsidRPr="009E58DD">
              <w:rPr>
                <w:rFonts w:cs="Times New Roman"/>
                <w:sz w:val="20"/>
                <w:szCs w:val="20"/>
                <w:lang w:val="ru-RU"/>
              </w:rPr>
              <w:t>3</w:t>
            </w:r>
            <w:r w:rsidRPr="009E58DD">
              <w:rPr>
                <w:rFonts w:cs="Times New Roman"/>
                <w:sz w:val="20"/>
                <w:szCs w:val="20"/>
              </w:rPr>
              <w:t>.</w:t>
            </w:r>
          </w:p>
        </w:tc>
        <w:tc>
          <w:tcPr>
            <w:tcW w:w="7371" w:type="dxa"/>
          </w:tcPr>
          <w:p w:rsidR="00AB2314" w:rsidRPr="003F598F" w:rsidRDefault="00B25753" w:rsidP="00364A76">
            <w:pPr>
              <w:jc w:val="both"/>
              <w:rPr>
                <w:rFonts w:cs="Times New Roman"/>
                <w:sz w:val="20"/>
                <w:szCs w:val="20"/>
              </w:rPr>
            </w:pPr>
            <w:r>
              <w:rPr>
                <w:rFonts w:cs="Times New Roman"/>
                <w:sz w:val="20"/>
                <w:szCs w:val="20"/>
              </w:rPr>
              <w:t xml:space="preserve">Prolongation of </w:t>
            </w:r>
            <w:r w:rsidR="003F598F">
              <w:rPr>
                <w:rFonts w:cs="Times New Roman"/>
                <w:sz w:val="20"/>
                <w:szCs w:val="20"/>
              </w:rPr>
              <w:t>procedure of temporary import or temporary export</w:t>
            </w:r>
          </w:p>
        </w:tc>
        <w:tc>
          <w:tcPr>
            <w:tcW w:w="1417" w:type="dxa"/>
            <w:vAlign w:val="center"/>
          </w:tcPr>
          <w:p w:rsidR="00AB2314" w:rsidRPr="009E58DD" w:rsidRDefault="003F598F" w:rsidP="00364A76">
            <w:pPr>
              <w:jc w:val="center"/>
              <w:rPr>
                <w:rFonts w:cs="Times New Roman"/>
                <w:sz w:val="20"/>
                <w:szCs w:val="20"/>
              </w:rPr>
            </w:pPr>
            <w:r>
              <w:rPr>
                <w:rFonts w:cs="Times New Roman"/>
                <w:sz w:val="20"/>
                <w:szCs w:val="20"/>
              </w:rPr>
              <w:t>DG</w:t>
            </w:r>
          </w:p>
        </w:tc>
        <w:tc>
          <w:tcPr>
            <w:tcW w:w="851" w:type="dxa"/>
            <w:vAlign w:val="center"/>
          </w:tcPr>
          <w:p w:rsidR="00AB2314" w:rsidRPr="009E58DD" w:rsidRDefault="00AB2314" w:rsidP="00364A76">
            <w:pPr>
              <w:jc w:val="center"/>
              <w:rPr>
                <w:rFonts w:cs="Times New Roman"/>
                <w:sz w:val="20"/>
                <w:szCs w:val="20"/>
              </w:rPr>
            </w:pPr>
          </w:p>
        </w:tc>
      </w:tr>
      <w:tr w:rsidR="00AB2314" w:rsidRPr="00D60745" w:rsidTr="00364A76">
        <w:tc>
          <w:tcPr>
            <w:tcW w:w="709" w:type="dxa"/>
          </w:tcPr>
          <w:p w:rsidR="00AB2314" w:rsidRPr="009E58DD" w:rsidRDefault="00AB2314" w:rsidP="00364A76">
            <w:pPr>
              <w:rPr>
                <w:rFonts w:cs="Times New Roman"/>
                <w:b/>
                <w:sz w:val="20"/>
                <w:szCs w:val="20"/>
              </w:rPr>
            </w:pPr>
            <w:r w:rsidRPr="009E58DD">
              <w:rPr>
                <w:rFonts w:cs="Times New Roman"/>
                <w:b/>
                <w:sz w:val="20"/>
                <w:szCs w:val="20"/>
              </w:rPr>
              <w:t>4.</w:t>
            </w:r>
          </w:p>
        </w:tc>
        <w:tc>
          <w:tcPr>
            <w:tcW w:w="9639" w:type="dxa"/>
            <w:gridSpan w:val="3"/>
          </w:tcPr>
          <w:p w:rsidR="003F598F" w:rsidRPr="003F598F" w:rsidRDefault="003F598F" w:rsidP="003F598F">
            <w:pPr>
              <w:rPr>
                <w:rFonts w:cs="Times New Roman"/>
                <w:b/>
                <w:sz w:val="20"/>
                <w:szCs w:val="20"/>
              </w:rPr>
            </w:pPr>
            <w:r w:rsidRPr="000C34CE">
              <w:rPr>
                <w:rFonts w:cs="Times New Roman"/>
                <w:sz w:val="20"/>
                <w:szCs w:val="20"/>
              </w:rPr>
              <w:t>Customs clearance of good</w:t>
            </w:r>
            <w:r>
              <w:rPr>
                <w:rFonts w:cs="Times New Roman"/>
                <w:sz w:val="20"/>
                <w:szCs w:val="20"/>
              </w:rPr>
              <w:t xml:space="preserve">s shipped by </w:t>
            </w:r>
            <w:r w:rsidR="00B15727">
              <w:rPr>
                <w:rFonts w:cs="Times New Roman"/>
                <w:b/>
                <w:sz w:val="20"/>
                <w:szCs w:val="20"/>
              </w:rPr>
              <w:t>legal persons, IPE,</w:t>
            </w:r>
            <w:r w:rsidRPr="003F598F">
              <w:rPr>
                <w:rFonts w:cs="Times New Roman"/>
                <w:b/>
                <w:sz w:val="20"/>
                <w:szCs w:val="20"/>
              </w:rPr>
              <w:t xml:space="preserve"> individuals for non-personal use.</w:t>
            </w:r>
          </w:p>
          <w:p w:rsidR="003F598F" w:rsidRPr="003F598F" w:rsidRDefault="00D60745" w:rsidP="003F598F">
            <w:pPr>
              <w:rPr>
                <w:rFonts w:cs="Times New Roman"/>
                <w:sz w:val="20"/>
                <w:szCs w:val="20"/>
              </w:rPr>
            </w:pPr>
            <w:r w:rsidRPr="003F598F">
              <w:rPr>
                <w:rFonts w:cs="Times New Roman"/>
                <w:sz w:val="20"/>
                <w:szCs w:val="20"/>
              </w:rPr>
              <w:t>Procedure</w:t>
            </w:r>
            <w:r w:rsidR="003F598F" w:rsidRPr="00D60745">
              <w:rPr>
                <w:rFonts w:cs="Times New Roman"/>
                <w:b/>
                <w:sz w:val="20"/>
                <w:szCs w:val="20"/>
              </w:rPr>
              <w:t>:  destruction, refusal in favor of the state</w:t>
            </w:r>
            <w:proofErr w:type="gramStart"/>
            <w:r w:rsidRPr="00D60745">
              <w:rPr>
                <w:rFonts w:cs="Times New Roman"/>
                <w:b/>
                <w:sz w:val="20"/>
                <w:szCs w:val="20"/>
              </w:rPr>
              <w:t>; proces</w:t>
            </w:r>
            <w:r w:rsidR="00547717">
              <w:rPr>
                <w:rFonts w:cs="Times New Roman"/>
                <w:b/>
                <w:sz w:val="20"/>
                <w:szCs w:val="20"/>
              </w:rPr>
              <w:t>sing</w:t>
            </w:r>
            <w:proofErr w:type="gramEnd"/>
            <w:r w:rsidR="00547717">
              <w:rPr>
                <w:rFonts w:cs="Times New Roman"/>
                <w:b/>
                <w:sz w:val="20"/>
                <w:szCs w:val="20"/>
              </w:rPr>
              <w:t xml:space="preserve"> within the CU territory</w:t>
            </w:r>
            <w:r w:rsidR="003F598F" w:rsidRPr="00D60745">
              <w:rPr>
                <w:rFonts w:cs="Times New Roman"/>
                <w:b/>
                <w:sz w:val="20"/>
                <w:szCs w:val="20"/>
              </w:rPr>
              <w:t>, processi</w:t>
            </w:r>
            <w:r w:rsidR="00547717">
              <w:rPr>
                <w:rFonts w:cs="Times New Roman"/>
                <w:b/>
                <w:sz w:val="20"/>
                <w:szCs w:val="20"/>
              </w:rPr>
              <w:t>ng outside the CU territory</w:t>
            </w:r>
            <w:r w:rsidR="003F598F" w:rsidRPr="00D60745">
              <w:rPr>
                <w:rFonts w:cs="Times New Roman"/>
                <w:b/>
                <w:sz w:val="20"/>
                <w:szCs w:val="20"/>
              </w:rPr>
              <w:t>, processing for domestic circulation.</w:t>
            </w:r>
          </w:p>
          <w:p w:rsidR="00AB2314" w:rsidRPr="00D60745" w:rsidRDefault="003F598F" w:rsidP="00364A76">
            <w:pPr>
              <w:rPr>
                <w:rFonts w:cs="Times New Roman"/>
                <w:sz w:val="20"/>
                <w:szCs w:val="20"/>
              </w:rPr>
            </w:pPr>
            <w:r w:rsidRPr="003F598F">
              <w:rPr>
                <w:rFonts w:cs="Times New Roman"/>
                <w:sz w:val="20"/>
                <w:szCs w:val="20"/>
              </w:rPr>
              <w:t>T</w:t>
            </w:r>
            <w:r w:rsidR="00D60745">
              <w:rPr>
                <w:rFonts w:cs="Times New Roman"/>
                <w:sz w:val="20"/>
                <w:szCs w:val="20"/>
              </w:rPr>
              <w:t xml:space="preserve">ype of document: </w:t>
            </w:r>
            <w:proofErr w:type="gramStart"/>
            <w:r w:rsidR="00D60745">
              <w:rPr>
                <w:rFonts w:cs="Times New Roman"/>
                <w:sz w:val="20"/>
                <w:szCs w:val="20"/>
              </w:rPr>
              <w:t>Declaration  on</w:t>
            </w:r>
            <w:proofErr w:type="gramEnd"/>
            <w:r w:rsidR="00D60745">
              <w:rPr>
                <w:rFonts w:cs="Times New Roman"/>
                <w:sz w:val="20"/>
                <w:szCs w:val="20"/>
              </w:rPr>
              <w:t xml:space="preserve"> </w:t>
            </w:r>
            <w:r w:rsidRPr="003F598F">
              <w:rPr>
                <w:rFonts w:cs="Times New Roman"/>
                <w:sz w:val="20"/>
                <w:szCs w:val="20"/>
              </w:rPr>
              <w:t>Goods (DG).</w:t>
            </w:r>
          </w:p>
        </w:tc>
      </w:tr>
      <w:tr w:rsidR="00AB2314" w:rsidRPr="009E58DD" w:rsidTr="00364A76">
        <w:tc>
          <w:tcPr>
            <w:tcW w:w="709" w:type="dxa"/>
          </w:tcPr>
          <w:p w:rsidR="00AB2314" w:rsidRPr="009E58DD" w:rsidRDefault="00AB2314" w:rsidP="00364A76">
            <w:pPr>
              <w:jc w:val="right"/>
              <w:rPr>
                <w:rFonts w:cs="Times New Roman"/>
                <w:sz w:val="20"/>
                <w:szCs w:val="20"/>
              </w:rPr>
            </w:pPr>
            <w:r w:rsidRPr="009E58DD">
              <w:rPr>
                <w:rFonts w:cs="Times New Roman"/>
                <w:sz w:val="20"/>
                <w:szCs w:val="20"/>
              </w:rPr>
              <w:t>4.1.</w:t>
            </w:r>
          </w:p>
        </w:tc>
        <w:tc>
          <w:tcPr>
            <w:tcW w:w="7371" w:type="dxa"/>
          </w:tcPr>
          <w:p w:rsidR="00AB2314" w:rsidRPr="00D60745" w:rsidRDefault="00D60745" w:rsidP="00364A76">
            <w:pPr>
              <w:jc w:val="both"/>
              <w:rPr>
                <w:rFonts w:cs="Times New Roman"/>
                <w:sz w:val="20"/>
                <w:szCs w:val="20"/>
              </w:rPr>
            </w:pPr>
            <w:r>
              <w:rPr>
                <w:rFonts w:cs="Times New Roman"/>
                <w:sz w:val="20"/>
                <w:szCs w:val="20"/>
              </w:rPr>
              <w:t>Filling</w:t>
            </w:r>
            <w:r w:rsidRPr="00347F74">
              <w:rPr>
                <w:rFonts w:cs="Times New Roman"/>
                <w:sz w:val="20"/>
                <w:szCs w:val="20"/>
              </w:rPr>
              <w:t xml:space="preserve"> </w:t>
            </w:r>
            <w:r>
              <w:rPr>
                <w:rFonts w:cs="Times New Roman"/>
                <w:sz w:val="20"/>
                <w:szCs w:val="20"/>
              </w:rPr>
              <w:t xml:space="preserve">a </w:t>
            </w:r>
            <w:r w:rsidR="00547717">
              <w:rPr>
                <w:rFonts w:cs="Times New Roman"/>
                <w:sz w:val="20"/>
                <w:szCs w:val="20"/>
              </w:rPr>
              <w:t>DG</w:t>
            </w:r>
            <w:r w:rsidRPr="00347F74">
              <w:rPr>
                <w:rFonts w:cs="Times New Roman"/>
                <w:sz w:val="20"/>
                <w:szCs w:val="20"/>
              </w:rPr>
              <w:t xml:space="preserve"> (appli</w:t>
            </w:r>
            <w:r w:rsidR="004C5B86">
              <w:rPr>
                <w:rFonts w:cs="Times New Roman"/>
                <w:sz w:val="20"/>
                <w:szCs w:val="20"/>
              </w:rPr>
              <w:t>cation</w:t>
            </w:r>
            <w:r>
              <w:rPr>
                <w:rFonts w:cs="Times New Roman"/>
                <w:sz w:val="20"/>
                <w:szCs w:val="20"/>
              </w:rPr>
              <w:t>) with one commodity entry</w:t>
            </w:r>
            <w:r w:rsidRPr="00347F74">
              <w:rPr>
                <w:rFonts w:cs="Times New Roman"/>
                <w:sz w:val="20"/>
                <w:szCs w:val="20"/>
              </w:rPr>
              <w:t xml:space="preserve"> according to the FEA</w:t>
            </w:r>
            <w:r>
              <w:rPr>
                <w:rFonts w:cs="Times New Roman"/>
                <w:sz w:val="20"/>
                <w:szCs w:val="20"/>
              </w:rPr>
              <w:t>CN of the CU and its supervision at</w:t>
            </w:r>
            <w:r w:rsidRPr="00347F74">
              <w:rPr>
                <w:rFonts w:cs="Times New Roman"/>
                <w:sz w:val="20"/>
                <w:szCs w:val="20"/>
              </w:rPr>
              <w:t xml:space="preserve"> t</w:t>
            </w:r>
            <w:r>
              <w:rPr>
                <w:rFonts w:cs="Times New Roman"/>
                <w:sz w:val="20"/>
                <w:szCs w:val="20"/>
              </w:rPr>
              <w:t xml:space="preserve">he customs </w:t>
            </w:r>
            <w:r w:rsidR="00547717">
              <w:rPr>
                <w:rFonts w:cs="Times New Roman"/>
                <w:sz w:val="20"/>
                <w:szCs w:val="20"/>
              </w:rPr>
              <w:t>body.</w:t>
            </w:r>
          </w:p>
        </w:tc>
        <w:tc>
          <w:tcPr>
            <w:tcW w:w="1417" w:type="dxa"/>
            <w:vAlign w:val="center"/>
          </w:tcPr>
          <w:p w:rsidR="00AB2314" w:rsidRPr="009E58DD" w:rsidRDefault="00D60745" w:rsidP="00364A76">
            <w:pPr>
              <w:jc w:val="center"/>
              <w:rPr>
                <w:rFonts w:cs="Times New Roman"/>
                <w:sz w:val="20"/>
                <w:szCs w:val="20"/>
              </w:rPr>
            </w:pPr>
            <w:r>
              <w:rPr>
                <w:rFonts w:cs="Times New Roman"/>
                <w:sz w:val="20"/>
                <w:szCs w:val="20"/>
              </w:rPr>
              <w:t>DG</w:t>
            </w:r>
          </w:p>
        </w:tc>
        <w:tc>
          <w:tcPr>
            <w:tcW w:w="851" w:type="dxa"/>
            <w:vAlign w:val="center"/>
          </w:tcPr>
          <w:p w:rsidR="00AB2314" w:rsidRPr="009E58DD" w:rsidRDefault="00AB2314" w:rsidP="00364A76">
            <w:pPr>
              <w:jc w:val="center"/>
              <w:rPr>
                <w:rFonts w:cs="Times New Roman"/>
                <w:sz w:val="20"/>
                <w:szCs w:val="20"/>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4.2.</w:t>
            </w:r>
          </w:p>
        </w:tc>
        <w:tc>
          <w:tcPr>
            <w:tcW w:w="7371" w:type="dxa"/>
          </w:tcPr>
          <w:p w:rsidR="00AB2314" w:rsidRPr="00D60745" w:rsidRDefault="00D60745" w:rsidP="00364A76">
            <w:pPr>
              <w:jc w:val="both"/>
              <w:rPr>
                <w:rFonts w:cs="Times New Roman"/>
                <w:sz w:val="20"/>
                <w:szCs w:val="20"/>
              </w:rPr>
            </w:pPr>
            <w:r w:rsidRPr="00612425">
              <w:rPr>
                <w:rFonts w:cs="Times New Roman"/>
                <w:sz w:val="20"/>
                <w:szCs w:val="20"/>
              </w:rPr>
              <w:t>Each additional commodity entry according to CN FEA CU</w:t>
            </w:r>
          </w:p>
        </w:tc>
        <w:tc>
          <w:tcPr>
            <w:tcW w:w="1417" w:type="dxa"/>
            <w:vAlign w:val="center"/>
          </w:tcPr>
          <w:p w:rsidR="00AB2314" w:rsidRPr="009E58DD" w:rsidRDefault="0025368B" w:rsidP="00364A76">
            <w:pPr>
              <w:jc w:val="center"/>
              <w:rPr>
                <w:rFonts w:cs="Times New Roman"/>
                <w:sz w:val="20"/>
                <w:szCs w:val="20"/>
              </w:rPr>
            </w:pPr>
            <w:r>
              <w:rPr>
                <w:rFonts w:cs="Times New Roman"/>
                <w:sz w:val="20"/>
                <w:szCs w:val="20"/>
              </w:rPr>
              <w:t>E</w:t>
            </w:r>
            <w:r w:rsidR="00D60745">
              <w:rPr>
                <w:rFonts w:cs="Times New Roman"/>
                <w:sz w:val="20"/>
                <w:szCs w:val="20"/>
              </w:rPr>
              <w:t>ntry</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5E43F0" w:rsidTr="00364A76">
        <w:tc>
          <w:tcPr>
            <w:tcW w:w="709" w:type="dxa"/>
          </w:tcPr>
          <w:p w:rsidR="00AB2314" w:rsidRPr="009E58DD" w:rsidRDefault="00AB2314" w:rsidP="00364A76">
            <w:pPr>
              <w:rPr>
                <w:rFonts w:cs="Times New Roman"/>
                <w:b/>
                <w:sz w:val="20"/>
                <w:szCs w:val="20"/>
              </w:rPr>
            </w:pPr>
            <w:r w:rsidRPr="009E58DD">
              <w:rPr>
                <w:rFonts w:cs="Times New Roman"/>
                <w:b/>
                <w:sz w:val="20"/>
                <w:szCs w:val="20"/>
              </w:rPr>
              <w:t>5.</w:t>
            </w:r>
          </w:p>
        </w:tc>
        <w:tc>
          <w:tcPr>
            <w:tcW w:w="9639" w:type="dxa"/>
            <w:gridSpan w:val="3"/>
          </w:tcPr>
          <w:p w:rsidR="005E43F0" w:rsidRPr="005E43F0" w:rsidRDefault="005E43F0" w:rsidP="005E43F0">
            <w:pPr>
              <w:rPr>
                <w:sz w:val="20"/>
                <w:szCs w:val="20"/>
              </w:rPr>
            </w:pPr>
            <w:r w:rsidRPr="005E43F0">
              <w:rPr>
                <w:sz w:val="20"/>
                <w:szCs w:val="20"/>
              </w:rPr>
              <w:t xml:space="preserve">Customs clearance of </w:t>
            </w:r>
            <w:r w:rsidRPr="00547717">
              <w:rPr>
                <w:b/>
                <w:sz w:val="20"/>
                <w:szCs w:val="20"/>
              </w:rPr>
              <w:t>goods in transit (domestic and international transit)</w:t>
            </w:r>
            <w:r w:rsidRPr="005E43F0">
              <w:rPr>
                <w:sz w:val="20"/>
                <w:szCs w:val="20"/>
              </w:rPr>
              <w:t>.</w:t>
            </w:r>
          </w:p>
          <w:p w:rsidR="005E43F0" w:rsidRDefault="005E43F0" w:rsidP="00364A76">
            <w:pPr>
              <w:rPr>
                <w:rFonts w:cs="Times New Roman"/>
                <w:b/>
                <w:sz w:val="20"/>
                <w:szCs w:val="20"/>
              </w:rPr>
            </w:pPr>
            <w:r>
              <w:rPr>
                <w:rFonts w:cs="Times New Roman"/>
                <w:sz w:val="20"/>
                <w:szCs w:val="20"/>
              </w:rPr>
              <w:t xml:space="preserve">Procedure: </w:t>
            </w:r>
            <w:r>
              <w:rPr>
                <w:rFonts w:cs="Times New Roman"/>
                <w:b/>
                <w:sz w:val="20"/>
                <w:szCs w:val="20"/>
              </w:rPr>
              <w:t>customs transit, re-export</w:t>
            </w:r>
            <w:r w:rsidR="00547717">
              <w:rPr>
                <w:rFonts w:cs="Times New Roman"/>
                <w:b/>
                <w:sz w:val="20"/>
                <w:szCs w:val="20"/>
              </w:rPr>
              <w:t>.</w:t>
            </w:r>
          </w:p>
          <w:p w:rsidR="00AB2314" w:rsidRPr="005E43F0" w:rsidRDefault="005E43F0" w:rsidP="00364A76">
            <w:pPr>
              <w:rPr>
                <w:rFonts w:cs="Times New Roman"/>
                <w:sz w:val="20"/>
                <w:szCs w:val="20"/>
              </w:rPr>
            </w:pPr>
            <w:r w:rsidRPr="005E43F0">
              <w:rPr>
                <w:rFonts w:cs="Times New Roman"/>
                <w:sz w:val="20"/>
                <w:szCs w:val="20"/>
              </w:rPr>
              <w:t>Type of document: transit declaration (TD), application (list) for re-export</w:t>
            </w: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5.1.</w:t>
            </w:r>
          </w:p>
        </w:tc>
        <w:tc>
          <w:tcPr>
            <w:tcW w:w="7371" w:type="dxa"/>
          </w:tcPr>
          <w:p w:rsidR="00AB2314" w:rsidRPr="005E43F0" w:rsidRDefault="005E43F0" w:rsidP="00364A76">
            <w:pPr>
              <w:jc w:val="both"/>
              <w:rPr>
                <w:rFonts w:cs="Times New Roman"/>
                <w:sz w:val="20"/>
                <w:szCs w:val="20"/>
              </w:rPr>
            </w:pPr>
            <w:r>
              <w:rPr>
                <w:rFonts w:cs="Times New Roman"/>
                <w:sz w:val="20"/>
                <w:szCs w:val="20"/>
              </w:rPr>
              <w:t>Filling</w:t>
            </w:r>
            <w:r w:rsidRPr="00347F74">
              <w:rPr>
                <w:rFonts w:cs="Times New Roman"/>
                <w:sz w:val="20"/>
                <w:szCs w:val="20"/>
              </w:rPr>
              <w:t xml:space="preserve"> </w:t>
            </w:r>
            <w:r>
              <w:rPr>
                <w:rFonts w:cs="Times New Roman"/>
                <w:sz w:val="20"/>
                <w:szCs w:val="20"/>
              </w:rPr>
              <w:t xml:space="preserve">a </w:t>
            </w:r>
            <w:r w:rsidR="00547717">
              <w:rPr>
                <w:rFonts w:cs="Times New Roman"/>
                <w:sz w:val="20"/>
                <w:szCs w:val="20"/>
              </w:rPr>
              <w:t>DG</w:t>
            </w:r>
            <w:r w:rsidRPr="00347F74">
              <w:rPr>
                <w:rFonts w:cs="Times New Roman"/>
                <w:sz w:val="20"/>
                <w:szCs w:val="20"/>
              </w:rPr>
              <w:t xml:space="preserve"> (appli</w:t>
            </w:r>
            <w:r w:rsidR="004C5B86">
              <w:rPr>
                <w:rFonts w:cs="Times New Roman"/>
                <w:sz w:val="20"/>
                <w:szCs w:val="20"/>
              </w:rPr>
              <w:t>cation</w:t>
            </w:r>
            <w:r>
              <w:rPr>
                <w:rFonts w:cs="Times New Roman"/>
                <w:sz w:val="20"/>
                <w:szCs w:val="20"/>
              </w:rPr>
              <w:t>) with one commodity entry</w:t>
            </w:r>
            <w:r w:rsidRPr="00347F74">
              <w:rPr>
                <w:rFonts w:cs="Times New Roman"/>
                <w:sz w:val="20"/>
                <w:szCs w:val="20"/>
              </w:rPr>
              <w:t xml:space="preserve"> according to the FEA</w:t>
            </w:r>
            <w:r>
              <w:rPr>
                <w:rFonts w:cs="Times New Roman"/>
                <w:sz w:val="20"/>
                <w:szCs w:val="20"/>
              </w:rPr>
              <w:t>CN of the CU and its supervision at</w:t>
            </w:r>
            <w:r w:rsidRPr="00347F74">
              <w:rPr>
                <w:rFonts w:cs="Times New Roman"/>
                <w:sz w:val="20"/>
                <w:szCs w:val="20"/>
              </w:rPr>
              <w:t xml:space="preserve"> t</w:t>
            </w:r>
            <w:r>
              <w:rPr>
                <w:rFonts w:cs="Times New Roman"/>
                <w:sz w:val="20"/>
                <w:szCs w:val="20"/>
              </w:rPr>
              <w:t xml:space="preserve">he customs </w:t>
            </w:r>
            <w:r w:rsidR="00547717">
              <w:rPr>
                <w:rFonts w:cs="Times New Roman"/>
                <w:sz w:val="20"/>
                <w:szCs w:val="20"/>
              </w:rPr>
              <w:t>body.</w:t>
            </w:r>
          </w:p>
        </w:tc>
        <w:tc>
          <w:tcPr>
            <w:tcW w:w="1417" w:type="dxa"/>
            <w:vAlign w:val="center"/>
          </w:tcPr>
          <w:p w:rsidR="00AB2314" w:rsidRPr="009E58DD" w:rsidRDefault="005E43F0" w:rsidP="00364A76">
            <w:pPr>
              <w:jc w:val="center"/>
              <w:rPr>
                <w:rFonts w:cs="Times New Roman"/>
                <w:sz w:val="20"/>
                <w:szCs w:val="20"/>
              </w:rPr>
            </w:pPr>
            <w:r>
              <w:rPr>
                <w:rFonts w:cs="Times New Roman"/>
                <w:sz w:val="20"/>
                <w:szCs w:val="20"/>
              </w:rPr>
              <w:t>TD</w:t>
            </w:r>
          </w:p>
        </w:tc>
        <w:tc>
          <w:tcPr>
            <w:tcW w:w="851" w:type="dxa"/>
            <w:vAlign w:val="center"/>
          </w:tcPr>
          <w:p w:rsidR="00AB2314" w:rsidRPr="009E58DD" w:rsidRDefault="00AB2314" w:rsidP="00364A76">
            <w:pPr>
              <w:jc w:val="center"/>
              <w:rPr>
                <w:rFonts w:cs="Times New Roman"/>
                <w:sz w:val="20"/>
                <w:szCs w:val="20"/>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5.2.</w:t>
            </w:r>
          </w:p>
        </w:tc>
        <w:tc>
          <w:tcPr>
            <w:tcW w:w="7371" w:type="dxa"/>
          </w:tcPr>
          <w:p w:rsidR="00AB2314" w:rsidRPr="005E43F0" w:rsidRDefault="005E43F0" w:rsidP="00364A76">
            <w:pPr>
              <w:jc w:val="both"/>
              <w:rPr>
                <w:rFonts w:cs="Times New Roman"/>
                <w:sz w:val="20"/>
                <w:szCs w:val="20"/>
              </w:rPr>
            </w:pPr>
            <w:r w:rsidRPr="00612425">
              <w:rPr>
                <w:rFonts w:cs="Times New Roman"/>
                <w:sz w:val="20"/>
                <w:szCs w:val="20"/>
              </w:rPr>
              <w:t>Each additional commodity entry according to CN FEA CU</w:t>
            </w:r>
          </w:p>
        </w:tc>
        <w:tc>
          <w:tcPr>
            <w:tcW w:w="1417" w:type="dxa"/>
            <w:vAlign w:val="center"/>
          </w:tcPr>
          <w:p w:rsidR="00AB2314" w:rsidRPr="009E58DD" w:rsidRDefault="0025368B" w:rsidP="00364A76">
            <w:pPr>
              <w:jc w:val="center"/>
              <w:rPr>
                <w:rFonts w:cs="Times New Roman"/>
                <w:sz w:val="20"/>
                <w:szCs w:val="20"/>
              </w:rPr>
            </w:pPr>
            <w:r>
              <w:rPr>
                <w:rFonts w:cs="Times New Roman"/>
                <w:sz w:val="20"/>
                <w:szCs w:val="20"/>
              </w:rPr>
              <w:t>E</w:t>
            </w:r>
            <w:r w:rsidR="005E43F0">
              <w:rPr>
                <w:rFonts w:cs="Times New Roman"/>
                <w:sz w:val="20"/>
                <w:szCs w:val="20"/>
              </w:rPr>
              <w:t>ntry</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5.3.</w:t>
            </w:r>
          </w:p>
        </w:tc>
        <w:tc>
          <w:tcPr>
            <w:tcW w:w="7371" w:type="dxa"/>
          </w:tcPr>
          <w:p w:rsidR="00AB2314" w:rsidRPr="005E43F0" w:rsidRDefault="005E43F0" w:rsidP="00364A76">
            <w:pPr>
              <w:jc w:val="both"/>
              <w:rPr>
                <w:rFonts w:cs="Times New Roman"/>
                <w:sz w:val="20"/>
                <w:szCs w:val="20"/>
              </w:rPr>
            </w:pPr>
            <w:r>
              <w:rPr>
                <w:rFonts w:cs="Times New Roman"/>
                <w:sz w:val="20"/>
                <w:szCs w:val="20"/>
              </w:rPr>
              <w:t>Filling an application (list) for re-export with one commodity entry according to the FEACN of the</w:t>
            </w:r>
            <w:r w:rsidRPr="005E43F0">
              <w:rPr>
                <w:rFonts w:cs="Times New Roman"/>
                <w:sz w:val="20"/>
                <w:szCs w:val="20"/>
              </w:rPr>
              <w:t xml:space="preserve"> CN </w:t>
            </w:r>
            <w:r>
              <w:rPr>
                <w:rFonts w:cs="Times New Roman"/>
                <w:sz w:val="20"/>
                <w:szCs w:val="20"/>
              </w:rPr>
              <w:t xml:space="preserve">and its supervision </w:t>
            </w:r>
            <w:proofErr w:type="gramStart"/>
            <w:r>
              <w:rPr>
                <w:rFonts w:cs="Times New Roman"/>
                <w:sz w:val="20"/>
                <w:szCs w:val="20"/>
              </w:rPr>
              <w:t xml:space="preserve">at </w:t>
            </w:r>
            <w:r w:rsidR="00547717">
              <w:rPr>
                <w:rFonts w:cs="Times New Roman"/>
                <w:sz w:val="20"/>
                <w:szCs w:val="20"/>
              </w:rPr>
              <w:t xml:space="preserve"> the</w:t>
            </w:r>
            <w:proofErr w:type="gramEnd"/>
            <w:r w:rsidR="00547717">
              <w:rPr>
                <w:rFonts w:cs="Times New Roman"/>
                <w:sz w:val="20"/>
                <w:szCs w:val="20"/>
              </w:rPr>
              <w:t xml:space="preserve"> customs body</w:t>
            </w:r>
            <w:r w:rsidRPr="005E43F0">
              <w:rPr>
                <w:rFonts w:cs="Times New Roman"/>
                <w:sz w:val="20"/>
                <w:szCs w:val="20"/>
              </w:rPr>
              <w:t>.</w:t>
            </w:r>
          </w:p>
        </w:tc>
        <w:tc>
          <w:tcPr>
            <w:tcW w:w="1417" w:type="dxa"/>
            <w:vAlign w:val="center"/>
          </w:tcPr>
          <w:p w:rsidR="00AB2314" w:rsidRPr="009E58DD" w:rsidRDefault="005E43F0" w:rsidP="00364A76">
            <w:pPr>
              <w:jc w:val="center"/>
              <w:rPr>
                <w:rFonts w:cs="Times New Roman"/>
                <w:sz w:val="20"/>
                <w:szCs w:val="20"/>
              </w:rPr>
            </w:pPr>
            <w:r>
              <w:rPr>
                <w:rFonts w:cs="Times New Roman"/>
                <w:sz w:val="20"/>
                <w:szCs w:val="20"/>
              </w:rPr>
              <w:t>application</w:t>
            </w:r>
          </w:p>
        </w:tc>
        <w:tc>
          <w:tcPr>
            <w:tcW w:w="851" w:type="dxa"/>
            <w:vAlign w:val="center"/>
          </w:tcPr>
          <w:p w:rsidR="00AB2314" w:rsidRPr="009E58DD" w:rsidRDefault="00AB2314" w:rsidP="00364A76">
            <w:pPr>
              <w:jc w:val="center"/>
              <w:rPr>
                <w:rFonts w:cs="Times New Roman"/>
                <w:sz w:val="20"/>
                <w:szCs w:val="20"/>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5.4.</w:t>
            </w:r>
          </w:p>
        </w:tc>
        <w:tc>
          <w:tcPr>
            <w:tcW w:w="7371" w:type="dxa"/>
          </w:tcPr>
          <w:p w:rsidR="00AB2314" w:rsidRPr="00364A76" w:rsidRDefault="00364A76" w:rsidP="00364A76">
            <w:pPr>
              <w:jc w:val="both"/>
              <w:rPr>
                <w:rFonts w:cs="Times New Roman"/>
                <w:sz w:val="20"/>
                <w:szCs w:val="20"/>
              </w:rPr>
            </w:pPr>
            <w:r w:rsidRPr="00612425">
              <w:rPr>
                <w:rFonts w:cs="Times New Roman"/>
                <w:sz w:val="20"/>
                <w:szCs w:val="20"/>
              </w:rPr>
              <w:t>Each additional commodity entry according to CN FEA CU</w:t>
            </w:r>
            <w:r>
              <w:rPr>
                <w:rFonts w:cs="Times New Roman"/>
                <w:sz w:val="20"/>
                <w:szCs w:val="20"/>
              </w:rPr>
              <w:t xml:space="preserve"> in the application (list)</w:t>
            </w:r>
            <w:r w:rsidR="00AB2314" w:rsidRPr="00364A76">
              <w:rPr>
                <w:rFonts w:cs="Times New Roman"/>
                <w:sz w:val="20"/>
                <w:szCs w:val="20"/>
              </w:rPr>
              <w:t>.</w:t>
            </w:r>
          </w:p>
        </w:tc>
        <w:tc>
          <w:tcPr>
            <w:tcW w:w="1417" w:type="dxa"/>
            <w:vAlign w:val="center"/>
          </w:tcPr>
          <w:p w:rsidR="00AB2314" w:rsidRPr="009E58DD" w:rsidRDefault="0025368B" w:rsidP="00364A76">
            <w:pPr>
              <w:jc w:val="center"/>
              <w:rPr>
                <w:rFonts w:cs="Times New Roman"/>
                <w:sz w:val="20"/>
                <w:szCs w:val="20"/>
              </w:rPr>
            </w:pPr>
            <w:r>
              <w:rPr>
                <w:rFonts w:cs="Times New Roman"/>
                <w:sz w:val="20"/>
                <w:szCs w:val="20"/>
              </w:rPr>
              <w:t>E</w:t>
            </w:r>
            <w:r w:rsidR="00364A76">
              <w:rPr>
                <w:rFonts w:cs="Times New Roman"/>
                <w:sz w:val="20"/>
                <w:szCs w:val="20"/>
              </w:rPr>
              <w:t>ntry</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5.5.</w:t>
            </w:r>
          </w:p>
        </w:tc>
        <w:tc>
          <w:tcPr>
            <w:tcW w:w="7371" w:type="dxa"/>
          </w:tcPr>
          <w:p w:rsidR="00AB2314" w:rsidRPr="00364A76" w:rsidRDefault="00364A76" w:rsidP="00364A76">
            <w:pPr>
              <w:jc w:val="both"/>
              <w:rPr>
                <w:rFonts w:cs="Times New Roman"/>
                <w:sz w:val="20"/>
                <w:szCs w:val="20"/>
              </w:rPr>
            </w:pPr>
            <w:proofErr w:type="gramStart"/>
            <w:r w:rsidRPr="00364A76">
              <w:rPr>
                <w:rFonts w:cs="Times New Roman"/>
                <w:sz w:val="20"/>
                <w:szCs w:val="20"/>
              </w:rPr>
              <w:t>Completion  of</w:t>
            </w:r>
            <w:proofErr w:type="gramEnd"/>
            <w:r w:rsidRPr="00364A76">
              <w:rPr>
                <w:rFonts w:cs="Times New Roman"/>
                <w:sz w:val="20"/>
                <w:szCs w:val="20"/>
              </w:rPr>
              <w:t xml:space="preserve"> customs transit procedures at the customs office of destination</w:t>
            </w:r>
            <w:r w:rsidR="00547717">
              <w:rPr>
                <w:rFonts w:cs="Times New Roman"/>
                <w:sz w:val="20"/>
                <w:szCs w:val="20"/>
              </w:rPr>
              <w:t>.</w:t>
            </w:r>
          </w:p>
        </w:tc>
        <w:tc>
          <w:tcPr>
            <w:tcW w:w="1417" w:type="dxa"/>
            <w:vAlign w:val="center"/>
          </w:tcPr>
          <w:p w:rsidR="00AB2314" w:rsidRPr="00364A76" w:rsidRDefault="00364A76" w:rsidP="00364A76">
            <w:pPr>
              <w:jc w:val="center"/>
              <w:rPr>
                <w:rFonts w:cs="Times New Roman"/>
                <w:sz w:val="20"/>
                <w:szCs w:val="20"/>
              </w:rPr>
            </w:pPr>
            <w:r>
              <w:rPr>
                <w:rFonts w:cs="Times New Roman"/>
                <w:sz w:val="20"/>
                <w:szCs w:val="20"/>
              </w:rPr>
              <w:t>TD</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364A76" w:rsidTr="00364A76">
        <w:tc>
          <w:tcPr>
            <w:tcW w:w="709" w:type="dxa"/>
          </w:tcPr>
          <w:p w:rsidR="00AB2314" w:rsidRPr="009E58DD" w:rsidRDefault="00AB2314" w:rsidP="00364A76">
            <w:pPr>
              <w:rPr>
                <w:rFonts w:cs="Times New Roman"/>
                <w:sz w:val="20"/>
                <w:szCs w:val="20"/>
              </w:rPr>
            </w:pPr>
            <w:r w:rsidRPr="009E58DD">
              <w:rPr>
                <w:rFonts w:cs="Times New Roman"/>
                <w:b/>
                <w:sz w:val="20"/>
                <w:szCs w:val="20"/>
              </w:rPr>
              <w:t>6.</w:t>
            </w:r>
          </w:p>
        </w:tc>
        <w:tc>
          <w:tcPr>
            <w:tcW w:w="9639" w:type="dxa"/>
            <w:gridSpan w:val="3"/>
            <w:vAlign w:val="center"/>
          </w:tcPr>
          <w:p w:rsidR="00364A76" w:rsidRDefault="00364A76" w:rsidP="00364A76">
            <w:pPr>
              <w:rPr>
                <w:rFonts w:cs="Times New Roman"/>
                <w:sz w:val="20"/>
                <w:szCs w:val="20"/>
              </w:rPr>
            </w:pPr>
            <w:r w:rsidRPr="000C34CE">
              <w:rPr>
                <w:rFonts w:cs="Times New Roman"/>
                <w:sz w:val="20"/>
                <w:szCs w:val="20"/>
              </w:rPr>
              <w:t>Customs clearance of good</w:t>
            </w:r>
            <w:r>
              <w:rPr>
                <w:rFonts w:cs="Times New Roman"/>
                <w:sz w:val="20"/>
                <w:szCs w:val="20"/>
              </w:rPr>
              <w:t xml:space="preserve">s shipped by </w:t>
            </w:r>
            <w:r w:rsidRPr="003F598F">
              <w:rPr>
                <w:rFonts w:cs="Times New Roman"/>
                <w:b/>
                <w:sz w:val="20"/>
                <w:szCs w:val="20"/>
              </w:rPr>
              <w:t>individuals for personal use</w:t>
            </w:r>
            <w:r w:rsidR="00547717">
              <w:rPr>
                <w:rFonts w:cs="Times New Roman"/>
                <w:b/>
                <w:sz w:val="20"/>
                <w:szCs w:val="20"/>
              </w:rPr>
              <w:t>.</w:t>
            </w:r>
          </w:p>
          <w:p w:rsidR="00364A76" w:rsidRDefault="00364A76" w:rsidP="00364A76">
            <w:pPr>
              <w:rPr>
                <w:rFonts w:cs="Times New Roman"/>
                <w:sz w:val="20"/>
                <w:szCs w:val="20"/>
              </w:rPr>
            </w:pPr>
            <w:r>
              <w:rPr>
                <w:rFonts w:cs="Times New Roman"/>
                <w:sz w:val="20"/>
                <w:szCs w:val="20"/>
              </w:rPr>
              <w:t xml:space="preserve">Procedure: </w:t>
            </w:r>
            <w:r w:rsidRPr="00547717">
              <w:rPr>
                <w:rFonts w:cs="Times New Roman"/>
                <w:b/>
                <w:sz w:val="20"/>
                <w:szCs w:val="20"/>
              </w:rPr>
              <w:t>release of goods for personal use, export</w:t>
            </w:r>
            <w:r w:rsidR="00547717">
              <w:rPr>
                <w:rFonts w:cs="Times New Roman"/>
                <w:b/>
                <w:sz w:val="20"/>
                <w:szCs w:val="20"/>
              </w:rPr>
              <w:t>.</w:t>
            </w:r>
          </w:p>
          <w:p w:rsidR="00AB2314" w:rsidRPr="00364A76" w:rsidRDefault="00364A76" w:rsidP="00364A76">
            <w:pPr>
              <w:rPr>
                <w:rFonts w:cs="Times New Roman"/>
                <w:sz w:val="20"/>
                <w:szCs w:val="20"/>
              </w:rPr>
            </w:pPr>
            <w:r>
              <w:rPr>
                <w:rFonts w:cs="Times New Roman"/>
                <w:sz w:val="20"/>
                <w:szCs w:val="20"/>
              </w:rPr>
              <w:t>Type of document: passenger customs declaration (PCD)</w:t>
            </w:r>
          </w:p>
        </w:tc>
      </w:tr>
      <w:tr w:rsidR="00AB2314" w:rsidRPr="009E58DD" w:rsidTr="00364A76">
        <w:tc>
          <w:tcPr>
            <w:tcW w:w="709" w:type="dxa"/>
          </w:tcPr>
          <w:p w:rsidR="00AB2314" w:rsidRPr="009E58DD" w:rsidRDefault="00AB2314" w:rsidP="00364A76">
            <w:pPr>
              <w:jc w:val="right"/>
              <w:rPr>
                <w:rFonts w:cs="Times New Roman"/>
                <w:sz w:val="20"/>
                <w:szCs w:val="20"/>
              </w:rPr>
            </w:pPr>
            <w:r w:rsidRPr="009E58DD">
              <w:rPr>
                <w:rFonts w:cs="Times New Roman"/>
                <w:sz w:val="20"/>
                <w:szCs w:val="20"/>
              </w:rPr>
              <w:t>6.1.</w:t>
            </w:r>
          </w:p>
        </w:tc>
        <w:tc>
          <w:tcPr>
            <w:tcW w:w="7371" w:type="dxa"/>
          </w:tcPr>
          <w:p w:rsidR="00AB2314" w:rsidRPr="00364A76" w:rsidRDefault="00364A76" w:rsidP="00364A76">
            <w:pPr>
              <w:jc w:val="both"/>
              <w:rPr>
                <w:rFonts w:cs="Times New Roman"/>
                <w:sz w:val="20"/>
                <w:szCs w:val="20"/>
              </w:rPr>
            </w:pPr>
            <w:r>
              <w:rPr>
                <w:rFonts w:cs="Times New Roman"/>
                <w:sz w:val="20"/>
                <w:szCs w:val="20"/>
              </w:rPr>
              <w:t>Filling a PCD with 1-10 entries</w:t>
            </w:r>
            <w:r w:rsidR="00AB2314" w:rsidRPr="00364A76">
              <w:rPr>
                <w:rFonts w:cs="Times New Roman"/>
                <w:sz w:val="20"/>
                <w:szCs w:val="20"/>
              </w:rPr>
              <w:t xml:space="preserve"> </w:t>
            </w:r>
            <w:r w:rsidR="00547717">
              <w:rPr>
                <w:rFonts w:cs="Times New Roman"/>
                <w:sz w:val="20"/>
                <w:szCs w:val="20"/>
              </w:rPr>
              <w:t>for declaring on behalf of the individual.</w:t>
            </w:r>
          </w:p>
        </w:tc>
        <w:tc>
          <w:tcPr>
            <w:tcW w:w="1417" w:type="dxa"/>
            <w:vAlign w:val="center"/>
          </w:tcPr>
          <w:p w:rsidR="00AB2314" w:rsidRPr="00364A76" w:rsidRDefault="00364A76" w:rsidP="00364A76">
            <w:pPr>
              <w:jc w:val="center"/>
              <w:rPr>
                <w:rFonts w:cs="Times New Roman"/>
                <w:sz w:val="20"/>
                <w:szCs w:val="20"/>
              </w:rPr>
            </w:pPr>
            <w:r>
              <w:rPr>
                <w:rFonts w:cs="Times New Roman"/>
                <w:sz w:val="20"/>
                <w:szCs w:val="20"/>
              </w:rPr>
              <w:t>PCD</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9E58DD" w:rsidTr="00364A76">
        <w:tc>
          <w:tcPr>
            <w:tcW w:w="709" w:type="dxa"/>
          </w:tcPr>
          <w:p w:rsidR="00AB2314" w:rsidRPr="009E58DD" w:rsidRDefault="00AB2314" w:rsidP="00364A76">
            <w:pPr>
              <w:jc w:val="right"/>
              <w:rPr>
                <w:rFonts w:cs="Times New Roman"/>
                <w:sz w:val="20"/>
                <w:szCs w:val="20"/>
                <w:lang w:val="ru-RU"/>
              </w:rPr>
            </w:pPr>
            <w:r w:rsidRPr="009E58DD">
              <w:rPr>
                <w:rFonts w:cs="Times New Roman"/>
                <w:sz w:val="20"/>
                <w:szCs w:val="20"/>
                <w:lang w:val="ru-RU"/>
              </w:rPr>
              <w:t>6.2.</w:t>
            </w:r>
          </w:p>
        </w:tc>
        <w:tc>
          <w:tcPr>
            <w:tcW w:w="7371" w:type="dxa"/>
          </w:tcPr>
          <w:p w:rsidR="00AB2314" w:rsidRPr="00047870" w:rsidRDefault="00364A76" w:rsidP="00364A76">
            <w:pPr>
              <w:rPr>
                <w:rFonts w:cs="Times New Roman"/>
                <w:sz w:val="20"/>
                <w:szCs w:val="20"/>
              </w:rPr>
            </w:pPr>
            <w:r w:rsidRPr="00612425">
              <w:rPr>
                <w:rFonts w:cs="Times New Roman"/>
                <w:sz w:val="20"/>
                <w:szCs w:val="20"/>
              </w:rPr>
              <w:t>Each additional commodity entry according to CN FEA CU</w:t>
            </w:r>
            <w:r>
              <w:rPr>
                <w:rFonts w:cs="Times New Roman"/>
                <w:sz w:val="20"/>
                <w:szCs w:val="20"/>
              </w:rPr>
              <w:t xml:space="preserve"> </w:t>
            </w:r>
            <w:r w:rsidR="00047870">
              <w:rPr>
                <w:rFonts w:cs="Times New Roman"/>
                <w:sz w:val="20"/>
                <w:szCs w:val="20"/>
              </w:rPr>
              <w:t>in PCD (starting from the 11</w:t>
            </w:r>
            <w:r w:rsidR="00047870" w:rsidRPr="00047870">
              <w:rPr>
                <w:rFonts w:cs="Times New Roman"/>
                <w:sz w:val="20"/>
                <w:szCs w:val="20"/>
                <w:vertAlign w:val="superscript"/>
              </w:rPr>
              <w:t>th</w:t>
            </w:r>
            <w:r w:rsidR="00047870">
              <w:rPr>
                <w:rFonts w:cs="Times New Roman"/>
                <w:sz w:val="20"/>
                <w:szCs w:val="20"/>
              </w:rPr>
              <w:t>)</w:t>
            </w:r>
            <w:r w:rsidR="00547717">
              <w:rPr>
                <w:rFonts w:cs="Times New Roman"/>
                <w:sz w:val="20"/>
                <w:szCs w:val="20"/>
              </w:rPr>
              <w:t>.</w:t>
            </w:r>
          </w:p>
        </w:tc>
        <w:tc>
          <w:tcPr>
            <w:tcW w:w="1417" w:type="dxa"/>
            <w:vAlign w:val="center"/>
          </w:tcPr>
          <w:p w:rsidR="00AB2314" w:rsidRPr="00047870" w:rsidRDefault="0025368B" w:rsidP="00364A76">
            <w:pPr>
              <w:jc w:val="center"/>
              <w:rPr>
                <w:rFonts w:cs="Times New Roman"/>
                <w:sz w:val="20"/>
                <w:szCs w:val="20"/>
              </w:rPr>
            </w:pPr>
            <w:r>
              <w:rPr>
                <w:rFonts w:cs="Times New Roman"/>
                <w:sz w:val="20"/>
                <w:szCs w:val="20"/>
              </w:rPr>
              <w:t>E</w:t>
            </w:r>
            <w:r w:rsidR="00047870">
              <w:rPr>
                <w:rFonts w:cs="Times New Roman"/>
                <w:sz w:val="20"/>
                <w:szCs w:val="20"/>
              </w:rPr>
              <w:t>ntry</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9E58DD" w:rsidTr="00364A76">
        <w:tc>
          <w:tcPr>
            <w:tcW w:w="709" w:type="dxa"/>
          </w:tcPr>
          <w:p w:rsidR="00AB2314" w:rsidRPr="009E58DD" w:rsidRDefault="00AB2314" w:rsidP="00364A76">
            <w:pPr>
              <w:jc w:val="right"/>
              <w:rPr>
                <w:rFonts w:cs="Times New Roman"/>
                <w:sz w:val="20"/>
                <w:szCs w:val="20"/>
                <w:lang w:val="ru-RU"/>
              </w:rPr>
            </w:pPr>
            <w:r w:rsidRPr="009E58DD">
              <w:rPr>
                <w:rFonts w:cs="Times New Roman"/>
                <w:sz w:val="20"/>
                <w:szCs w:val="20"/>
                <w:lang w:val="ru-RU"/>
              </w:rPr>
              <w:t>6.3.</w:t>
            </w:r>
          </w:p>
        </w:tc>
        <w:tc>
          <w:tcPr>
            <w:tcW w:w="7371" w:type="dxa"/>
          </w:tcPr>
          <w:p w:rsidR="00AB2314" w:rsidRPr="004C5B86" w:rsidRDefault="004C5B86" w:rsidP="00364A76">
            <w:pPr>
              <w:jc w:val="both"/>
              <w:rPr>
                <w:rFonts w:cs="Times New Roman"/>
                <w:sz w:val="20"/>
                <w:szCs w:val="20"/>
              </w:rPr>
            </w:pPr>
            <w:r>
              <w:rPr>
                <w:rFonts w:cs="Times New Roman"/>
                <w:sz w:val="20"/>
                <w:szCs w:val="20"/>
              </w:rPr>
              <w:t>Submitting</w:t>
            </w:r>
            <w:r w:rsidR="00047870" w:rsidRPr="00047870">
              <w:rPr>
                <w:rFonts w:cs="Times New Roman"/>
                <w:sz w:val="20"/>
                <w:szCs w:val="20"/>
              </w:rPr>
              <w:t xml:space="preserve"> </w:t>
            </w:r>
            <w:r w:rsidR="00047870">
              <w:rPr>
                <w:rFonts w:cs="Times New Roman"/>
                <w:sz w:val="20"/>
                <w:szCs w:val="20"/>
              </w:rPr>
              <w:t xml:space="preserve">a </w:t>
            </w:r>
            <w:proofErr w:type="gramStart"/>
            <w:r w:rsidR="00047870">
              <w:rPr>
                <w:rFonts w:cs="Times New Roman"/>
                <w:sz w:val="20"/>
                <w:szCs w:val="20"/>
              </w:rPr>
              <w:t>PC</w:t>
            </w:r>
            <w:r>
              <w:rPr>
                <w:rFonts w:cs="Times New Roman"/>
                <w:sz w:val="20"/>
                <w:szCs w:val="20"/>
              </w:rPr>
              <w:t>D  by</w:t>
            </w:r>
            <w:proofErr w:type="gramEnd"/>
            <w:r>
              <w:rPr>
                <w:rFonts w:cs="Times New Roman"/>
                <w:sz w:val="20"/>
                <w:szCs w:val="20"/>
              </w:rPr>
              <w:t xml:space="preserve"> </w:t>
            </w:r>
            <w:r w:rsidR="00547717">
              <w:rPr>
                <w:rFonts w:cs="Times New Roman"/>
                <w:sz w:val="20"/>
                <w:szCs w:val="20"/>
              </w:rPr>
              <w:t xml:space="preserve"> the Customs R</w:t>
            </w:r>
            <w:r w:rsidR="00047870" w:rsidRPr="00047870">
              <w:rPr>
                <w:rFonts w:cs="Times New Roman"/>
                <w:sz w:val="20"/>
                <w:szCs w:val="20"/>
              </w:rPr>
              <w:t>epresentative</w:t>
            </w:r>
            <w:r w:rsidR="00547717">
              <w:rPr>
                <w:rFonts w:cs="Times New Roman"/>
                <w:sz w:val="20"/>
                <w:szCs w:val="20"/>
              </w:rPr>
              <w:t>.</w:t>
            </w:r>
          </w:p>
        </w:tc>
        <w:tc>
          <w:tcPr>
            <w:tcW w:w="1417" w:type="dxa"/>
            <w:vAlign w:val="center"/>
          </w:tcPr>
          <w:p w:rsidR="00AB2314" w:rsidRPr="00047870" w:rsidRDefault="00047870" w:rsidP="00364A76">
            <w:pPr>
              <w:jc w:val="center"/>
              <w:rPr>
                <w:rFonts w:cs="Times New Roman"/>
                <w:sz w:val="20"/>
                <w:szCs w:val="20"/>
              </w:rPr>
            </w:pPr>
            <w:r>
              <w:rPr>
                <w:rFonts w:cs="Times New Roman"/>
                <w:sz w:val="20"/>
                <w:szCs w:val="20"/>
              </w:rPr>
              <w:t>PCD</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9E58DD" w:rsidTr="00364A76">
        <w:tc>
          <w:tcPr>
            <w:tcW w:w="709" w:type="dxa"/>
          </w:tcPr>
          <w:p w:rsidR="00AB2314" w:rsidRPr="009E58DD" w:rsidRDefault="00AB2314" w:rsidP="00364A76">
            <w:pPr>
              <w:jc w:val="right"/>
              <w:rPr>
                <w:rFonts w:cs="Times New Roman"/>
                <w:sz w:val="20"/>
                <w:szCs w:val="20"/>
                <w:lang w:val="ru-RU"/>
              </w:rPr>
            </w:pPr>
            <w:r w:rsidRPr="009E58DD">
              <w:rPr>
                <w:rFonts w:cs="Times New Roman"/>
                <w:sz w:val="20"/>
                <w:szCs w:val="20"/>
                <w:lang w:val="ru-RU"/>
              </w:rPr>
              <w:t>6.4.</w:t>
            </w:r>
          </w:p>
        </w:tc>
        <w:tc>
          <w:tcPr>
            <w:tcW w:w="7371" w:type="dxa"/>
          </w:tcPr>
          <w:p w:rsidR="00AB2314" w:rsidRPr="004C5B86" w:rsidRDefault="00047870" w:rsidP="00364A76">
            <w:pPr>
              <w:jc w:val="both"/>
              <w:rPr>
                <w:rFonts w:cs="Times New Roman"/>
                <w:color w:val="C0504D" w:themeColor="accent2"/>
                <w:sz w:val="20"/>
                <w:szCs w:val="20"/>
              </w:rPr>
            </w:pPr>
            <w:r w:rsidRPr="00FC0A49">
              <w:rPr>
                <w:rFonts w:cs="Times New Roman"/>
                <w:sz w:val="20"/>
                <w:szCs w:val="20"/>
              </w:rPr>
              <w:t>Each additional commodity entry according to CN FEA CU in PCD</w:t>
            </w:r>
            <w:r w:rsidR="00FC0A49" w:rsidRPr="00FC0A49">
              <w:rPr>
                <w:rFonts w:cs="Times New Roman"/>
                <w:sz w:val="20"/>
                <w:szCs w:val="20"/>
              </w:rPr>
              <w:t xml:space="preserve"> submitted by the Customs R</w:t>
            </w:r>
            <w:r w:rsidR="00547717">
              <w:rPr>
                <w:rFonts w:cs="Times New Roman"/>
                <w:sz w:val="20"/>
                <w:szCs w:val="20"/>
              </w:rPr>
              <w:t>epresentative (starting from t</w:t>
            </w:r>
            <w:r w:rsidR="004C5B86" w:rsidRPr="00FC0A49">
              <w:rPr>
                <w:rFonts w:cs="Times New Roman"/>
                <w:sz w:val="20"/>
                <w:szCs w:val="20"/>
              </w:rPr>
              <w:t>h</w:t>
            </w:r>
            <w:r w:rsidR="00547717">
              <w:rPr>
                <w:rFonts w:cs="Times New Roman"/>
                <w:sz w:val="20"/>
                <w:szCs w:val="20"/>
              </w:rPr>
              <w:t>e</w:t>
            </w:r>
            <w:r w:rsidR="004C5B86" w:rsidRPr="00FC0A49">
              <w:rPr>
                <w:rFonts w:cs="Times New Roman"/>
                <w:sz w:val="20"/>
                <w:szCs w:val="20"/>
              </w:rPr>
              <w:t xml:space="preserve"> 11</w:t>
            </w:r>
            <w:r w:rsidR="004C5B86" w:rsidRPr="00FC0A49">
              <w:rPr>
                <w:rFonts w:cs="Times New Roman"/>
                <w:sz w:val="20"/>
                <w:szCs w:val="20"/>
                <w:vertAlign w:val="superscript"/>
              </w:rPr>
              <w:t>th</w:t>
            </w:r>
            <w:r w:rsidR="004C5B86" w:rsidRPr="00FC0A49">
              <w:rPr>
                <w:rFonts w:cs="Times New Roman"/>
                <w:sz w:val="20"/>
                <w:szCs w:val="20"/>
              </w:rPr>
              <w:t>)</w:t>
            </w:r>
            <w:r w:rsidR="00547717">
              <w:rPr>
                <w:rFonts w:cs="Times New Roman"/>
                <w:sz w:val="20"/>
                <w:szCs w:val="20"/>
              </w:rPr>
              <w:t>.</w:t>
            </w:r>
          </w:p>
        </w:tc>
        <w:tc>
          <w:tcPr>
            <w:tcW w:w="1417" w:type="dxa"/>
            <w:vAlign w:val="center"/>
          </w:tcPr>
          <w:p w:rsidR="00AB2314" w:rsidRPr="009E58DD" w:rsidRDefault="0025368B" w:rsidP="00364A76">
            <w:pPr>
              <w:jc w:val="center"/>
              <w:rPr>
                <w:rFonts w:cs="Times New Roman"/>
                <w:sz w:val="20"/>
                <w:szCs w:val="20"/>
              </w:rPr>
            </w:pPr>
            <w:r>
              <w:rPr>
                <w:rFonts w:cs="Times New Roman"/>
                <w:sz w:val="20"/>
                <w:szCs w:val="20"/>
              </w:rPr>
              <w:t>E</w:t>
            </w:r>
            <w:r w:rsidR="00047870">
              <w:rPr>
                <w:rFonts w:cs="Times New Roman"/>
                <w:sz w:val="20"/>
                <w:szCs w:val="20"/>
              </w:rPr>
              <w:t>ntry</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9E58DD" w:rsidTr="00364A76">
        <w:tc>
          <w:tcPr>
            <w:tcW w:w="709" w:type="dxa"/>
          </w:tcPr>
          <w:p w:rsidR="00AB2314" w:rsidRPr="009E58DD" w:rsidRDefault="00AB2314" w:rsidP="00364A76">
            <w:pPr>
              <w:rPr>
                <w:rFonts w:cs="Times New Roman"/>
                <w:b/>
                <w:sz w:val="20"/>
                <w:szCs w:val="20"/>
              </w:rPr>
            </w:pPr>
            <w:r w:rsidRPr="009E58DD">
              <w:rPr>
                <w:rFonts w:cs="Times New Roman"/>
                <w:b/>
                <w:sz w:val="20"/>
                <w:szCs w:val="20"/>
              </w:rPr>
              <w:t>7.</w:t>
            </w:r>
          </w:p>
        </w:tc>
        <w:tc>
          <w:tcPr>
            <w:tcW w:w="9639" w:type="dxa"/>
            <w:gridSpan w:val="3"/>
          </w:tcPr>
          <w:p w:rsidR="004C5B86" w:rsidRDefault="004C5B86" w:rsidP="00364A76">
            <w:pPr>
              <w:rPr>
                <w:rFonts w:cs="Times New Roman"/>
                <w:sz w:val="20"/>
                <w:szCs w:val="20"/>
              </w:rPr>
            </w:pPr>
            <w:r>
              <w:rPr>
                <w:rFonts w:cs="Times New Roman"/>
                <w:sz w:val="20"/>
                <w:szCs w:val="20"/>
              </w:rPr>
              <w:t xml:space="preserve">Customs clearance of </w:t>
            </w:r>
            <w:r w:rsidRPr="00547717">
              <w:rPr>
                <w:rFonts w:cs="Times New Roman"/>
                <w:b/>
                <w:sz w:val="20"/>
                <w:szCs w:val="20"/>
              </w:rPr>
              <w:t>goods subjected for return by airlines</w:t>
            </w:r>
            <w:r w:rsidR="00547717">
              <w:rPr>
                <w:rFonts w:cs="Times New Roman"/>
                <w:sz w:val="20"/>
                <w:szCs w:val="20"/>
              </w:rPr>
              <w:t>.</w:t>
            </w:r>
          </w:p>
          <w:p w:rsidR="004C5B86" w:rsidRDefault="004C5B86" w:rsidP="00364A76">
            <w:pPr>
              <w:rPr>
                <w:rFonts w:cs="Times New Roman"/>
                <w:sz w:val="20"/>
                <w:szCs w:val="20"/>
              </w:rPr>
            </w:pPr>
            <w:r>
              <w:rPr>
                <w:rFonts w:cs="Times New Roman"/>
                <w:sz w:val="20"/>
                <w:szCs w:val="20"/>
              </w:rPr>
              <w:t xml:space="preserve">Procedure: </w:t>
            </w:r>
            <w:r w:rsidRPr="00547717">
              <w:rPr>
                <w:rFonts w:cs="Times New Roman"/>
                <w:b/>
                <w:sz w:val="20"/>
                <w:szCs w:val="20"/>
              </w:rPr>
              <w:t>re-export</w:t>
            </w:r>
            <w:r w:rsidR="00547717">
              <w:rPr>
                <w:rFonts w:cs="Times New Roman"/>
                <w:b/>
                <w:sz w:val="20"/>
                <w:szCs w:val="20"/>
              </w:rPr>
              <w:t>.</w:t>
            </w:r>
          </w:p>
          <w:p w:rsidR="00AB2314" w:rsidRPr="004C5B86" w:rsidRDefault="004C5B86" w:rsidP="00364A76">
            <w:pPr>
              <w:rPr>
                <w:rFonts w:cs="Times New Roman"/>
                <w:sz w:val="20"/>
                <w:szCs w:val="20"/>
              </w:rPr>
            </w:pPr>
            <w:r>
              <w:rPr>
                <w:rFonts w:cs="Times New Roman"/>
                <w:sz w:val="20"/>
                <w:szCs w:val="20"/>
              </w:rPr>
              <w:t>Type of document: application (list)</w:t>
            </w:r>
            <w:r w:rsidR="00547717">
              <w:rPr>
                <w:rFonts w:cs="Times New Roman"/>
                <w:sz w:val="20"/>
                <w:szCs w:val="20"/>
              </w:rPr>
              <w:t>.</w:t>
            </w:r>
          </w:p>
        </w:tc>
      </w:tr>
      <w:tr w:rsidR="00AB2314" w:rsidRPr="009E58DD" w:rsidTr="00364A76">
        <w:trPr>
          <w:trHeight w:val="217"/>
        </w:trPr>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7.1.</w:t>
            </w:r>
          </w:p>
        </w:tc>
        <w:tc>
          <w:tcPr>
            <w:tcW w:w="7371" w:type="dxa"/>
          </w:tcPr>
          <w:p w:rsidR="00AB2314" w:rsidRPr="004C5B86" w:rsidRDefault="004C5B86" w:rsidP="00364A76">
            <w:pPr>
              <w:jc w:val="both"/>
              <w:rPr>
                <w:rFonts w:cs="Times New Roman"/>
                <w:sz w:val="20"/>
                <w:szCs w:val="20"/>
              </w:rPr>
            </w:pPr>
            <w:r>
              <w:rPr>
                <w:rFonts w:cs="Times New Roman"/>
                <w:sz w:val="20"/>
                <w:szCs w:val="20"/>
              </w:rPr>
              <w:t>Filling</w:t>
            </w:r>
            <w:r w:rsidRPr="00347F74">
              <w:rPr>
                <w:rFonts w:cs="Times New Roman"/>
                <w:sz w:val="20"/>
                <w:szCs w:val="20"/>
              </w:rPr>
              <w:t xml:space="preserve"> </w:t>
            </w:r>
            <w:r>
              <w:rPr>
                <w:rFonts w:cs="Times New Roman"/>
                <w:sz w:val="20"/>
                <w:szCs w:val="20"/>
              </w:rPr>
              <w:t>an</w:t>
            </w:r>
            <w:r w:rsidRPr="00347F74">
              <w:rPr>
                <w:rFonts w:cs="Times New Roman"/>
                <w:sz w:val="20"/>
                <w:szCs w:val="20"/>
              </w:rPr>
              <w:t xml:space="preserve"> appli</w:t>
            </w:r>
            <w:r>
              <w:rPr>
                <w:rFonts w:cs="Times New Roman"/>
                <w:sz w:val="20"/>
                <w:szCs w:val="20"/>
              </w:rPr>
              <w:t>cation (list) with one commodity entry</w:t>
            </w:r>
            <w:r w:rsidRPr="00347F74">
              <w:rPr>
                <w:rFonts w:cs="Times New Roman"/>
                <w:sz w:val="20"/>
                <w:szCs w:val="20"/>
              </w:rPr>
              <w:t xml:space="preserve"> according to the FEA</w:t>
            </w:r>
            <w:r>
              <w:rPr>
                <w:rFonts w:cs="Times New Roman"/>
                <w:sz w:val="20"/>
                <w:szCs w:val="20"/>
              </w:rPr>
              <w:t>CN of the CU and its supervision at</w:t>
            </w:r>
            <w:r w:rsidRPr="00347F74">
              <w:rPr>
                <w:rFonts w:cs="Times New Roman"/>
                <w:sz w:val="20"/>
                <w:szCs w:val="20"/>
              </w:rPr>
              <w:t xml:space="preserve"> t</w:t>
            </w:r>
            <w:r>
              <w:rPr>
                <w:rFonts w:cs="Times New Roman"/>
                <w:sz w:val="20"/>
                <w:szCs w:val="20"/>
              </w:rPr>
              <w:t xml:space="preserve">he customs </w:t>
            </w:r>
            <w:r w:rsidR="00547717">
              <w:rPr>
                <w:rFonts w:cs="Times New Roman"/>
                <w:sz w:val="20"/>
                <w:szCs w:val="20"/>
              </w:rPr>
              <w:t>body.</w:t>
            </w:r>
          </w:p>
        </w:tc>
        <w:tc>
          <w:tcPr>
            <w:tcW w:w="1417" w:type="dxa"/>
            <w:vAlign w:val="center"/>
          </w:tcPr>
          <w:p w:rsidR="00AB2314" w:rsidRPr="009E58DD" w:rsidRDefault="004C5B86" w:rsidP="00364A76">
            <w:pPr>
              <w:jc w:val="center"/>
              <w:rPr>
                <w:rFonts w:cs="Times New Roman"/>
                <w:sz w:val="20"/>
                <w:szCs w:val="20"/>
              </w:rPr>
            </w:pPr>
            <w:r>
              <w:rPr>
                <w:rFonts w:cs="Times New Roman"/>
                <w:sz w:val="20"/>
                <w:szCs w:val="20"/>
              </w:rPr>
              <w:t>application</w:t>
            </w:r>
          </w:p>
        </w:tc>
        <w:tc>
          <w:tcPr>
            <w:tcW w:w="851" w:type="dxa"/>
            <w:vAlign w:val="center"/>
          </w:tcPr>
          <w:p w:rsidR="00AB2314" w:rsidRPr="009E58DD" w:rsidRDefault="00AB2314" w:rsidP="00364A76">
            <w:pPr>
              <w:jc w:val="center"/>
              <w:rPr>
                <w:rFonts w:cs="Times New Roman"/>
                <w:sz w:val="20"/>
                <w:szCs w:val="20"/>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7.2.</w:t>
            </w:r>
          </w:p>
        </w:tc>
        <w:tc>
          <w:tcPr>
            <w:tcW w:w="7371" w:type="dxa"/>
          </w:tcPr>
          <w:p w:rsidR="00AB2314" w:rsidRPr="004C5B86" w:rsidRDefault="004C5B86" w:rsidP="00364A76">
            <w:pPr>
              <w:jc w:val="both"/>
              <w:rPr>
                <w:rFonts w:cs="Times New Roman"/>
                <w:sz w:val="20"/>
                <w:szCs w:val="20"/>
              </w:rPr>
            </w:pPr>
            <w:r w:rsidRPr="00612425">
              <w:rPr>
                <w:rFonts w:cs="Times New Roman"/>
                <w:sz w:val="20"/>
                <w:szCs w:val="20"/>
              </w:rPr>
              <w:t>Each additional commodity entry according to CN FEA CU</w:t>
            </w:r>
            <w:r>
              <w:rPr>
                <w:rFonts w:cs="Times New Roman"/>
                <w:sz w:val="20"/>
                <w:szCs w:val="20"/>
              </w:rPr>
              <w:t xml:space="preserve"> in the application (list)</w:t>
            </w:r>
            <w:r w:rsidRPr="00364A76">
              <w:rPr>
                <w:rFonts w:cs="Times New Roman"/>
                <w:sz w:val="20"/>
                <w:szCs w:val="20"/>
              </w:rPr>
              <w:t>.</w:t>
            </w:r>
          </w:p>
        </w:tc>
        <w:tc>
          <w:tcPr>
            <w:tcW w:w="1417" w:type="dxa"/>
            <w:vAlign w:val="center"/>
          </w:tcPr>
          <w:p w:rsidR="00AB2314" w:rsidRPr="009E58DD" w:rsidRDefault="0025368B" w:rsidP="00364A76">
            <w:pPr>
              <w:jc w:val="center"/>
              <w:rPr>
                <w:rFonts w:cs="Times New Roman"/>
                <w:sz w:val="20"/>
                <w:szCs w:val="20"/>
              </w:rPr>
            </w:pPr>
            <w:r>
              <w:rPr>
                <w:rFonts w:cs="Times New Roman"/>
                <w:sz w:val="20"/>
                <w:szCs w:val="20"/>
              </w:rPr>
              <w:t>E</w:t>
            </w:r>
            <w:r w:rsidR="004C5B86">
              <w:rPr>
                <w:rFonts w:cs="Times New Roman"/>
                <w:sz w:val="20"/>
                <w:szCs w:val="20"/>
              </w:rPr>
              <w:t>ntry</w:t>
            </w:r>
          </w:p>
        </w:tc>
        <w:tc>
          <w:tcPr>
            <w:tcW w:w="851" w:type="dxa"/>
            <w:vAlign w:val="center"/>
          </w:tcPr>
          <w:p w:rsidR="00AB2314" w:rsidRPr="009E58DD" w:rsidRDefault="00AB2314" w:rsidP="00364A76">
            <w:pPr>
              <w:jc w:val="center"/>
              <w:rPr>
                <w:rFonts w:cs="Times New Roman"/>
                <w:color w:val="FF0000"/>
                <w:sz w:val="20"/>
                <w:szCs w:val="20"/>
              </w:rPr>
            </w:pPr>
          </w:p>
        </w:tc>
      </w:tr>
      <w:tr w:rsidR="00AB2314" w:rsidRPr="009E58DD" w:rsidTr="00364A76">
        <w:tc>
          <w:tcPr>
            <w:tcW w:w="709" w:type="dxa"/>
            <w:shd w:val="clear" w:color="auto" w:fill="auto"/>
            <w:vAlign w:val="center"/>
          </w:tcPr>
          <w:p w:rsidR="00AB2314" w:rsidRPr="009E58DD" w:rsidRDefault="00AB2314" w:rsidP="00364A76">
            <w:pPr>
              <w:rPr>
                <w:rFonts w:cs="Times New Roman"/>
                <w:b/>
                <w:sz w:val="20"/>
                <w:szCs w:val="20"/>
              </w:rPr>
            </w:pPr>
            <w:r w:rsidRPr="009E58DD">
              <w:rPr>
                <w:rFonts w:cs="Times New Roman"/>
                <w:b/>
                <w:sz w:val="20"/>
                <w:szCs w:val="20"/>
              </w:rPr>
              <w:t>8.</w:t>
            </w:r>
          </w:p>
        </w:tc>
        <w:tc>
          <w:tcPr>
            <w:tcW w:w="7371" w:type="dxa"/>
            <w:shd w:val="clear" w:color="auto" w:fill="auto"/>
          </w:tcPr>
          <w:p w:rsidR="00AB2314" w:rsidRPr="009E58DD" w:rsidRDefault="004C5B86" w:rsidP="00364A76">
            <w:pPr>
              <w:jc w:val="both"/>
              <w:rPr>
                <w:rFonts w:cs="Times New Roman"/>
                <w:sz w:val="20"/>
                <w:szCs w:val="20"/>
              </w:rPr>
            </w:pPr>
            <w:r>
              <w:rPr>
                <w:rFonts w:cs="Times New Roman"/>
                <w:sz w:val="20"/>
                <w:szCs w:val="20"/>
              </w:rPr>
              <w:t xml:space="preserve">Customs clearance of </w:t>
            </w:r>
            <w:r w:rsidRPr="00547717">
              <w:rPr>
                <w:rFonts w:cs="Times New Roman"/>
                <w:b/>
                <w:sz w:val="20"/>
                <w:szCs w:val="20"/>
              </w:rPr>
              <w:t>human remains (HUM</w:t>
            </w:r>
            <w:r>
              <w:rPr>
                <w:rFonts w:cs="Times New Roman"/>
                <w:sz w:val="20"/>
                <w:szCs w:val="20"/>
              </w:rPr>
              <w:t>)</w:t>
            </w:r>
          </w:p>
        </w:tc>
        <w:tc>
          <w:tcPr>
            <w:tcW w:w="1417" w:type="dxa"/>
            <w:shd w:val="clear" w:color="auto" w:fill="auto"/>
            <w:vAlign w:val="bottom"/>
          </w:tcPr>
          <w:p w:rsidR="00AB2314" w:rsidRPr="009E58DD" w:rsidRDefault="004C5B86" w:rsidP="00364A76">
            <w:pPr>
              <w:jc w:val="center"/>
              <w:rPr>
                <w:rFonts w:cs="Times New Roman"/>
                <w:sz w:val="20"/>
                <w:szCs w:val="20"/>
              </w:rPr>
            </w:pPr>
            <w:r>
              <w:rPr>
                <w:rFonts w:cs="Times New Roman"/>
                <w:sz w:val="20"/>
                <w:szCs w:val="20"/>
              </w:rPr>
              <w:t xml:space="preserve">Shipment </w:t>
            </w:r>
          </w:p>
        </w:tc>
        <w:tc>
          <w:tcPr>
            <w:tcW w:w="851" w:type="dxa"/>
            <w:shd w:val="clear" w:color="auto" w:fill="auto"/>
            <w:vAlign w:val="bottom"/>
          </w:tcPr>
          <w:p w:rsidR="00AB2314" w:rsidRPr="009E58DD" w:rsidRDefault="00AB2314" w:rsidP="00364A76">
            <w:pPr>
              <w:jc w:val="center"/>
              <w:rPr>
                <w:rFonts w:cs="Times New Roman"/>
                <w:sz w:val="20"/>
                <w:szCs w:val="20"/>
              </w:rPr>
            </w:pPr>
          </w:p>
        </w:tc>
      </w:tr>
      <w:tr w:rsidR="00AB2314" w:rsidRPr="009E58DD" w:rsidTr="00364A76">
        <w:tc>
          <w:tcPr>
            <w:tcW w:w="709" w:type="dxa"/>
          </w:tcPr>
          <w:p w:rsidR="00AB2314" w:rsidRPr="009E58DD" w:rsidRDefault="00AB2314" w:rsidP="00364A76">
            <w:pPr>
              <w:rPr>
                <w:rFonts w:cs="Times New Roman"/>
                <w:b/>
                <w:sz w:val="20"/>
                <w:szCs w:val="20"/>
              </w:rPr>
            </w:pPr>
            <w:r w:rsidRPr="009E58DD">
              <w:rPr>
                <w:rFonts w:cs="Times New Roman"/>
                <w:b/>
                <w:sz w:val="20"/>
                <w:szCs w:val="20"/>
              </w:rPr>
              <w:lastRenderedPageBreak/>
              <w:t>9.</w:t>
            </w:r>
          </w:p>
        </w:tc>
        <w:tc>
          <w:tcPr>
            <w:tcW w:w="9639" w:type="dxa"/>
            <w:gridSpan w:val="3"/>
          </w:tcPr>
          <w:p w:rsidR="00AB2314" w:rsidRPr="009E58DD" w:rsidRDefault="004C5B86" w:rsidP="00364A76">
            <w:pPr>
              <w:rPr>
                <w:rFonts w:cs="Times New Roman"/>
                <w:b/>
                <w:sz w:val="20"/>
                <w:szCs w:val="20"/>
              </w:rPr>
            </w:pPr>
            <w:r>
              <w:rPr>
                <w:rFonts w:cs="Times New Roman"/>
                <w:b/>
                <w:sz w:val="20"/>
                <w:szCs w:val="20"/>
              </w:rPr>
              <w:t>Other services</w:t>
            </w:r>
            <w:r w:rsidR="00AB2314" w:rsidRPr="009E58DD">
              <w:rPr>
                <w:rFonts w:cs="Times New Roman"/>
                <w:b/>
                <w:sz w:val="20"/>
                <w:szCs w:val="20"/>
              </w:rPr>
              <w:t>:</w:t>
            </w: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9.1.</w:t>
            </w:r>
          </w:p>
        </w:tc>
        <w:tc>
          <w:tcPr>
            <w:tcW w:w="7371" w:type="dxa"/>
          </w:tcPr>
          <w:p w:rsidR="00547717" w:rsidRPr="007645E2" w:rsidRDefault="007645E2" w:rsidP="00A30397">
            <w:pPr>
              <w:rPr>
                <w:rFonts w:cs="Times New Roman"/>
                <w:sz w:val="20"/>
                <w:szCs w:val="20"/>
              </w:rPr>
            </w:pPr>
            <w:r>
              <w:rPr>
                <w:rFonts w:cs="Times New Roman"/>
                <w:sz w:val="20"/>
                <w:szCs w:val="20"/>
              </w:rPr>
              <w:t>DG sup</w:t>
            </w:r>
            <w:r w:rsidR="001D2FD4">
              <w:rPr>
                <w:rFonts w:cs="Times New Roman"/>
                <w:sz w:val="20"/>
                <w:szCs w:val="20"/>
              </w:rPr>
              <w:t>ervision</w:t>
            </w:r>
            <w:r w:rsidRPr="007645E2">
              <w:rPr>
                <w:rFonts w:cs="Times New Roman"/>
                <w:sz w:val="20"/>
                <w:szCs w:val="20"/>
              </w:rPr>
              <w:t xml:space="preserve"> (represe</w:t>
            </w:r>
            <w:r w:rsidR="00547717">
              <w:rPr>
                <w:rFonts w:cs="Times New Roman"/>
                <w:sz w:val="20"/>
                <w:szCs w:val="20"/>
              </w:rPr>
              <w:t>ntation of Customer</w:t>
            </w:r>
            <w:r>
              <w:rPr>
                <w:rFonts w:cs="Times New Roman"/>
                <w:sz w:val="20"/>
                <w:szCs w:val="20"/>
              </w:rPr>
              <w:t>'s interests at</w:t>
            </w:r>
            <w:r w:rsidR="00547717">
              <w:rPr>
                <w:rFonts w:cs="Times New Roman"/>
                <w:sz w:val="20"/>
                <w:szCs w:val="20"/>
              </w:rPr>
              <w:t xml:space="preserve"> the customs body</w:t>
            </w:r>
            <w:r w:rsidRPr="007645E2">
              <w:rPr>
                <w:rFonts w:cs="Times New Roman"/>
                <w:sz w:val="20"/>
                <w:szCs w:val="20"/>
              </w:rPr>
              <w:t xml:space="preserve"> during customs clearance procedure, whe</w:t>
            </w:r>
            <w:r>
              <w:rPr>
                <w:rFonts w:cs="Times New Roman"/>
                <w:sz w:val="20"/>
                <w:szCs w:val="20"/>
              </w:rPr>
              <w:t xml:space="preserve">n DG was submitted by </w:t>
            </w:r>
            <w:r w:rsidRPr="007645E2">
              <w:rPr>
                <w:rFonts w:cs="Times New Roman"/>
                <w:sz w:val="20"/>
                <w:szCs w:val="20"/>
              </w:rPr>
              <w:t>the Customer; goods release</w:t>
            </w:r>
            <w:r>
              <w:rPr>
                <w:rFonts w:cs="Times New Roman"/>
                <w:sz w:val="20"/>
                <w:szCs w:val="20"/>
              </w:rPr>
              <w:t xml:space="preserve"> coordination</w:t>
            </w:r>
            <w:r w:rsidRPr="007645E2">
              <w:rPr>
                <w:rFonts w:cs="Times New Roman"/>
                <w:sz w:val="20"/>
                <w:szCs w:val="20"/>
              </w:rPr>
              <w:t>)</w:t>
            </w:r>
            <w:r w:rsidR="00A30397">
              <w:rPr>
                <w:rFonts w:cs="Times New Roman"/>
                <w:sz w:val="20"/>
                <w:szCs w:val="20"/>
              </w:rPr>
              <w:t>.</w:t>
            </w:r>
          </w:p>
        </w:tc>
        <w:tc>
          <w:tcPr>
            <w:tcW w:w="1417" w:type="dxa"/>
            <w:vAlign w:val="center"/>
          </w:tcPr>
          <w:p w:rsidR="00AB2314" w:rsidRPr="009E58DD" w:rsidRDefault="007645E2" w:rsidP="00364A76">
            <w:pPr>
              <w:jc w:val="center"/>
              <w:rPr>
                <w:rFonts w:cs="Times New Roman"/>
                <w:sz w:val="20"/>
                <w:szCs w:val="20"/>
              </w:rPr>
            </w:pPr>
            <w:r>
              <w:rPr>
                <w:rFonts w:cs="Times New Roman"/>
                <w:sz w:val="20"/>
                <w:szCs w:val="20"/>
              </w:rPr>
              <w:t>DG</w:t>
            </w:r>
          </w:p>
        </w:tc>
        <w:tc>
          <w:tcPr>
            <w:tcW w:w="851" w:type="dxa"/>
            <w:vAlign w:val="center"/>
          </w:tcPr>
          <w:p w:rsidR="00AB2314" w:rsidRPr="009E58DD" w:rsidRDefault="00AB2314" w:rsidP="00364A76">
            <w:pPr>
              <w:jc w:val="center"/>
              <w:rPr>
                <w:rFonts w:cs="Times New Roman"/>
                <w:sz w:val="20"/>
                <w:szCs w:val="20"/>
              </w:rPr>
            </w:pPr>
          </w:p>
        </w:tc>
      </w:tr>
      <w:tr w:rsidR="00416CC6" w:rsidRPr="009E58DD" w:rsidTr="00A52292">
        <w:trPr>
          <w:trHeight w:val="950"/>
        </w:trPr>
        <w:tc>
          <w:tcPr>
            <w:tcW w:w="709" w:type="dxa"/>
            <w:vMerge w:val="restart"/>
            <w:vAlign w:val="center"/>
          </w:tcPr>
          <w:p w:rsidR="00416CC6" w:rsidRPr="009E58DD" w:rsidRDefault="00416CC6" w:rsidP="00364A76">
            <w:pPr>
              <w:jc w:val="right"/>
              <w:rPr>
                <w:rFonts w:cs="Times New Roman"/>
                <w:sz w:val="20"/>
                <w:szCs w:val="20"/>
              </w:rPr>
            </w:pPr>
            <w:r w:rsidRPr="009E58DD">
              <w:rPr>
                <w:rFonts w:cs="Times New Roman"/>
                <w:sz w:val="20"/>
                <w:szCs w:val="20"/>
                <w:lang w:val="ru-RU"/>
              </w:rPr>
              <w:t>9.2.</w:t>
            </w:r>
          </w:p>
        </w:tc>
        <w:tc>
          <w:tcPr>
            <w:tcW w:w="7371" w:type="dxa"/>
            <w:vMerge w:val="restart"/>
          </w:tcPr>
          <w:p w:rsidR="00416CC6" w:rsidRDefault="00416CC6" w:rsidP="00364A76">
            <w:pPr>
              <w:rPr>
                <w:rFonts w:cs="Times New Roman"/>
                <w:sz w:val="20"/>
                <w:szCs w:val="20"/>
              </w:rPr>
            </w:pPr>
            <w:r>
              <w:rPr>
                <w:rFonts w:cs="Times New Roman"/>
                <w:sz w:val="20"/>
                <w:szCs w:val="20"/>
              </w:rPr>
              <w:t>Filling a DG submitted by the Customer with one commodity entry according to</w:t>
            </w:r>
            <w:r w:rsidRPr="00612425">
              <w:rPr>
                <w:rFonts w:cs="Times New Roman"/>
                <w:sz w:val="20"/>
                <w:szCs w:val="20"/>
              </w:rPr>
              <w:t xml:space="preserve"> CN FEA CU</w:t>
            </w:r>
            <w:r>
              <w:rPr>
                <w:rFonts w:cs="Times New Roman"/>
                <w:sz w:val="20"/>
                <w:szCs w:val="20"/>
              </w:rPr>
              <w:t xml:space="preserve"> and its supervision at</w:t>
            </w:r>
            <w:r w:rsidRPr="00347F74">
              <w:rPr>
                <w:rFonts w:cs="Times New Roman"/>
                <w:sz w:val="20"/>
                <w:szCs w:val="20"/>
              </w:rPr>
              <w:t xml:space="preserve"> t</w:t>
            </w:r>
            <w:r>
              <w:rPr>
                <w:rFonts w:cs="Times New Roman"/>
                <w:sz w:val="20"/>
                <w:szCs w:val="20"/>
              </w:rPr>
              <w:t xml:space="preserve">he customs body </w:t>
            </w:r>
            <w:r w:rsidRPr="007645E2">
              <w:rPr>
                <w:rFonts w:cs="Times New Roman"/>
                <w:sz w:val="20"/>
                <w:szCs w:val="20"/>
              </w:rPr>
              <w:t>(represe</w:t>
            </w:r>
            <w:r>
              <w:rPr>
                <w:rFonts w:cs="Times New Roman"/>
                <w:sz w:val="20"/>
                <w:szCs w:val="20"/>
              </w:rPr>
              <w:t>ntation of Customer's interests at the customs body</w:t>
            </w:r>
            <w:r w:rsidRPr="007645E2">
              <w:rPr>
                <w:rFonts w:cs="Times New Roman"/>
                <w:sz w:val="20"/>
                <w:szCs w:val="20"/>
              </w:rPr>
              <w:t xml:space="preserve"> during customs clearance procedure</w:t>
            </w:r>
            <w:r>
              <w:rPr>
                <w:rFonts w:cs="Times New Roman"/>
                <w:sz w:val="20"/>
                <w:szCs w:val="20"/>
              </w:rPr>
              <w:t xml:space="preserve"> within the competence of  the customs representative)</w:t>
            </w:r>
          </w:p>
          <w:p w:rsidR="00416CC6" w:rsidRDefault="00416CC6" w:rsidP="00364A76">
            <w:pPr>
              <w:rPr>
                <w:rFonts w:cs="Times New Roman"/>
                <w:sz w:val="20"/>
                <w:szCs w:val="20"/>
              </w:rPr>
            </w:pPr>
            <w:r>
              <w:rPr>
                <w:rFonts w:cs="Times New Roman"/>
                <w:sz w:val="20"/>
                <w:szCs w:val="20"/>
              </w:rPr>
              <w:t xml:space="preserve">- when declaring the customs release procedure </w:t>
            </w:r>
            <w:r w:rsidRPr="00547717">
              <w:rPr>
                <w:rFonts w:cs="Times New Roman"/>
                <w:sz w:val="20"/>
                <w:szCs w:val="20"/>
              </w:rPr>
              <w:t>for domestic consumption;</w:t>
            </w:r>
          </w:p>
          <w:p w:rsidR="00416CC6" w:rsidRPr="00A30397" w:rsidRDefault="00416CC6" w:rsidP="00A30397">
            <w:pPr>
              <w:rPr>
                <w:rFonts w:cs="Times New Roman"/>
                <w:sz w:val="20"/>
                <w:szCs w:val="20"/>
              </w:rPr>
            </w:pPr>
            <w:r>
              <w:rPr>
                <w:rFonts w:cs="Times New Roman"/>
                <w:sz w:val="20"/>
                <w:szCs w:val="20"/>
              </w:rPr>
              <w:t xml:space="preserve">- </w:t>
            </w:r>
            <w:proofErr w:type="gramStart"/>
            <w:r w:rsidRPr="00547717">
              <w:rPr>
                <w:rFonts w:cs="Times New Roman"/>
                <w:sz w:val="20"/>
                <w:szCs w:val="20"/>
              </w:rPr>
              <w:t>when</w:t>
            </w:r>
            <w:proofErr w:type="gramEnd"/>
            <w:r w:rsidRPr="00547717">
              <w:rPr>
                <w:rFonts w:cs="Times New Roman"/>
                <w:sz w:val="20"/>
                <w:szCs w:val="20"/>
              </w:rPr>
              <w:t xml:space="preserve"> declaring the customs procedure of export</w:t>
            </w:r>
            <w:r>
              <w:rPr>
                <w:rFonts w:cs="Times New Roman"/>
                <w:sz w:val="20"/>
                <w:szCs w:val="20"/>
              </w:rPr>
              <w:t>.</w:t>
            </w:r>
          </w:p>
        </w:tc>
        <w:tc>
          <w:tcPr>
            <w:tcW w:w="1417" w:type="dxa"/>
            <w:vMerge w:val="restart"/>
            <w:vAlign w:val="center"/>
          </w:tcPr>
          <w:p w:rsidR="00416CC6" w:rsidRPr="009E58DD" w:rsidRDefault="00416CC6" w:rsidP="00364A76">
            <w:pPr>
              <w:jc w:val="center"/>
              <w:rPr>
                <w:rFonts w:cs="Times New Roman"/>
                <w:sz w:val="20"/>
                <w:szCs w:val="20"/>
              </w:rPr>
            </w:pPr>
            <w:r>
              <w:rPr>
                <w:rFonts w:cs="Times New Roman"/>
                <w:sz w:val="20"/>
                <w:szCs w:val="20"/>
              </w:rPr>
              <w:t>DG</w:t>
            </w:r>
          </w:p>
        </w:tc>
        <w:tc>
          <w:tcPr>
            <w:tcW w:w="851" w:type="dxa"/>
            <w:vAlign w:val="center"/>
          </w:tcPr>
          <w:p w:rsidR="00416CC6" w:rsidRPr="00416CC6" w:rsidRDefault="00416CC6" w:rsidP="00364A76">
            <w:pPr>
              <w:jc w:val="center"/>
              <w:rPr>
                <w:rFonts w:cs="Times New Roman"/>
                <w:sz w:val="20"/>
                <w:szCs w:val="20"/>
              </w:rPr>
            </w:pPr>
          </w:p>
        </w:tc>
      </w:tr>
      <w:tr w:rsidR="00416CC6" w:rsidRPr="009E58DD" w:rsidTr="00A52292">
        <w:trPr>
          <w:trHeight w:val="133"/>
        </w:trPr>
        <w:tc>
          <w:tcPr>
            <w:tcW w:w="709" w:type="dxa"/>
            <w:vMerge/>
            <w:vAlign w:val="center"/>
          </w:tcPr>
          <w:p w:rsidR="00416CC6" w:rsidRPr="009E58DD" w:rsidRDefault="00416CC6" w:rsidP="00364A76">
            <w:pPr>
              <w:jc w:val="right"/>
              <w:rPr>
                <w:sz w:val="20"/>
                <w:szCs w:val="20"/>
                <w:lang w:val="ru-RU"/>
              </w:rPr>
            </w:pPr>
          </w:p>
        </w:tc>
        <w:tc>
          <w:tcPr>
            <w:tcW w:w="7371" w:type="dxa"/>
            <w:vMerge/>
          </w:tcPr>
          <w:p w:rsidR="00416CC6" w:rsidRDefault="00416CC6" w:rsidP="00364A76">
            <w:pPr>
              <w:rPr>
                <w:sz w:val="20"/>
                <w:szCs w:val="20"/>
              </w:rPr>
            </w:pPr>
          </w:p>
        </w:tc>
        <w:tc>
          <w:tcPr>
            <w:tcW w:w="1417" w:type="dxa"/>
            <w:vMerge/>
            <w:vAlign w:val="center"/>
          </w:tcPr>
          <w:p w:rsidR="00416CC6" w:rsidRDefault="00416CC6" w:rsidP="00364A76">
            <w:pPr>
              <w:jc w:val="center"/>
              <w:rPr>
                <w:sz w:val="20"/>
                <w:szCs w:val="20"/>
              </w:rPr>
            </w:pPr>
          </w:p>
        </w:tc>
        <w:tc>
          <w:tcPr>
            <w:tcW w:w="851" w:type="dxa"/>
            <w:vAlign w:val="center"/>
          </w:tcPr>
          <w:p w:rsidR="00416CC6" w:rsidRPr="00416CC6" w:rsidRDefault="00416CC6" w:rsidP="00364A76">
            <w:pPr>
              <w:jc w:val="center"/>
              <w:rPr>
                <w:sz w:val="20"/>
                <w:szCs w:val="20"/>
              </w:rPr>
            </w:pPr>
          </w:p>
        </w:tc>
      </w:tr>
      <w:tr w:rsidR="00416CC6" w:rsidRPr="009E58DD" w:rsidTr="00A52292">
        <w:trPr>
          <w:trHeight w:val="133"/>
        </w:trPr>
        <w:tc>
          <w:tcPr>
            <w:tcW w:w="709" w:type="dxa"/>
            <w:vMerge/>
            <w:vAlign w:val="center"/>
          </w:tcPr>
          <w:p w:rsidR="00416CC6" w:rsidRPr="009E58DD" w:rsidRDefault="00416CC6" w:rsidP="00364A76">
            <w:pPr>
              <w:jc w:val="right"/>
              <w:rPr>
                <w:sz w:val="20"/>
                <w:szCs w:val="20"/>
                <w:lang w:val="ru-RU"/>
              </w:rPr>
            </w:pPr>
          </w:p>
        </w:tc>
        <w:tc>
          <w:tcPr>
            <w:tcW w:w="7371" w:type="dxa"/>
            <w:vMerge/>
          </w:tcPr>
          <w:p w:rsidR="00416CC6" w:rsidRDefault="00416CC6" w:rsidP="00364A76">
            <w:pPr>
              <w:rPr>
                <w:sz w:val="20"/>
                <w:szCs w:val="20"/>
              </w:rPr>
            </w:pPr>
          </w:p>
        </w:tc>
        <w:tc>
          <w:tcPr>
            <w:tcW w:w="1417" w:type="dxa"/>
            <w:vMerge/>
            <w:vAlign w:val="center"/>
          </w:tcPr>
          <w:p w:rsidR="00416CC6" w:rsidRDefault="00416CC6" w:rsidP="00364A76">
            <w:pPr>
              <w:jc w:val="center"/>
              <w:rPr>
                <w:sz w:val="20"/>
                <w:szCs w:val="20"/>
              </w:rPr>
            </w:pPr>
          </w:p>
        </w:tc>
        <w:tc>
          <w:tcPr>
            <w:tcW w:w="851" w:type="dxa"/>
            <w:vAlign w:val="center"/>
          </w:tcPr>
          <w:p w:rsidR="00416CC6" w:rsidRPr="00416CC6" w:rsidRDefault="00416CC6" w:rsidP="00364A76">
            <w:pPr>
              <w:jc w:val="center"/>
              <w:rPr>
                <w:sz w:val="20"/>
                <w:szCs w:val="20"/>
              </w:rPr>
            </w:pPr>
          </w:p>
        </w:tc>
      </w:tr>
      <w:tr w:rsidR="00AB2314" w:rsidRPr="009E58DD" w:rsidTr="00364A76">
        <w:tc>
          <w:tcPr>
            <w:tcW w:w="709" w:type="dxa"/>
            <w:vAlign w:val="center"/>
          </w:tcPr>
          <w:p w:rsidR="00AB2314" w:rsidRPr="009E58DD" w:rsidRDefault="00AB2314" w:rsidP="00364A76">
            <w:pPr>
              <w:jc w:val="right"/>
              <w:rPr>
                <w:rFonts w:cs="Times New Roman"/>
                <w:sz w:val="20"/>
                <w:szCs w:val="20"/>
                <w:lang w:val="ru-RU"/>
              </w:rPr>
            </w:pPr>
            <w:r w:rsidRPr="009E58DD">
              <w:rPr>
                <w:rFonts w:cs="Times New Roman"/>
                <w:sz w:val="20"/>
                <w:szCs w:val="20"/>
                <w:lang w:val="ru-RU"/>
              </w:rPr>
              <w:t>9.3.</w:t>
            </w:r>
          </w:p>
        </w:tc>
        <w:tc>
          <w:tcPr>
            <w:tcW w:w="7371" w:type="dxa"/>
          </w:tcPr>
          <w:p w:rsidR="00AB2314" w:rsidRPr="001D2FD4" w:rsidRDefault="001D2FD4" w:rsidP="00364A76">
            <w:pPr>
              <w:rPr>
                <w:rFonts w:cs="Times New Roman"/>
                <w:sz w:val="20"/>
                <w:szCs w:val="20"/>
              </w:rPr>
            </w:pPr>
            <w:r w:rsidRPr="00612425">
              <w:rPr>
                <w:rFonts w:cs="Times New Roman"/>
                <w:sz w:val="20"/>
                <w:szCs w:val="20"/>
              </w:rPr>
              <w:t>Each additional commodity entry according to CN FEA CU</w:t>
            </w:r>
            <w:r>
              <w:rPr>
                <w:rFonts w:cs="Times New Roman"/>
                <w:sz w:val="20"/>
                <w:szCs w:val="20"/>
              </w:rPr>
              <w:t xml:space="preserve"> in the DG submitted by the Customer.</w:t>
            </w:r>
          </w:p>
        </w:tc>
        <w:tc>
          <w:tcPr>
            <w:tcW w:w="1417" w:type="dxa"/>
            <w:vAlign w:val="center"/>
          </w:tcPr>
          <w:p w:rsidR="00AB2314" w:rsidRPr="009E58DD" w:rsidRDefault="0025368B" w:rsidP="00364A76">
            <w:pPr>
              <w:jc w:val="center"/>
              <w:rPr>
                <w:rFonts w:cs="Times New Roman"/>
                <w:sz w:val="20"/>
                <w:szCs w:val="20"/>
              </w:rPr>
            </w:pPr>
            <w:r>
              <w:rPr>
                <w:rFonts w:cs="Times New Roman"/>
                <w:sz w:val="20"/>
                <w:szCs w:val="20"/>
              </w:rPr>
              <w:t>E</w:t>
            </w:r>
            <w:r w:rsidR="001D2FD4">
              <w:rPr>
                <w:rFonts w:cs="Times New Roman"/>
                <w:sz w:val="20"/>
                <w:szCs w:val="20"/>
              </w:rPr>
              <w:t>ntry</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9.</w:t>
            </w:r>
            <w:r w:rsidRPr="009E58DD">
              <w:rPr>
                <w:rFonts w:cs="Times New Roman"/>
                <w:sz w:val="20"/>
                <w:szCs w:val="20"/>
                <w:lang w:val="ru-RU"/>
              </w:rPr>
              <w:t>4</w:t>
            </w:r>
            <w:r w:rsidRPr="009E58DD">
              <w:rPr>
                <w:rFonts w:cs="Times New Roman"/>
                <w:sz w:val="20"/>
                <w:szCs w:val="20"/>
              </w:rPr>
              <w:t>.</w:t>
            </w:r>
          </w:p>
        </w:tc>
        <w:tc>
          <w:tcPr>
            <w:tcW w:w="7371" w:type="dxa"/>
          </w:tcPr>
          <w:p w:rsidR="00AB2314" w:rsidRPr="00EB09D5" w:rsidRDefault="00EB09D5" w:rsidP="00364A76">
            <w:pPr>
              <w:jc w:val="both"/>
              <w:rPr>
                <w:rFonts w:cs="Times New Roman"/>
                <w:sz w:val="20"/>
                <w:szCs w:val="20"/>
              </w:rPr>
            </w:pPr>
            <w:r w:rsidRPr="00EB09D5">
              <w:rPr>
                <w:rFonts w:cs="Times New Roman"/>
                <w:sz w:val="20"/>
                <w:szCs w:val="20"/>
              </w:rPr>
              <w:t>Passing special form of control of the state regulatory authorities (phytosanitary, veterinary, sanitary-epidemiological and other).</w:t>
            </w:r>
          </w:p>
        </w:tc>
        <w:tc>
          <w:tcPr>
            <w:tcW w:w="1417" w:type="dxa"/>
            <w:vAlign w:val="center"/>
          </w:tcPr>
          <w:p w:rsidR="00AB2314" w:rsidRPr="009E58DD" w:rsidRDefault="00EB09D5" w:rsidP="00364A76">
            <w:pPr>
              <w:jc w:val="center"/>
              <w:rPr>
                <w:rFonts w:cs="Times New Roman"/>
                <w:sz w:val="20"/>
                <w:szCs w:val="20"/>
              </w:rPr>
            </w:pPr>
            <w:r>
              <w:rPr>
                <w:rFonts w:cs="Times New Roman"/>
                <w:sz w:val="20"/>
                <w:szCs w:val="20"/>
              </w:rPr>
              <w:t>batch</w:t>
            </w:r>
            <w:r w:rsidR="00AB2314" w:rsidRPr="009E58DD">
              <w:rPr>
                <w:rFonts w:cs="Times New Roman"/>
                <w:sz w:val="20"/>
                <w:szCs w:val="20"/>
                <w:lang w:val="ru-RU"/>
              </w:rPr>
              <w:t xml:space="preserve">  </w:t>
            </w:r>
          </w:p>
        </w:tc>
        <w:tc>
          <w:tcPr>
            <w:tcW w:w="851" w:type="dxa"/>
            <w:vAlign w:val="center"/>
          </w:tcPr>
          <w:p w:rsidR="00AB2314" w:rsidRPr="009E58DD" w:rsidRDefault="00AB2314" w:rsidP="00364A76">
            <w:pPr>
              <w:jc w:val="center"/>
              <w:rPr>
                <w:rFonts w:cs="Times New Roman"/>
                <w:sz w:val="20"/>
                <w:szCs w:val="20"/>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9.</w:t>
            </w:r>
            <w:r w:rsidRPr="009E58DD">
              <w:rPr>
                <w:rFonts w:cs="Times New Roman"/>
                <w:sz w:val="20"/>
                <w:szCs w:val="20"/>
                <w:lang w:val="ru-RU"/>
              </w:rPr>
              <w:t>5</w:t>
            </w:r>
            <w:r w:rsidRPr="009E58DD">
              <w:rPr>
                <w:rFonts w:cs="Times New Roman"/>
                <w:sz w:val="20"/>
                <w:szCs w:val="20"/>
              </w:rPr>
              <w:t>.</w:t>
            </w:r>
          </w:p>
        </w:tc>
        <w:tc>
          <w:tcPr>
            <w:tcW w:w="7371" w:type="dxa"/>
          </w:tcPr>
          <w:p w:rsidR="00AB2314" w:rsidRPr="00EB09D5" w:rsidRDefault="00EB09D5" w:rsidP="00364A76">
            <w:pPr>
              <w:jc w:val="both"/>
              <w:rPr>
                <w:rFonts w:cs="Times New Roman"/>
                <w:sz w:val="20"/>
                <w:szCs w:val="20"/>
              </w:rPr>
            </w:pPr>
            <w:r w:rsidRPr="00EB09D5">
              <w:rPr>
                <w:rFonts w:cs="Times New Roman"/>
                <w:sz w:val="20"/>
                <w:szCs w:val="20"/>
              </w:rPr>
              <w:t>Passing the approval of goods release stated in DG (application) at the functional depa</w:t>
            </w:r>
            <w:r w:rsidR="00A30397">
              <w:rPr>
                <w:rFonts w:cs="Times New Roman"/>
                <w:sz w:val="20"/>
                <w:szCs w:val="20"/>
              </w:rPr>
              <w:t>rtments of the customs body</w:t>
            </w:r>
            <w:r w:rsidRPr="00EB09D5">
              <w:rPr>
                <w:rFonts w:cs="Times New Roman"/>
                <w:sz w:val="20"/>
                <w:szCs w:val="20"/>
              </w:rPr>
              <w:t>.</w:t>
            </w:r>
          </w:p>
        </w:tc>
        <w:tc>
          <w:tcPr>
            <w:tcW w:w="1417" w:type="dxa"/>
            <w:vAlign w:val="center"/>
          </w:tcPr>
          <w:p w:rsidR="00AB2314" w:rsidRPr="009E58DD" w:rsidRDefault="00EB09D5" w:rsidP="00364A76">
            <w:pPr>
              <w:jc w:val="center"/>
              <w:rPr>
                <w:rFonts w:cs="Times New Roman"/>
                <w:sz w:val="20"/>
                <w:szCs w:val="20"/>
              </w:rPr>
            </w:pPr>
            <w:r>
              <w:rPr>
                <w:rFonts w:cs="Times New Roman"/>
                <w:sz w:val="20"/>
                <w:szCs w:val="20"/>
              </w:rPr>
              <w:t>DG</w:t>
            </w:r>
          </w:p>
          <w:p w:rsidR="00AB2314" w:rsidRPr="009E58DD" w:rsidRDefault="00EB09D5" w:rsidP="00364A76">
            <w:pPr>
              <w:jc w:val="center"/>
              <w:rPr>
                <w:rFonts w:cs="Times New Roman"/>
                <w:sz w:val="20"/>
                <w:szCs w:val="20"/>
              </w:rPr>
            </w:pPr>
            <w:r>
              <w:rPr>
                <w:rFonts w:cs="Times New Roman"/>
                <w:sz w:val="20"/>
                <w:szCs w:val="20"/>
              </w:rPr>
              <w:t>(application</w:t>
            </w:r>
            <w:r w:rsidR="00AB2314" w:rsidRPr="009E58DD">
              <w:rPr>
                <w:rFonts w:cs="Times New Roman"/>
                <w:sz w:val="20"/>
                <w:szCs w:val="20"/>
              </w:rPr>
              <w:t>)</w:t>
            </w:r>
          </w:p>
        </w:tc>
        <w:tc>
          <w:tcPr>
            <w:tcW w:w="851" w:type="dxa"/>
            <w:vAlign w:val="center"/>
          </w:tcPr>
          <w:p w:rsidR="00AB2314" w:rsidRPr="009E58DD" w:rsidRDefault="00AB2314" w:rsidP="00364A76">
            <w:pPr>
              <w:jc w:val="center"/>
              <w:rPr>
                <w:rFonts w:cs="Times New Roman"/>
                <w:sz w:val="20"/>
                <w:szCs w:val="20"/>
              </w:rPr>
            </w:pPr>
          </w:p>
        </w:tc>
      </w:tr>
      <w:tr w:rsidR="006A574F" w:rsidRPr="009E58DD" w:rsidTr="00A52292">
        <w:trPr>
          <w:trHeight w:val="470"/>
        </w:trPr>
        <w:tc>
          <w:tcPr>
            <w:tcW w:w="709" w:type="dxa"/>
            <w:vMerge w:val="restart"/>
            <w:vAlign w:val="center"/>
          </w:tcPr>
          <w:p w:rsidR="006A574F" w:rsidRPr="009E58DD" w:rsidRDefault="006A574F" w:rsidP="00364A76">
            <w:pPr>
              <w:jc w:val="right"/>
              <w:rPr>
                <w:rFonts w:cs="Times New Roman"/>
                <w:sz w:val="20"/>
                <w:szCs w:val="20"/>
              </w:rPr>
            </w:pPr>
            <w:r w:rsidRPr="009E58DD">
              <w:rPr>
                <w:rFonts w:cs="Times New Roman"/>
                <w:sz w:val="20"/>
                <w:szCs w:val="20"/>
              </w:rPr>
              <w:t>9.6.</w:t>
            </w:r>
          </w:p>
        </w:tc>
        <w:tc>
          <w:tcPr>
            <w:tcW w:w="7371" w:type="dxa"/>
            <w:vMerge w:val="restart"/>
            <w:vAlign w:val="center"/>
          </w:tcPr>
          <w:p w:rsidR="006A574F" w:rsidRDefault="006A574F" w:rsidP="00E0370F">
            <w:pPr>
              <w:rPr>
                <w:rFonts w:cs="Times New Roman"/>
                <w:sz w:val="20"/>
                <w:szCs w:val="20"/>
              </w:rPr>
            </w:pPr>
            <w:r>
              <w:rPr>
                <w:rFonts w:cs="Times New Roman"/>
                <w:sz w:val="20"/>
                <w:szCs w:val="20"/>
              </w:rPr>
              <w:t>Preliminary inspection of goods prior to filing DG</w:t>
            </w:r>
            <w:r w:rsidRPr="00A30397">
              <w:rPr>
                <w:rFonts w:cs="Times New Roman"/>
                <w:sz w:val="20"/>
                <w:szCs w:val="20"/>
              </w:rPr>
              <w:t xml:space="preserve"> </w:t>
            </w:r>
            <w:r w:rsidRPr="00E0370F">
              <w:rPr>
                <w:rFonts w:cs="Times New Roman"/>
                <w:sz w:val="20"/>
                <w:szCs w:val="20"/>
              </w:rPr>
              <w:t xml:space="preserve">except in the </w:t>
            </w:r>
            <w:r>
              <w:rPr>
                <w:rFonts w:cs="Times New Roman"/>
                <w:sz w:val="20"/>
                <w:szCs w:val="20"/>
              </w:rPr>
              <w:t>case specified in paragraph 9.7.:</w:t>
            </w:r>
          </w:p>
          <w:p w:rsidR="006A574F" w:rsidRPr="00A30397" w:rsidRDefault="006A574F" w:rsidP="00A30397">
            <w:pPr>
              <w:rPr>
                <w:rFonts w:cs="Times New Roman"/>
                <w:sz w:val="20"/>
                <w:szCs w:val="20"/>
              </w:rPr>
            </w:pPr>
            <w:r>
              <w:rPr>
                <w:rFonts w:cs="Times New Roman"/>
                <w:sz w:val="20"/>
                <w:szCs w:val="20"/>
              </w:rPr>
              <w:t>- shipment with</w:t>
            </w:r>
            <w:r w:rsidRPr="00A30397">
              <w:rPr>
                <w:rFonts w:cs="Times New Roman"/>
                <w:sz w:val="20"/>
                <w:szCs w:val="20"/>
              </w:rPr>
              <w:t xml:space="preserve"> gross weight up to 100 kg;</w:t>
            </w:r>
          </w:p>
          <w:p w:rsidR="006A574F" w:rsidRPr="00E0370F" w:rsidRDefault="006A574F" w:rsidP="00A30397">
            <w:pPr>
              <w:rPr>
                <w:rFonts w:cs="Times New Roman"/>
                <w:sz w:val="20"/>
                <w:szCs w:val="20"/>
              </w:rPr>
            </w:pPr>
            <w:r>
              <w:rPr>
                <w:rFonts w:cs="Times New Roman"/>
                <w:sz w:val="20"/>
                <w:szCs w:val="20"/>
              </w:rPr>
              <w:t xml:space="preserve">- </w:t>
            </w:r>
            <w:proofErr w:type="gramStart"/>
            <w:r>
              <w:rPr>
                <w:rFonts w:cs="Times New Roman"/>
                <w:sz w:val="20"/>
                <w:szCs w:val="20"/>
              </w:rPr>
              <w:t>shipment</w:t>
            </w:r>
            <w:proofErr w:type="gramEnd"/>
            <w:r>
              <w:rPr>
                <w:rFonts w:cs="Times New Roman"/>
                <w:sz w:val="20"/>
                <w:szCs w:val="20"/>
              </w:rPr>
              <w:t xml:space="preserve"> with</w:t>
            </w:r>
            <w:r w:rsidRPr="00A30397">
              <w:rPr>
                <w:rFonts w:cs="Times New Roman"/>
                <w:sz w:val="20"/>
                <w:szCs w:val="20"/>
              </w:rPr>
              <w:t xml:space="preserve"> gross weight over 100 kg</w:t>
            </w:r>
            <w:r>
              <w:rPr>
                <w:rFonts w:cs="Times New Roman"/>
                <w:sz w:val="20"/>
                <w:szCs w:val="20"/>
              </w:rPr>
              <w:t>.</w:t>
            </w:r>
          </w:p>
        </w:tc>
        <w:tc>
          <w:tcPr>
            <w:tcW w:w="1417" w:type="dxa"/>
            <w:vMerge w:val="restart"/>
            <w:vAlign w:val="center"/>
          </w:tcPr>
          <w:p w:rsidR="006A574F" w:rsidRPr="00EB09D5" w:rsidRDefault="006A574F" w:rsidP="00364A76">
            <w:pPr>
              <w:jc w:val="center"/>
              <w:rPr>
                <w:rFonts w:cs="Times New Roman"/>
                <w:sz w:val="20"/>
                <w:szCs w:val="20"/>
              </w:rPr>
            </w:pPr>
            <w:r>
              <w:rPr>
                <w:rFonts w:cs="Times New Roman"/>
                <w:sz w:val="20"/>
                <w:szCs w:val="20"/>
              </w:rPr>
              <w:t>Batch</w:t>
            </w:r>
          </w:p>
        </w:tc>
        <w:tc>
          <w:tcPr>
            <w:tcW w:w="851" w:type="dxa"/>
          </w:tcPr>
          <w:p w:rsidR="006A574F" w:rsidRPr="009E58DD" w:rsidRDefault="006A574F" w:rsidP="00364A76">
            <w:pPr>
              <w:jc w:val="center"/>
              <w:rPr>
                <w:rFonts w:cs="Times New Roman"/>
                <w:sz w:val="20"/>
                <w:szCs w:val="20"/>
              </w:rPr>
            </w:pPr>
          </w:p>
        </w:tc>
      </w:tr>
      <w:tr w:rsidR="006A574F" w:rsidRPr="009E58DD" w:rsidTr="00364A76">
        <w:trPr>
          <w:trHeight w:val="133"/>
        </w:trPr>
        <w:tc>
          <w:tcPr>
            <w:tcW w:w="709" w:type="dxa"/>
            <w:vMerge/>
            <w:vAlign w:val="center"/>
          </w:tcPr>
          <w:p w:rsidR="006A574F" w:rsidRPr="009E58DD" w:rsidRDefault="006A574F" w:rsidP="00364A76">
            <w:pPr>
              <w:jc w:val="right"/>
              <w:rPr>
                <w:sz w:val="20"/>
                <w:szCs w:val="20"/>
              </w:rPr>
            </w:pPr>
          </w:p>
        </w:tc>
        <w:tc>
          <w:tcPr>
            <w:tcW w:w="7371" w:type="dxa"/>
            <w:vMerge/>
            <w:vAlign w:val="center"/>
          </w:tcPr>
          <w:p w:rsidR="006A574F" w:rsidRDefault="006A574F" w:rsidP="00E0370F">
            <w:pPr>
              <w:rPr>
                <w:sz w:val="20"/>
                <w:szCs w:val="20"/>
              </w:rPr>
            </w:pPr>
          </w:p>
        </w:tc>
        <w:tc>
          <w:tcPr>
            <w:tcW w:w="1417" w:type="dxa"/>
            <w:vMerge/>
            <w:vAlign w:val="center"/>
          </w:tcPr>
          <w:p w:rsidR="006A574F" w:rsidRDefault="006A574F" w:rsidP="00364A76">
            <w:pPr>
              <w:jc w:val="center"/>
              <w:rPr>
                <w:sz w:val="20"/>
                <w:szCs w:val="20"/>
              </w:rPr>
            </w:pPr>
          </w:p>
        </w:tc>
        <w:tc>
          <w:tcPr>
            <w:tcW w:w="851" w:type="dxa"/>
          </w:tcPr>
          <w:p w:rsidR="006A574F" w:rsidRPr="009E58DD" w:rsidRDefault="006A574F" w:rsidP="00364A76">
            <w:pPr>
              <w:jc w:val="center"/>
              <w:rPr>
                <w:sz w:val="20"/>
                <w:szCs w:val="20"/>
              </w:rPr>
            </w:pPr>
          </w:p>
        </w:tc>
      </w:tr>
      <w:tr w:rsidR="006A574F" w:rsidRPr="009E58DD" w:rsidTr="00364A76">
        <w:trPr>
          <w:trHeight w:val="133"/>
        </w:trPr>
        <w:tc>
          <w:tcPr>
            <w:tcW w:w="709" w:type="dxa"/>
            <w:vMerge/>
            <w:vAlign w:val="center"/>
          </w:tcPr>
          <w:p w:rsidR="006A574F" w:rsidRPr="009E58DD" w:rsidRDefault="006A574F" w:rsidP="00364A76">
            <w:pPr>
              <w:jc w:val="right"/>
              <w:rPr>
                <w:sz w:val="20"/>
                <w:szCs w:val="20"/>
              </w:rPr>
            </w:pPr>
          </w:p>
        </w:tc>
        <w:tc>
          <w:tcPr>
            <w:tcW w:w="7371" w:type="dxa"/>
            <w:vMerge/>
            <w:vAlign w:val="center"/>
          </w:tcPr>
          <w:p w:rsidR="006A574F" w:rsidRDefault="006A574F" w:rsidP="00E0370F">
            <w:pPr>
              <w:rPr>
                <w:sz w:val="20"/>
                <w:szCs w:val="20"/>
              </w:rPr>
            </w:pPr>
          </w:p>
        </w:tc>
        <w:tc>
          <w:tcPr>
            <w:tcW w:w="1417" w:type="dxa"/>
            <w:vMerge/>
            <w:vAlign w:val="center"/>
          </w:tcPr>
          <w:p w:rsidR="006A574F" w:rsidRDefault="006A574F" w:rsidP="00364A76">
            <w:pPr>
              <w:jc w:val="center"/>
              <w:rPr>
                <w:sz w:val="20"/>
                <w:szCs w:val="20"/>
              </w:rPr>
            </w:pPr>
          </w:p>
        </w:tc>
        <w:tc>
          <w:tcPr>
            <w:tcW w:w="851" w:type="dxa"/>
          </w:tcPr>
          <w:p w:rsidR="006A574F" w:rsidRPr="009E58DD" w:rsidRDefault="006A574F" w:rsidP="00364A76">
            <w:pPr>
              <w:jc w:val="center"/>
              <w:rPr>
                <w:sz w:val="20"/>
                <w:szCs w:val="20"/>
              </w:rPr>
            </w:pPr>
          </w:p>
        </w:tc>
      </w:tr>
      <w:tr w:rsidR="006A574F" w:rsidRPr="009E58DD" w:rsidTr="006A574F">
        <w:trPr>
          <w:trHeight w:val="135"/>
        </w:trPr>
        <w:tc>
          <w:tcPr>
            <w:tcW w:w="709" w:type="dxa"/>
            <w:vMerge w:val="restart"/>
            <w:vAlign w:val="center"/>
          </w:tcPr>
          <w:p w:rsidR="006A574F" w:rsidRPr="009E58DD" w:rsidRDefault="006A574F" w:rsidP="00364A76">
            <w:pPr>
              <w:jc w:val="right"/>
              <w:rPr>
                <w:rFonts w:cs="Times New Roman"/>
                <w:sz w:val="20"/>
                <w:szCs w:val="20"/>
              </w:rPr>
            </w:pPr>
            <w:r w:rsidRPr="009E58DD">
              <w:rPr>
                <w:rFonts w:cs="Times New Roman"/>
                <w:sz w:val="20"/>
                <w:szCs w:val="20"/>
              </w:rPr>
              <w:t>9.7.</w:t>
            </w:r>
          </w:p>
        </w:tc>
        <w:tc>
          <w:tcPr>
            <w:tcW w:w="7371" w:type="dxa"/>
            <w:vMerge w:val="restart"/>
          </w:tcPr>
          <w:p w:rsidR="006A574F" w:rsidRDefault="006A574F" w:rsidP="00364A76">
            <w:pPr>
              <w:jc w:val="both"/>
              <w:rPr>
                <w:rFonts w:cs="Times New Roman"/>
                <w:sz w:val="20"/>
                <w:szCs w:val="20"/>
              </w:rPr>
            </w:pPr>
            <w:r>
              <w:rPr>
                <w:rFonts w:cs="Times New Roman"/>
                <w:sz w:val="20"/>
                <w:szCs w:val="20"/>
              </w:rPr>
              <w:t>Preliminary inspection of goods</w:t>
            </w:r>
            <w:r w:rsidRPr="00253BAB">
              <w:rPr>
                <w:rFonts w:cs="Times New Roman"/>
                <w:sz w:val="20"/>
                <w:szCs w:val="20"/>
              </w:rPr>
              <w:t xml:space="preserve"> </w:t>
            </w:r>
            <w:r>
              <w:rPr>
                <w:rFonts w:cs="Times New Roman"/>
                <w:sz w:val="20"/>
                <w:szCs w:val="20"/>
              </w:rPr>
              <w:t>shipped by individuals for personal use:</w:t>
            </w:r>
          </w:p>
          <w:p w:rsidR="006A574F" w:rsidRPr="00253BAB" w:rsidRDefault="006A574F" w:rsidP="00253BAB">
            <w:pPr>
              <w:pStyle w:val="ad"/>
              <w:numPr>
                <w:ilvl w:val="0"/>
                <w:numId w:val="17"/>
              </w:numPr>
              <w:jc w:val="both"/>
              <w:rPr>
                <w:sz w:val="20"/>
                <w:szCs w:val="20"/>
              </w:rPr>
            </w:pPr>
            <w:r>
              <w:rPr>
                <w:sz w:val="20"/>
                <w:szCs w:val="20"/>
              </w:rPr>
              <w:t>Shipment with</w:t>
            </w:r>
            <w:r w:rsidRPr="00253BAB">
              <w:rPr>
                <w:sz w:val="20"/>
                <w:szCs w:val="20"/>
              </w:rPr>
              <w:t xml:space="preserve"> gross weight up to 25 kg;</w:t>
            </w:r>
          </w:p>
          <w:p w:rsidR="006A574F" w:rsidRPr="00253BAB" w:rsidRDefault="006A574F" w:rsidP="00253BAB">
            <w:pPr>
              <w:pStyle w:val="ad"/>
              <w:numPr>
                <w:ilvl w:val="0"/>
                <w:numId w:val="17"/>
              </w:numPr>
              <w:jc w:val="both"/>
              <w:rPr>
                <w:sz w:val="20"/>
                <w:szCs w:val="20"/>
              </w:rPr>
            </w:pPr>
            <w:r>
              <w:rPr>
                <w:sz w:val="20"/>
                <w:szCs w:val="20"/>
              </w:rPr>
              <w:t>Shipment with</w:t>
            </w:r>
            <w:r w:rsidRPr="00253BAB">
              <w:rPr>
                <w:sz w:val="20"/>
                <w:szCs w:val="20"/>
              </w:rPr>
              <w:t xml:space="preserve"> gross weight of over 25 kg</w:t>
            </w:r>
            <w:r>
              <w:rPr>
                <w:sz w:val="20"/>
                <w:szCs w:val="20"/>
              </w:rPr>
              <w:t>.</w:t>
            </w:r>
          </w:p>
        </w:tc>
        <w:tc>
          <w:tcPr>
            <w:tcW w:w="1417" w:type="dxa"/>
            <w:vMerge w:val="restart"/>
            <w:vAlign w:val="center"/>
          </w:tcPr>
          <w:p w:rsidR="006A574F" w:rsidRPr="00253BAB" w:rsidRDefault="006A574F" w:rsidP="00364A76">
            <w:pPr>
              <w:jc w:val="center"/>
              <w:rPr>
                <w:rFonts w:cs="Times New Roman"/>
                <w:sz w:val="20"/>
                <w:szCs w:val="20"/>
              </w:rPr>
            </w:pPr>
            <w:r>
              <w:rPr>
                <w:rFonts w:cs="Times New Roman"/>
                <w:sz w:val="20"/>
                <w:szCs w:val="20"/>
              </w:rPr>
              <w:t>Batch</w:t>
            </w:r>
          </w:p>
        </w:tc>
        <w:tc>
          <w:tcPr>
            <w:tcW w:w="851" w:type="dxa"/>
            <w:vAlign w:val="bottom"/>
          </w:tcPr>
          <w:p w:rsidR="006A574F" w:rsidRPr="009E58DD" w:rsidRDefault="006A574F" w:rsidP="00364A76">
            <w:pPr>
              <w:jc w:val="center"/>
              <w:rPr>
                <w:rFonts w:cs="Times New Roman"/>
                <w:sz w:val="20"/>
                <w:szCs w:val="20"/>
              </w:rPr>
            </w:pPr>
          </w:p>
        </w:tc>
      </w:tr>
      <w:tr w:rsidR="006A574F" w:rsidRPr="009E58DD" w:rsidTr="00364A76">
        <w:trPr>
          <w:trHeight w:val="133"/>
        </w:trPr>
        <w:tc>
          <w:tcPr>
            <w:tcW w:w="709" w:type="dxa"/>
            <w:vMerge/>
            <w:vAlign w:val="center"/>
          </w:tcPr>
          <w:p w:rsidR="006A574F" w:rsidRPr="009E58DD" w:rsidRDefault="006A574F" w:rsidP="00364A76">
            <w:pPr>
              <w:jc w:val="right"/>
              <w:rPr>
                <w:sz w:val="20"/>
                <w:szCs w:val="20"/>
              </w:rPr>
            </w:pPr>
          </w:p>
        </w:tc>
        <w:tc>
          <w:tcPr>
            <w:tcW w:w="7371" w:type="dxa"/>
            <w:vMerge/>
          </w:tcPr>
          <w:p w:rsidR="006A574F" w:rsidRDefault="006A574F" w:rsidP="00364A76">
            <w:pPr>
              <w:jc w:val="both"/>
              <w:rPr>
                <w:sz w:val="20"/>
                <w:szCs w:val="20"/>
              </w:rPr>
            </w:pPr>
          </w:p>
        </w:tc>
        <w:tc>
          <w:tcPr>
            <w:tcW w:w="1417" w:type="dxa"/>
            <w:vMerge/>
            <w:vAlign w:val="center"/>
          </w:tcPr>
          <w:p w:rsidR="006A574F" w:rsidRDefault="006A574F" w:rsidP="00364A76">
            <w:pPr>
              <w:jc w:val="center"/>
              <w:rPr>
                <w:sz w:val="20"/>
                <w:szCs w:val="20"/>
              </w:rPr>
            </w:pPr>
          </w:p>
        </w:tc>
        <w:tc>
          <w:tcPr>
            <w:tcW w:w="851" w:type="dxa"/>
            <w:vAlign w:val="bottom"/>
          </w:tcPr>
          <w:p w:rsidR="006A574F" w:rsidRPr="009E58DD" w:rsidRDefault="006A574F" w:rsidP="00364A76">
            <w:pPr>
              <w:jc w:val="center"/>
              <w:rPr>
                <w:sz w:val="20"/>
                <w:szCs w:val="20"/>
              </w:rPr>
            </w:pPr>
          </w:p>
        </w:tc>
      </w:tr>
      <w:tr w:rsidR="006A574F" w:rsidRPr="009E58DD" w:rsidTr="00364A76">
        <w:trPr>
          <w:trHeight w:val="133"/>
        </w:trPr>
        <w:tc>
          <w:tcPr>
            <w:tcW w:w="709" w:type="dxa"/>
            <w:vMerge/>
            <w:vAlign w:val="center"/>
          </w:tcPr>
          <w:p w:rsidR="006A574F" w:rsidRPr="009E58DD" w:rsidRDefault="006A574F" w:rsidP="00364A76">
            <w:pPr>
              <w:jc w:val="right"/>
              <w:rPr>
                <w:sz w:val="20"/>
                <w:szCs w:val="20"/>
              </w:rPr>
            </w:pPr>
          </w:p>
        </w:tc>
        <w:tc>
          <w:tcPr>
            <w:tcW w:w="7371" w:type="dxa"/>
            <w:vMerge/>
          </w:tcPr>
          <w:p w:rsidR="006A574F" w:rsidRDefault="006A574F" w:rsidP="00364A76">
            <w:pPr>
              <w:jc w:val="both"/>
              <w:rPr>
                <w:sz w:val="20"/>
                <w:szCs w:val="20"/>
              </w:rPr>
            </w:pPr>
          </w:p>
        </w:tc>
        <w:tc>
          <w:tcPr>
            <w:tcW w:w="1417" w:type="dxa"/>
            <w:vMerge/>
            <w:vAlign w:val="center"/>
          </w:tcPr>
          <w:p w:rsidR="006A574F" w:rsidRDefault="006A574F" w:rsidP="00364A76">
            <w:pPr>
              <w:jc w:val="center"/>
              <w:rPr>
                <w:sz w:val="20"/>
                <w:szCs w:val="20"/>
              </w:rPr>
            </w:pPr>
          </w:p>
        </w:tc>
        <w:tc>
          <w:tcPr>
            <w:tcW w:w="851" w:type="dxa"/>
            <w:vAlign w:val="bottom"/>
          </w:tcPr>
          <w:p w:rsidR="006A574F" w:rsidRPr="009E58DD" w:rsidRDefault="006A574F" w:rsidP="00364A76">
            <w:pPr>
              <w:jc w:val="center"/>
              <w:rPr>
                <w:sz w:val="20"/>
                <w:szCs w:val="20"/>
              </w:rPr>
            </w:pPr>
          </w:p>
        </w:tc>
      </w:tr>
      <w:tr w:rsidR="006A574F" w:rsidRPr="009E58DD" w:rsidTr="006A574F">
        <w:trPr>
          <w:trHeight w:val="135"/>
        </w:trPr>
        <w:tc>
          <w:tcPr>
            <w:tcW w:w="709" w:type="dxa"/>
            <w:vMerge w:val="restart"/>
            <w:vAlign w:val="center"/>
          </w:tcPr>
          <w:p w:rsidR="006A574F" w:rsidRPr="009E58DD" w:rsidRDefault="006A574F" w:rsidP="00364A76">
            <w:pPr>
              <w:jc w:val="right"/>
              <w:rPr>
                <w:rFonts w:cs="Times New Roman"/>
                <w:sz w:val="20"/>
                <w:szCs w:val="20"/>
              </w:rPr>
            </w:pPr>
            <w:r w:rsidRPr="009E58DD">
              <w:rPr>
                <w:rFonts w:cs="Times New Roman"/>
                <w:sz w:val="20"/>
                <w:szCs w:val="20"/>
              </w:rPr>
              <w:t>9.</w:t>
            </w:r>
            <w:r w:rsidRPr="009E58DD">
              <w:rPr>
                <w:rFonts w:cs="Times New Roman"/>
                <w:sz w:val="20"/>
                <w:szCs w:val="20"/>
                <w:lang w:val="ru-RU"/>
              </w:rPr>
              <w:t>8</w:t>
            </w:r>
            <w:r w:rsidRPr="009E58DD">
              <w:rPr>
                <w:rFonts w:cs="Times New Roman"/>
                <w:sz w:val="20"/>
                <w:szCs w:val="20"/>
              </w:rPr>
              <w:t>.</w:t>
            </w:r>
          </w:p>
        </w:tc>
        <w:tc>
          <w:tcPr>
            <w:tcW w:w="7371" w:type="dxa"/>
            <w:vMerge w:val="restart"/>
            <w:vAlign w:val="center"/>
          </w:tcPr>
          <w:p w:rsidR="006A574F" w:rsidRDefault="006A574F" w:rsidP="00364A76">
            <w:pPr>
              <w:rPr>
                <w:rFonts w:cs="Times New Roman"/>
                <w:sz w:val="20"/>
                <w:szCs w:val="20"/>
              </w:rPr>
            </w:pPr>
            <w:r>
              <w:rPr>
                <w:rFonts w:cs="Times New Roman"/>
                <w:sz w:val="20"/>
                <w:szCs w:val="20"/>
              </w:rPr>
              <w:t>Supervision during customs examination/inspection:</w:t>
            </w:r>
          </w:p>
          <w:p w:rsidR="006A574F" w:rsidRPr="00253BAB" w:rsidRDefault="006A574F" w:rsidP="000B38C5">
            <w:pPr>
              <w:pStyle w:val="ad"/>
              <w:numPr>
                <w:ilvl w:val="0"/>
                <w:numId w:val="17"/>
              </w:numPr>
              <w:jc w:val="both"/>
              <w:rPr>
                <w:sz w:val="20"/>
                <w:szCs w:val="20"/>
              </w:rPr>
            </w:pPr>
            <w:r>
              <w:rPr>
                <w:sz w:val="20"/>
                <w:szCs w:val="20"/>
              </w:rPr>
              <w:t xml:space="preserve">Shipment with gross weight up to </w:t>
            </w:r>
            <w:r w:rsidRPr="000E52F5">
              <w:rPr>
                <w:sz w:val="20"/>
                <w:szCs w:val="20"/>
              </w:rPr>
              <w:t>100</w:t>
            </w:r>
            <w:r w:rsidRPr="00253BAB">
              <w:rPr>
                <w:sz w:val="20"/>
                <w:szCs w:val="20"/>
              </w:rPr>
              <w:t xml:space="preserve"> kg;</w:t>
            </w:r>
          </w:p>
          <w:p w:rsidR="006A574F" w:rsidRPr="000B38C5" w:rsidRDefault="006A574F" w:rsidP="000B38C5">
            <w:pPr>
              <w:pStyle w:val="ad"/>
              <w:numPr>
                <w:ilvl w:val="0"/>
                <w:numId w:val="17"/>
              </w:numPr>
              <w:rPr>
                <w:sz w:val="20"/>
                <w:szCs w:val="20"/>
              </w:rPr>
            </w:pPr>
            <w:r>
              <w:rPr>
                <w:sz w:val="20"/>
                <w:szCs w:val="20"/>
              </w:rPr>
              <w:t xml:space="preserve">Shipment with gross weight of over </w:t>
            </w:r>
            <w:r w:rsidRPr="006A574F">
              <w:rPr>
                <w:sz w:val="20"/>
                <w:szCs w:val="20"/>
              </w:rPr>
              <w:t>100</w:t>
            </w:r>
            <w:r w:rsidRPr="00253BAB">
              <w:rPr>
                <w:sz w:val="20"/>
                <w:szCs w:val="20"/>
              </w:rPr>
              <w:t xml:space="preserve"> kg</w:t>
            </w:r>
            <w:r>
              <w:rPr>
                <w:sz w:val="20"/>
                <w:szCs w:val="20"/>
              </w:rPr>
              <w:t>.</w:t>
            </w:r>
          </w:p>
        </w:tc>
        <w:tc>
          <w:tcPr>
            <w:tcW w:w="1417" w:type="dxa"/>
            <w:vMerge w:val="restart"/>
            <w:vAlign w:val="center"/>
          </w:tcPr>
          <w:p w:rsidR="006A574F" w:rsidRPr="009E58DD" w:rsidRDefault="006A574F" w:rsidP="00364A76">
            <w:pPr>
              <w:jc w:val="center"/>
              <w:rPr>
                <w:rFonts w:cs="Times New Roman"/>
                <w:sz w:val="20"/>
                <w:szCs w:val="20"/>
              </w:rPr>
            </w:pPr>
            <w:r>
              <w:rPr>
                <w:rFonts w:cs="Times New Roman"/>
                <w:sz w:val="20"/>
                <w:szCs w:val="20"/>
              </w:rPr>
              <w:t>DG</w:t>
            </w:r>
          </w:p>
          <w:p w:rsidR="006A574F" w:rsidRPr="009E58DD" w:rsidRDefault="006A574F" w:rsidP="00364A76">
            <w:pPr>
              <w:jc w:val="center"/>
              <w:rPr>
                <w:rFonts w:cs="Times New Roman"/>
                <w:sz w:val="20"/>
                <w:szCs w:val="20"/>
              </w:rPr>
            </w:pPr>
            <w:r>
              <w:rPr>
                <w:rFonts w:cs="Times New Roman"/>
                <w:sz w:val="20"/>
                <w:szCs w:val="20"/>
              </w:rPr>
              <w:t>(application</w:t>
            </w:r>
            <w:r w:rsidRPr="009E58DD">
              <w:rPr>
                <w:rFonts w:cs="Times New Roman"/>
                <w:sz w:val="20"/>
                <w:szCs w:val="20"/>
              </w:rPr>
              <w:t>)</w:t>
            </w:r>
          </w:p>
        </w:tc>
        <w:tc>
          <w:tcPr>
            <w:tcW w:w="851" w:type="dxa"/>
          </w:tcPr>
          <w:p w:rsidR="006A574F" w:rsidRPr="009E58DD" w:rsidRDefault="006A574F" w:rsidP="00364A76">
            <w:pPr>
              <w:jc w:val="center"/>
              <w:rPr>
                <w:rFonts w:cs="Times New Roman"/>
                <w:sz w:val="20"/>
                <w:szCs w:val="20"/>
              </w:rPr>
            </w:pPr>
          </w:p>
        </w:tc>
      </w:tr>
      <w:tr w:rsidR="006A574F" w:rsidRPr="009E58DD" w:rsidTr="00364A76">
        <w:trPr>
          <w:trHeight w:val="133"/>
        </w:trPr>
        <w:tc>
          <w:tcPr>
            <w:tcW w:w="709" w:type="dxa"/>
            <w:vMerge/>
            <w:vAlign w:val="center"/>
          </w:tcPr>
          <w:p w:rsidR="006A574F" w:rsidRPr="009E58DD" w:rsidRDefault="006A574F" w:rsidP="00364A76">
            <w:pPr>
              <w:jc w:val="right"/>
              <w:rPr>
                <w:sz w:val="20"/>
                <w:szCs w:val="20"/>
              </w:rPr>
            </w:pPr>
          </w:p>
        </w:tc>
        <w:tc>
          <w:tcPr>
            <w:tcW w:w="7371" w:type="dxa"/>
            <w:vMerge/>
            <w:vAlign w:val="center"/>
          </w:tcPr>
          <w:p w:rsidR="006A574F" w:rsidRDefault="006A574F" w:rsidP="00364A76">
            <w:pPr>
              <w:rPr>
                <w:sz w:val="20"/>
                <w:szCs w:val="20"/>
              </w:rPr>
            </w:pPr>
          </w:p>
        </w:tc>
        <w:tc>
          <w:tcPr>
            <w:tcW w:w="1417" w:type="dxa"/>
            <w:vMerge/>
            <w:vAlign w:val="center"/>
          </w:tcPr>
          <w:p w:rsidR="006A574F" w:rsidRDefault="006A574F" w:rsidP="00364A76">
            <w:pPr>
              <w:jc w:val="center"/>
              <w:rPr>
                <w:sz w:val="20"/>
                <w:szCs w:val="20"/>
              </w:rPr>
            </w:pPr>
          </w:p>
        </w:tc>
        <w:tc>
          <w:tcPr>
            <w:tcW w:w="851" w:type="dxa"/>
          </w:tcPr>
          <w:p w:rsidR="006A574F" w:rsidRPr="009E58DD" w:rsidRDefault="006A574F" w:rsidP="00364A76">
            <w:pPr>
              <w:jc w:val="center"/>
              <w:rPr>
                <w:sz w:val="20"/>
                <w:szCs w:val="20"/>
              </w:rPr>
            </w:pPr>
          </w:p>
        </w:tc>
      </w:tr>
      <w:tr w:rsidR="006A574F" w:rsidRPr="009E58DD" w:rsidTr="00364A76">
        <w:trPr>
          <w:trHeight w:val="133"/>
        </w:trPr>
        <w:tc>
          <w:tcPr>
            <w:tcW w:w="709" w:type="dxa"/>
            <w:vMerge/>
            <w:vAlign w:val="center"/>
          </w:tcPr>
          <w:p w:rsidR="006A574F" w:rsidRPr="009E58DD" w:rsidRDefault="006A574F" w:rsidP="00364A76">
            <w:pPr>
              <w:jc w:val="right"/>
              <w:rPr>
                <w:sz w:val="20"/>
                <w:szCs w:val="20"/>
              </w:rPr>
            </w:pPr>
          </w:p>
        </w:tc>
        <w:tc>
          <w:tcPr>
            <w:tcW w:w="7371" w:type="dxa"/>
            <w:vMerge/>
            <w:vAlign w:val="center"/>
          </w:tcPr>
          <w:p w:rsidR="006A574F" w:rsidRDefault="006A574F" w:rsidP="00364A76">
            <w:pPr>
              <w:rPr>
                <w:sz w:val="20"/>
                <w:szCs w:val="20"/>
              </w:rPr>
            </w:pPr>
          </w:p>
        </w:tc>
        <w:tc>
          <w:tcPr>
            <w:tcW w:w="1417" w:type="dxa"/>
            <w:vMerge/>
            <w:vAlign w:val="center"/>
          </w:tcPr>
          <w:p w:rsidR="006A574F" w:rsidRDefault="006A574F" w:rsidP="00364A76">
            <w:pPr>
              <w:jc w:val="center"/>
              <w:rPr>
                <w:sz w:val="20"/>
                <w:szCs w:val="20"/>
              </w:rPr>
            </w:pPr>
          </w:p>
        </w:tc>
        <w:tc>
          <w:tcPr>
            <w:tcW w:w="851" w:type="dxa"/>
          </w:tcPr>
          <w:p w:rsidR="006A574F" w:rsidRPr="009E58DD" w:rsidRDefault="006A574F" w:rsidP="00364A76">
            <w:pPr>
              <w:jc w:val="center"/>
              <w:rPr>
                <w:sz w:val="20"/>
                <w:szCs w:val="20"/>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9.</w:t>
            </w:r>
            <w:r w:rsidRPr="009E58DD">
              <w:rPr>
                <w:rFonts w:cs="Times New Roman"/>
                <w:sz w:val="20"/>
                <w:szCs w:val="20"/>
                <w:lang w:val="ru-RU"/>
              </w:rPr>
              <w:t>9</w:t>
            </w:r>
            <w:r w:rsidRPr="009E58DD">
              <w:rPr>
                <w:rFonts w:cs="Times New Roman"/>
                <w:sz w:val="20"/>
                <w:szCs w:val="20"/>
              </w:rPr>
              <w:t>.</w:t>
            </w:r>
          </w:p>
        </w:tc>
        <w:tc>
          <w:tcPr>
            <w:tcW w:w="7371" w:type="dxa"/>
            <w:vAlign w:val="center"/>
          </w:tcPr>
          <w:p w:rsidR="00AB2314" w:rsidRPr="009B268A" w:rsidRDefault="000B38C5" w:rsidP="000B38C5">
            <w:pPr>
              <w:rPr>
                <w:rFonts w:cs="Times New Roman"/>
                <w:sz w:val="20"/>
                <w:szCs w:val="20"/>
              </w:rPr>
            </w:pPr>
            <w:r>
              <w:rPr>
                <w:rFonts w:cs="Times New Roman"/>
                <w:sz w:val="20"/>
                <w:szCs w:val="20"/>
              </w:rPr>
              <w:t xml:space="preserve">Using </w:t>
            </w:r>
            <w:r w:rsidRPr="00493198">
              <w:rPr>
                <w:rFonts w:cs="Times New Roman"/>
                <w:sz w:val="20"/>
                <w:szCs w:val="20"/>
              </w:rPr>
              <w:t>hand tools</w:t>
            </w:r>
            <w:r>
              <w:rPr>
                <w:rFonts w:cs="Times New Roman"/>
                <w:sz w:val="20"/>
                <w:szCs w:val="20"/>
              </w:rPr>
              <w:t xml:space="preserve"> d</w:t>
            </w:r>
            <w:r w:rsidR="009B268A">
              <w:rPr>
                <w:rFonts w:cs="Times New Roman"/>
                <w:sz w:val="20"/>
                <w:szCs w:val="20"/>
              </w:rPr>
              <w:t>uring</w:t>
            </w:r>
            <w:r w:rsidR="00493198" w:rsidRPr="00493198">
              <w:rPr>
                <w:rFonts w:cs="Times New Roman"/>
                <w:sz w:val="20"/>
                <w:szCs w:val="20"/>
              </w:rPr>
              <w:t xml:space="preserve"> exami</w:t>
            </w:r>
            <w:r>
              <w:rPr>
                <w:rFonts w:cs="Times New Roman"/>
                <w:sz w:val="20"/>
                <w:szCs w:val="20"/>
              </w:rPr>
              <w:t>nation/inspection (observation)</w:t>
            </w:r>
            <w:r w:rsidR="00493198" w:rsidRPr="00493198">
              <w:rPr>
                <w:rFonts w:cs="Times New Roman"/>
                <w:sz w:val="20"/>
                <w:szCs w:val="20"/>
              </w:rPr>
              <w:t>.</w:t>
            </w:r>
          </w:p>
        </w:tc>
        <w:tc>
          <w:tcPr>
            <w:tcW w:w="1417" w:type="dxa"/>
            <w:vAlign w:val="center"/>
          </w:tcPr>
          <w:p w:rsidR="00AB2314" w:rsidRPr="000268BC" w:rsidRDefault="0025368B" w:rsidP="00364A76">
            <w:pPr>
              <w:jc w:val="center"/>
              <w:rPr>
                <w:rFonts w:cs="Times New Roman"/>
                <w:sz w:val="20"/>
                <w:szCs w:val="20"/>
              </w:rPr>
            </w:pPr>
            <w:r>
              <w:rPr>
                <w:rFonts w:cs="Times New Roman"/>
                <w:sz w:val="20"/>
                <w:szCs w:val="20"/>
              </w:rPr>
              <w:t>B</w:t>
            </w:r>
            <w:r w:rsidR="000268BC">
              <w:rPr>
                <w:rFonts w:cs="Times New Roman"/>
                <w:sz w:val="20"/>
                <w:szCs w:val="20"/>
              </w:rPr>
              <w:t>atch</w:t>
            </w:r>
          </w:p>
        </w:tc>
        <w:tc>
          <w:tcPr>
            <w:tcW w:w="851" w:type="dxa"/>
          </w:tcPr>
          <w:p w:rsidR="00AB2314" w:rsidRPr="009E58DD" w:rsidRDefault="00AB2314" w:rsidP="00364A76">
            <w:pPr>
              <w:jc w:val="center"/>
              <w:rPr>
                <w:rFonts w:cs="Times New Roman"/>
                <w:sz w:val="20"/>
                <w:szCs w:val="20"/>
                <w:lang w:val="ru-RU"/>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9.10.</w:t>
            </w:r>
          </w:p>
        </w:tc>
        <w:tc>
          <w:tcPr>
            <w:tcW w:w="7371" w:type="dxa"/>
          </w:tcPr>
          <w:p w:rsidR="00AB2314" w:rsidRPr="00B93CB5" w:rsidRDefault="009B268A" w:rsidP="008F7F82">
            <w:pPr>
              <w:jc w:val="both"/>
              <w:rPr>
                <w:rFonts w:cs="Times New Roman"/>
                <w:sz w:val="20"/>
                <w:szCs w:val="20"/>
              </w:rPr>
            </w:pPr>
            <w:r>
              <w:rPr>
                <w:rFonts w:cs="Times New Roman"/>
                <w:sz w:val="20"/>
                <w:szCs w:val="20"/>
              </w:rPr>
              <w:t>Definition</w:t>
            </w:r>
            <w:r w:rsidRPr="009B268A">
              <w:rPr>
                <w:rFonts w:cs="Times New Roman"/>
                <w:sz w:val="20"/>
                <w:szCs w:val="20"/>
              </w:rPr>
              <w:t xml:space="preserve"> of </w:t>
            </w:r>
            <w:r>
              <w:rPr>
                <w:rFonts w:cs="Times New Roman"/>
                <w:sz w:val="20"/>
                <w:szCs w:val="20"/>
              </w:rPr>
              <w:t>the classification code of commodity</w:t>
            </w:r>
            <w:r w:rsidRPr="009B268A">
              <w:rPr>
                <w:rFonts w:cs="Times New Roman"/>
                <w:sz w:val="20"/>
                <w:szCs w:val="20"/>
              </w:rPr>
              <w:t xml:space="preserve"> in accordance with </w:t>
            </w:r>
            <w:r w:rsidRPr="008F7F82">
              <w:rPr>
                <w:rFonts w:cs="Times New Roman"/>
                <w:sz w:val="20"/>
                <w:szCs w:val="20"/>
              </w:rPr>
              <w:t>FEACN of the CU.</w:t>
            </w:r>
          </w:p>
        </w:tc>
        <w:tc>
          <w:tcPr>
            <w:tcW w:w="1417" w:type="dxa"/>
            <w:vAlign w:val="center"/>
          </w:tcPr>
          <w:p w:rsidR="00AB2314" w:rsidRPr="009E58DD" w:rsidRDefault="000268BC" w:rsidP="00364A76">
            <w:pPr>
              <w:jc w:val="center"/>
              <w:rPr>
                <w:rFonts w:cs="Times New Roman"/>
                <w:sz w:val="20"/>
                <w:szCs w:val="20"/>
              </w:rPr>
            </w:pPr>
            <w:r>
              <w:rPr>
                <w:rFonts w:cs="Times New Roman"/>
                <w:sz w:val="20"/>
                <w:szCs w:val="20"/>
              </w:rPr>
              <w:t>commodity</w:t>
            </w:r>
          </w:p>
        </w:tc>
        <w:tc>
          <w:tcPr>
            <w:tcW w:w="851" w:type="dxa"/>
            <w:vAlign w:val="center"/>
          </w:tcPr>
          <w:p w:rsidR="00AB2314" w:rsidRPr="009E58DD" w:rsidRDefault="00AB2314" w:rsidP="00364A76">
            <w:pPr>
              <w:jc w:val="center"/>
              <w:rPr>
                <w:rFonts w:cs="Times New Roman"/>
                <w:sz w:val="20"/>
                <w:szCs w:val="20"/>
                <w:lang w:val="ru-RU"/>
              </w:rPr>
            </w:pPr>
          </w:p>
        </w:tc>
      </w:tr>
      <w:tr w:rsidR="00AB2314" w:rsidRPr="009766F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9.11.</w:t>
            </w:r>
          </w:p>
        </w:tc>
        <w:tc>
          <w:tcPr>
            <w:tcW w:w="7371" w:type="dxa"/>
            <w:vAlign w:val="center"/>
          </w:tcPr>
          <w:p w:rsidR="00AB2314" w:rsidRPr="009B268A" w:rsidRDefault="009B268A" w:rsidP="00364A76">
            <w:pPr>
              <w:rPr>
                <w:rFonts w:cs="Times New Roman"/>
                <w:sz w:val="20"/>
                <w:szCs w:val="20"/>
              </w:rPr>
            </w:pPr>
            <w:r w:rsidRPr="009B268A">
              <w:rPr>
                <w:rFonts w:cs="Times New Roman"/>
                <w:sz w:val="20"/>
                <w:szCs w:val="20"/>
              </w:rPr>
              <w:t xml:space="preserve">Services on </w:t>
            </w:r>
            <w:r>
              <w:rPr>
                <w:rFonts w:cs="Times New Roman"/>
                <w:sz w:val="20"/>
                <w:szCs w:val="20"/>
              </w:rPr>
              <w:t xml:space="preserve">making </w:t>
            </w:r>
            <w:r w:rsidRPr="009B268A">
              <w:rPr>
                <w:rFonts w:cs="Times New Roman"/>
                <w:sz w:val="20"/>
                <w:szCs w:val="20"/>
              </w:rPr>
              <w:t>payment</w:t>
            </w:r>
            <w:r>
              <w:rPr>
                <w:rFonts w:cs="Times New Roman"/>
                <w:sz w:val="20"/>
                <w:szCs w:val="20"/>
              </w:rPr>
              <w:t>s of customs charges</w:t>
            </w:r>
            <w:r w:rsidRPr="009B268A">
              <w:rPr>
                <w:rFonts w:cs="Times New Roman"/>
                <w:sz w:val="20"/>
                <w:szCs w:val="20"/>
              </w:rPr>
              <w:t xml:space="preserve"> for the Customer (declarant).</w:t>
            </w:r>
            <w:r w:rsidR="00AB2314" w:rsidRPr="009B268A">
              <w:rPr>
                <w:rFonts w:cs="Times New Roman"/>
                <w:sz w:val="20"/>
                <w:szCs w:val="20"/>
              </w:rPr>
              <w:t xml:space="preserve"> </w:t>
            </w:r>
          </w:p>
        </w:tc>
        <w:tc>
          <w:tcPr>
            <w:tcW w:w="1417" w:type="dxa"/>
            <w:vAlign w:val="center"/>
          </w:tcPr>
          <w:p w:rsidR="00AB2314" w:rsidRPr="009B268A" w:rsidRDefault="009B268A" w:rsidP="009B268A">
            <w:pPr>
              <w:jc w:val="center"/>
              <w:rPr>
                <w:rFonts w:cs="Times New Roman"/>
                <w:sz w:val="20"/>
                <w:szCs w:val="20"/>
              </w:rPr>
            </w:pPr>
            <w:r>
              <w:rPr>
                <w:rFonts w:cs="Times New Roman"/>
                <w:sz w:val="20"/>
                <w:szCs w:val="20"/>
              </w:rPr>
              <w:t>A</w:t>
            </w:r>
            <w:r w:rsidRPr="009B268A">
              <w:rPr>
                <w:rFonts w:cs="Times New Roman"/>
                <w:sz w:val="20"/>
                <w:szCs w:val="20"/>
              </w:rPr>
              <w:t>mount and type of payment</w:t>
            </w:r>
          </w:p>
        </w:tc>
        <w:tc>
          <w:tcPr>
            <w:tcW w:w="851" w:type="dxa"/>
            <w:vAlign w:val="center"/>
          </w:tcPr>
          <w:p w:rsidR="00AB2314" w:rsidRPr="009B268A" w:rsidRDefault="00AB2314" w:rsidP="00364A76">
            <w:pPr>
              <w:jc w:val="center"/>
              <w:rPr>
                <w:rFonts w:cs="Times New Roman"/>
                <w:sz w:val="20"/>
                <w:szCs w:val="20"/>
              </w:rPr>
            </w:pPr>
          </w:p>
        </w:tc>
      </w:tr>
      <w:tr w:rsidR="00AB2314" w:rsidRPr="009E58DD" w:rsidTr="00364A76">
        <w:tc>
          <w:tcPr>
            <w:tcW w:w="709" w:type="dxa"/>
            <w:vAlign w:val="center"/>
          </w:tcPr>
          <w:p w:rsidR="00AB2314" w:rsidRPr="009B268A" w:rsidRDefault="00AB2314" w:rsidP="00364A76">
            <w:pPr>
              <w:jc w:val="right"/>
              <w:rPr>
                <w:rFonts w:cs="Times New Roman"/>
                <w:sz w:val="20"/>
                <w:szCs w:val="20"/>
              </w:rPr>
            </w:pPr>
            <w:r w:rsidRPr="009B268A">
              <w:rPr>
                <w:rFonts w:cs="Times New Roman"/>
                <w:sz w:val="20"/>
                <w:szCs w:val="20"/>
              </w:rPr>
              <w:t>9.12.</w:t>
            </w:r>
          </w:p>
        </w:tc>
        <w:tc>
          <w:tcPr>
            <w:tcW w:w="7371" w:type="dxa"/>
          </w:tcPr>
          <w:p w:rsidR="00AB2314" w:rsidRPr="009B268A" w:rsidRDefault="009B268A" w:rsidP="00364A76">
            <w:pPr>
              <w:jc w:val="both"/>
              <w:rPr>
                <w:rFonts w:cs="Times New Roman"/>
                <w:sz w:val="20"/>
                <w:szCs w:val="20"/>
              </w:rPr>
            </w:pPr>
            <w:r w:rsidRPr="009B268A">
              <w:rPr>
                <w:rFonts w:cs="Times New Roman"/>
                <w:sz w:val="20"/>
                <w:szCs w:val="20"/>
              </w:rPr>
              <w:t xml:space="preserve">Filling the transport and commercial documents (CMR, Carnet </w:t>
            </w:r>
            <w:proofErr w:type="spellStart"/>
            <w:r w:rsidRPr="009B268A">
              <w:rPr>
                <w:rFonts w:cs="Times New Roman"/>
                <w:sz w:val="20"/>
                <w:szCs w:val="20"/>
              </w:rPr>
              <w:t>Tir</w:t>
            </w:r>
            <w:proofErr w:type="spellEnd"/>
            <w:r w:rsidRPr="009B268A">
              <w:rPr>
                <w:rFonts w:cs="Times New Roman"/>
                <w:sz w:val="20"/>
                <w:szCs w:val="20"/>
              </w:rPr>
              <w:t>, invoices, packing lists, etc.).</w:t>
            </w:r>
          </w:p>
        </w:tc>
        <w:tc>
          <w:tcPr>
            <w:tcW w:w="1417" w:type="dxa"/>
            <w:vAlign w:val="center"/>
          </w:tcPr>
          <w:p w:rsidR="00AB2314" w:rsidRPr="009E58DD" w:rsidRDefault="0025368B" w:rsidP="00364A76">
            <w:pPr>
              <w:jc w:val="center"/>
              <w:rPr>
                <w:rFonts w:cs="Times New Roman"/>
                <w:sz w:val="20"/>
                <w:szCs w:val="20"/>
              </w:rPr>
            </w:pPr>
            <w:r>
              <w:rPr>
                <w:rFonts w:cs="Times New Roman"/>
                <w:sz w:val="20"/>
                <w:szCs w:val="20"/>
              </w:rPr>
              <w:t>P</w:t>
            </w:r>
            <w:r w:rsidR="009B268A">
              <w:rPr>
                <w:rFonts w:cs="Times New Roman"/>
                <w:sz w:val="20"/>
                <w:szCs w:val="20"/>
              </w:rPr>
              <w:t>iece</w:t>
            </w:r>
          </w:p>
        </w:tc>
        <w:tc>
          <w:tcPr>
            <w:tcW w:w="851" w:type="dxa"/>
            <w:vAlign w:val="center"/>
          </w:tcPr>
          <w:p w:rsidR="00AB2314" w:rsidRPr="009E58DD" w:rsidRDefault="00AB2314" w:rsidP="00364A76">
            <w:pPr>
              <w:jc w:val="center"/>
              <w:rPr>
                <w:rFonts w:cs="Times New Roman"/>
                <w:sz w:val="20"/>
                <w:szCs w:val="20"/>
              </w:rPr>
            </w:pPr>
          </w:p>
        </w:tc>
      </w:tr>
      <w:tr w:rsidR="00AB2314" w:rsidRPr="009E58DD" w:rsidTr="00364A76">
        <w:tc>
          <w:tcPr>
            <w:tcW w:w="709" w:type="dxa"/>
            <w:vAlign w:val="center"/>
          </w:tcPr>
          <w:p w:rsidR="00AB2314" w:rsidRPr="009E58DD" w:rsidRDefault="00AB2314" w:rsidP="00364A76">
            <w:pPr>
              <w:jc w:val="right"/>
              <w:rPr>
                <w:rFonts w:cs="Times New Roman"/>
                <w:sz w:val="20"/>
                <w:szCs w:val="20"/>
              </w:rPr>
            </w:pPr>
            <w:r w:rsidRPr="009E58DD">
              <w:rPr>
                <w:rFonts w:cs="Times New Roman"/>
                <w:sz w:val="20"/>
                <w:szCs w:val="20"/>
              </w:rPr>
              <w:t>9.13.</w:t>
            </w:r>
          </w:p>
        </w:tc>
        <w:tc>
          <w:tcPr>
            <w:tcW w:w="7371" w:type="dxa"/>
          </w:tcPr>
          <w:p w:rsidR="00AB2314" w:rsidRPr="009E65D2" w:rsidRDefault="009E65D2" w:rsidP="00364A76">
            <w:pPr>
              <w:jc w:val="both"/>
              <w:rPr>
                <w:rFonts w:cs="Times New Roman"/>
                <w:sz w:val="20"/>
                <w:szCs w:val="20"/>
              </w:rPr>
            </w:pPr>
            <w:r w:rsidRPr="009E65D2">
              <w:rPr>
                <w:rFonts w:cs="Times New Roman"/>
                <w:sz w:val="20"/>
                <w:szCs w:val="20"/>
              </w:rPr>
              <w:t>Shipping documents by Express mail (DG, air waybills, invoices, contracts, etc.) within the territory of the CU.</w:t>
            </w:r>
          </w:p>
        </w:tc>
        <w:tc>
          <w:tcPr>
            <w:tcW w:w="1417" w:type="dxa"/>
            <w:vAlign w:val="center"/>
          </w:tcPr>
          <w:p w:rsidR="00AB2314" w:rsidRPr="009E58DD" w:rsidRDefault="0025368B" w:rsidP="009B268A">
            <w:pPr>
              <w:jc w:val="center"/>
              <w:rPr>
                <w:rFonts w:cs="Times New Roman"/>
                <w:sz w:val="20"/>
                <w:szCs w:val="20"/>
              </w:rPr>
            </w:pPr>
            <w:r>
              <w:rPr>
                <w:rFonts w:cs="Times New Roman"/>
                <w:sz w:val="20"/>
                <w:szCs w:val="20"/>
              </w:rPr>
              <w:t>P</w:t>
            </w:r>
            <w:r w:rsidR="009B268A">
              <w:rPr>
                <w:rFonts w:cs="Times New Roman"/>
                <w:sz w:val="20"/>
                <w:szCs w:val="20"/>
              </w:rPr>
              <w:t>iece</w:t>
            </w:r>
          </w:p>
        </w:tc>
        <w:tc>
          <w:tcPr>
            <w:tcW w:w="851" w:type="dxa"/>
            <w:vAlign w:val="center"/>
          </w:tcPr>
          <w:p w:rsidR="00AB2314" w:rsidRPr="009E58DD" w:rsidRDefault="00AB2314" w:rsidP="00364A76">
            <w:pPr>
              <w:jc w:val="center"/>
              <w:rPr>
                <w:rFonts w:cs="Times New Roman"/>
                <w:sz w:val="20"/>
                <w:szCs w:val="20"/>
              </w:rPr>
            </w:pPr>
          </w:p>
        </w:tc>
      </w:tr>
    </w:tbl>
    <w:p w:rsidR="00AB2314" w:rsidRPr="009E58DD" w:rsidRDefault="00AB2314" w:rsidP="00AB2314">
      <w:pPr>
        <w:spacing w:line="360" w:lineRule="auto"/>
        <w:rPr>
          <w:b/>
          <w:iCs/>
          <w:color w:val="000000"/>
          <w:sz w:val="20"/>
          <w:szCs w:val="20"/>
        </w:rPr>
      </w:pPr>
      <w:r w:rsidRPr="009E58DD">
        <w:rPr>
          <w:color w:val="000000"/>
          <w:sz w:val="20"/>
          <w:szCs w:val="20"/>
          <w:lang w:val="ru-RU"/>
        </w:rPr>
        <w:t xml:space="preserve">  </w:t>
      </w:r>
    </w:p>
    <w:p w:rsidR="00AB2314" w:rsidRPr="009E58DD" w:rsidRDefault="009B268A" w:rsidP="00AB2314">
      <w:pPr>
        <w:tabs>
          <w:tab w:val="left" w:pos="142"/>
        </w:tabs>
        <w:jc w:val="both"/>
        <w:rPr>
          <w:b/>
          <w:iCs/>
          <w:color w:val="000000"/>
          <w:sz w:val="20"/>
          <w:szCs w:val="20"/>
          <w:lang w:val="ru-RU"/>
        </w:rPr>
      </w:pPr>
      <w:r>
        <w:rPr>
          <w:b/>
          <w:iCs/>
          <w:color w:val="000000"/>
          <w:sz w:val="20"/>
          <w:szCs w:val="20"/>
        </w:rPr>
        <w:t>Declarant</w:t>
      </w:r>
      <w:r w:rsidR="00AB2314" w:rsidRPr="009E58DD">
        <w:rPr>
          <w:b/>
          <w:iCs/>
          <w:color w:val="000000"/>
          <w:sz w:val="20"/>
          <w:szCs w:val="20"/>
          <w:lang w:val="ru-RU"/>
        </w:rPr>
        <w:t>:</w:t>
      </w:r>
    </w:p>
    <w:p w:rsidR="00AB2314" w:rsidRPr="009E58DD" w:rsidRDefault="009B268A" w:rsidP="00AB2314">
      <w:pPr>
        <w:jc w:val="both"/>
        <w:rPr>
          <w:color w:val="000000"/>
          <w:sz w:val="20"/>
          <w:szCs w:val="20"/>
          <w:lang w:val="ru-RU"/>
        </w:rPr>
      </w:pPr>
      <w:r>
        <w:rPr>
          <w:color w:val="000000"/>
          <w:sz w:val="20"/>
          <w:szCs w:val="20"/>
        </w:rPr>
        <w:t>Full title___________</w:t>
      </w:r>
      <w:r w:rsidR="00AB2314" w:rsidRPr="009E58DD">
        <w:rPr>
          <w:color w:val="000000"/>
          <w:sz w:val="20"/>
          <w:szCs w:val="20"/>
          <w:lang w:val="ru-RU"/>
        </w:rPr>
        <w:t>___________________________________________________________________________;</w:t>
      </w:r>
    </w:p>
    <w:p w:rsidR="00AB2314" w:rsidRPr="009E58DD" w:rsidRDefault="009B268A" w:rsidP="00AB2314">
      <w:pPr>
        <w:jc w:val="both"/>
        <w:rPr>
          <w:color w:val="000000"/>
          <w:sz w:val="20"/>
          <w:szCs w:val="20"/>
          <w:lang w:val="ru-RU"/>
        </w:rPr>
      </w:pPr>
      <w:proofErr w:type="spellStart"/>
      <w:r w:rsidRPr="009B268A">
        <w:rPr>
          <w:color w:val="000000"/>
          <w:sz w:val="20"/>
          <w:szCs w:val="20"/>
          <w:lang w:val="ru-RU"/>
        </w:rPr>
        <w:t>Legal</w:t>
      </w:r>
      <w:proofErr w:type="spellEnd"/>
      <w:r w:rsidRPr="009B268A">
        <w:rPr>
          <w:color w:val="000000"/>
          <w:sz w:val="20"/>
          <w:szCs w:val="20"/>
          <w:lang w:val="ru-RU"/>
        </w:rPr>
        <w:t xml:space="preserve"> </w:t>
      </w:r>
      <w:proofErr w:type="spellStart"/>
      <w:r w:rsidRPr="009B268A">
        <w:rPr>
          <w:color w:val="000000"/>
          <w:sz w:val="20"/>
          <w:szCs w:val="20"/>
          <w:lang w:val="ru-RU"/>
        </w:rPr>
        <w:t>address</w:t>
      </w:r>
      <w:proofErr w:type="spellEnd"/>
      <w:r w:rsidRPr="009B268A">
        <w:rPr>
          <w:color w:val="000000"/>
          <w:sz w:val="20"/>
          <w:szCs w:val="20"/>
          <w:lang w:val="ru-RU"/>
        </w:rPr>
        <w:t xml:space="preserve"> </w:t>
      </w:r>
      <w:r>
        <w:rPr>
          <w:color w:val="000000"/>
          <w:sz w:val="20"/>
          <w:szCs w:val="20"/>
        </w:rPr>
        <w:t>___________</w:t>
      </w:r>
      <w:r w:rsidR="00AB2314" w:rsidRPr="009E58DD">
        <w:rPr>
          <w:color w:val="000000"/>
          <w:sz w:val="20"/>
          <w:szCs w:val="20"/>
          <w:lang w:val="ru-RU"/>
        </w:rPr>
        <w:t>_____________________________________________________________________________;</w:t>
      </w:r>
    </w:p>
    <w:p w:rsidR="00AB2314" w:rsidRPr="009E58DD" w:rsidRDefault="00924310" w:rsidP="00AB2314">
      <w:pPr>
        <w:jc w:val="both"/>
        <w:rPr>
          <w:color w:val="000000"/>
          <w:sz w:val="20"/>
          <w:szCs w:val="20"/>
          <w:lang w:val="ru-RU"/>
        </w:rPr>
      </w:pPr>
      <w:r>
        <w:rPr>
          <w:color w:val="000000"/>
          <w:sz w:val="20"/>
          <w:szCs w:val="20"/>
        </w:rPr>
        <w:t>Telephone</w:t>
      </w:r>
      <w:r w:rsidR="00AB2314" w:rsidRPr="009E58DD">
        <w:rPr>
          <w:color w:val="000000"/>
          <w:sz w:val="20"/>
          <w:szCs w:val="20"/>
          <w:lang w:val="ru-RU"/>
        </w:rPr>
        <w:t xml:space="preserve"> ___________________________, </w:t>
      </w:r>
      <w:r w:rsidR="00AB2314" w:rsidRPr="009E58DD">
        <w:rPr>
          <w:color w:val="000000"/>
          <w:sz w:val="20"/>
          <w:szCs w:val="20"/>
        </w:rPr>
        <w:t>e</w:t>
      </w:r>
      <w:r w:rsidR="00AB2314" w:rsidRPr="009B268A">
        <w:rPr>
          <w:color w:val="000000"/>
          <w:sz w:val="20"/>
          <w:szCs w:val="20"/>
          <w:lang w:val="ru-RU"/>
        </w:rPr>
        <w:t>-</w:t>
      </w:r>
      <w:r w:rsidR="00AB2314" w:rsidRPr="009E58DD">
        <w:rPr>
          <w:color w:val="000000"/>
          <w:sz w:val="20"/>
          <w:szCs w:val="20"/>
        </w:rPr>
        <w:t>mail</w:t>
      </w:r>
      <w:r w:rsidR="00AB2314" w:rsidRPr="009E58DD">
        <w:rPr>
          <w:color w:val="000000"/>
          <w:sz w:val="20"/>
          <w:szCs w:val="20"/>
          <w:lang w:val="ru-RU"/>
        </w:rPr>
        <w:t xml:space="preserve"> ___________________________;</w:t>
      </w:r>
    </w:p>
    <w:p w:rsidR="00AB2314" w:rsidRDefault="00924310" w:rsidP="00AB2314">
      <w:pPr>
        <w:jc w:val="both"/>
        <w:rPr>
          <w:color w:val="000000"/>
          <w:sz w:val="20"/>
          <w:szCs w:val="20"/>
          <w:lang w:val="ru-RU"/>
        </w:rPr>
      </w:pPr>
      <w:r>
        <w:rPr>
          <w:color w:val="000000"/>
          <w:sz w:val="20"/>
          <w:szCs w:val="20"/>
        </w:rPr>
        <w:t>Full name_______</w:t>
      </w:r>
      <w:r w:rsidR="00AB2314" w:rsidRPr="009E58DD">
        <w:rPr>
          <w:color w:val="000000"/>
          <w:sz w:val="20"/>
          <w:szCs w:val="20"/>
          <w:lang w:val="ru-RU"/>
        </w:rPr>
        <w:t xml:space="preserve"> ______________________________________________________________________________;</w:t>
      </w:r>
    </w:p>
    <w:p w:rsidR="00AB2314" w:rsidRPr="00924310" w:rsidRDefault="00AB2314" w:rsidP="00AB2314">
      <w:pPr>
        <w:jc w:val="both"/>
        <w:rPr>
          <w:i/>
          <w:color w:val="000000"/>
          <w:sz w:val="16"/>
          <w:szCs w:val="16"/>
        </w:rPr>
      </w:pPr>
      <w:r w:rsidRPr="00924310">
        <w:rPr>
          <w:i/>
          <w:color w:val="000000"/>
          <w:sz w:val="16"/>
          <w:szCs w:val="16"/>
        </w:rPr>
        <w:t xml:space="preserve">                                                                   </w:t>
      </w:r>
      <w:r w:rsidR="00924310">
        <w:rPr>
          <w:i/>
          <w:color w:val="000000"/>
          <w:sz w:val="16"/>
          <w:szCs w:val="16"/>
        </w:rPr>
        <w:t>Person who filled (approved</w:t>
      </w:r>
      <w:proofErr w:type="gramStart"/>
      <w:r w:rsidR="00924310">
        <w:rPr>
          <w:i/>
          <w:color w:val="000000"/>
          <w:sz w:val="16"/>
          <w:szCs w:val="16"/>
        </w:rPr>
        <w:t>)the</w:t>
      </w:r>
      <w:proofErr w:type="gramEnd"/>
      <w:r w:rsidR="00924310">
        <w:rPr>
          <w:i/>
          <w:color w:val="000000"/>
          <w:sz w:val="16"/>
          <w:szCs w:val="16"/>
        </w:rPr>
        <w:t xml:space="preserve"> application</w:t>
      </w:r>
    </w:p>
    <w:p w:rsidR="00AB2314" w:rsidRPr="00924310" w:rsidRDefault="00924310" w:rsidP="00AB2314">
      <w:pPr>
        <w:jc w:val="both"/>
        <w:rPr>
          <w:color w:val="000000"/>
          <w:sz w:val="20"/>
          <w:szCs w:val="20"/>
        </w:rPr>
      </w:pPr>
      <w:r>
        <w:rPr>
          <w:color w:val="000000"/>
          <w:sz w:val="20"/>
          <w:szCs w:val="20"/>
        </w:rPr>
        <w:t>Position</w:t>
      </w:r>
      <w:r w:rsidR="00AB2314" w:rsidRPr="00924310">
        <w:rPr>
          <w:color w:val="000000"/>
          <w:sz w:val="20"/>
          <w:szCs w:val="20"/>
        </w:rPr>
        <w:t xml:space="preserve"> __________________________________________________________________________;</w:t>
      </w:r>
    </w:p>
    <w:p w:rsidR="00AB2314" w:rsidRPr="00924310" w:rsidRDefault="00924310" w:rsidP="00AB2314">
      <w:pPr>
        <w:rPr>
          <w:color w:val="000000"/>
          <w:sz w:val="20"/>
          <w:szCs w:val="20"/>
        </w:rPr>
      </w:pPr>
      <w:r>
        <w:rPr>
          <w:color w:val="000000"/>
          <w:sz w:val="20"/>
          <w:szCs w:val="20"/>
        </w:rPr>
        <w:t>Tel______</w:t>
      </w:r>
      <w:r w:rsidR="00AB2314" w:rsidRPr="00924310">
        <w:rPr>
          <w:color w:val="000000"/>
          <w:sz w:val="20"/>
          <w:szCs w:val="20"/>
        </w:rPr>
        <w:t xml:space="preserve"> _______________________________________________; </w:t>
      </w:r>
      <w:r w:rsidR="00AB2314" w:rsidRPr="009E58DD">
        <w:rPr>
          <w:color w:val="000000"/>
          <w:sz w:val="20"/>
          <w:szCs w:val="20"/>
        </w:rPr>
        <w:t>e</w:t>
      </w:r>
      <w:r w:rsidR="00AB2314" w:rsidRPr="00924310">
        <w:rPr>
          <w:color w:val="000000"/>
          <w:sz w:val="20"/>
          <w:szCs w:val="20"/>
        </w:rPr>
        <w:t>-</w:t>
      </w:r>
      <w:r w:rsidR="00AB2314" w:rsidRPr="009E58DD">
        <w:rPr>
          <w:color w:val="000000"/>
          <w:sz w:val="20"/>
          <w:szCs w:val="20"/>
        </w:rPr>
        <w:t>mail</w:t>
      </w:r>
      <w:r w:rsidR="00AB2314" w:rsidRPr="00924310">
        <w:rPr>
          <w:color w:val="000000"/>
          <w:sz w:val="20"/>
          <w:szCs w:val="20"/>
        </w:rPr>
        <w:t xml:space="preserve"> ______________________; </w:t>
      </w:r>
    </w:p>
    <w:p w:rsidR="00AB2314" w:rsidRPr="00924310" w:rsidRDefault="00924310" w:rsidP="00AB2314">
      <w:pPr>
        <w:rPr>
          <w:color w:val="000000"/>
          <w:sz w:val="20"/>
          <w:szCs w:val="20"/>
        </w:rPr>
      </w:pPr>
      <w:proofErr w:type="gramStart"/>
      <w:r>
        <w:rPr>
          <w:color w:val="000000"/>
          <w:sz w:val="20"/>
          <w:szCs w:val="20"/>
        </w:rPr>
        <w:t xml:space="preserve">Date </w:t>
      </w:r>
      <w:r w:rsidR="00AB2314" w:rsidRPr="00924310">
        <w:rPr>
          <w:color w:val="000000"/>
          <w:sz w:val="20"/>
          <w:szCs w:val="20"/>
        </w:rPr>
        <w:t xml:space="preserve"> _</w:t>
      </w:r>
      <w:proofErr w:type="gramEnd"/>
      <w:r w:rsidR="00AB2314" w:rsidRPr="00924310">
        <w:rPr>
          <w:color w:val="000000"/>
          <w:sz w:val="20"/>
          <w:szCs w:val="20"/>
        </w:rPr>
        <w:t xml:space="preserve">____________________;            </w:t>
      </w:r>
    </w:p>
    <w:p w:rsidR="00AB2314" w:rsidRPr="00924310" w:rsidRDefault="00AB2314" w:rsidP="00AB2314">
      <w:pPr>
        <w:rPr>
          <w:color w:val="000000"/>
          <w:sz w:val="20"/>
          <w:szCs w:val="20"/>
        </w:rPr>
      </w:pPr>
    </w:p>
    <w:p w:rsidR="00AB2314" w:rsidRPr="00924310" w:rsidRDefault="00924310" w:rsidP="00AB2314">
      <w:pPr>
        <w:rPr>
          <w:color w:val="000000"/>
          <w:sz w:val="20"/>
          <w:szCs w:val="20"/>
        </w:rPr>
      </w:pPr>
      <w:r>
        <w:rPr>
          <w:color w:val="000000"/>
          <w:sz w:val="20"/>
          <w:szCs w:val="20"/>
        </w:rPr>
        <w:t>Signature</w:t>
      </w:r>
      <w:r w:rsidR="00AB2314" w:rsidRPr="00924310">
        <w:rPr>
          <w:color w:val="000000"/>
          <w:sz w:val="20"/>
          <w:szCs w:val="20"/>
        </w:rPr>
        <w:t xml:space="preserve"> __________________; </w:t>
      </w:r>
    </w:p>
    <w:p w:rsidR="00AB2314" w:rsidRPr="00924310" w:rsidRDefault="002A3A85" w:rsidP="00AB2314">
      <w:pPr>
        <w:jc w:val="both"/>
        <w:rPr>
          <w:color w:val="000000"/>
          <w:sz w:val="20"/>
          <w:szCs w:val="20"/>
        </w:rPr>
      </w:pPr>
      <w:r>
        <w:rPr>
          <w:color w:val="000000"/>
          <w:sz w:val="20"/>
          <w:szCs w:val="20"/>
        </w:rPr>
        <w:t>Stamp</w:t>
      </w:r>
    </w:p>
    <w:p w:rsidR="00AB2314" w:rsidRPr="00924310" w:rsidRDefault="00AB2314" w:rsidP="00AB2314">
      <w:pPr>
        <w:jc w:val="both"/>
        <w:rPr>
          <w:color w:val="000000"/>
          <w:sz w:val="20"/>
          <w:szCs w:val="20"/>
        </w:rPr>
      </w:pPr>
    </w:p>
    <w:p w:rsidR="00AB2314" w:rsidRPr="00924310" w:rsidRDefault="00AB2314" w:rsidP="00AB2314">
      <w:pPr>
        <w:rPr>
          <w:iCs/>
          <w:sz w:val="20"/>
          <w:szCs w:val="20"/>
        </w:rPr>
      </w:pPr>
      <w:r w:rsidRPr="00924310">
        <w:rPr>
          <w:iCs/>
          <w:sz w:val="20"/>
          <w:szCs w:val="20"/>
        </w:rPr>
        <w:t xml:space="preserve">(*) </w:t>
      </w:r>
      <w:r w:rsidR="00924310">
        <w:rPr>
          <w:iCs/>
          <w:sz w:val="20"/>
          <w:szCs w:val="20"/>
        </w:rPr>
        <w:t>Note:</w:t>
      </w:r>
    </w:p>
    <w:p w:rsidR="00924310" w:rsidRPr="00924310" w:rsidRDefault="00924310" w:rsidP="00924310">
      <w:pPr>
        <w:overflowPunct w:val="0"/>
        <w:autoSpaceDE w:val="0"/>
        <w:autoSpaceDN w:val="0"/>
        <w:adjustRightInd w:val="0"/>
        <w:ind w:firstLine="708"/>
        <w:jc w:val="both"/>
        <w:textAlignment w:val="baseline"/>
        <w:rPr>
          <w:iCs/>
          <w:sz w:val="20"/>
          <w:szCs w:val="20"/>
        </w:rPr>
      </w:pPr>
      <w:r w:rsidRPr="00924310">
        <w:rPr>
          <w:iCs/>
          <w:sz w:val="20"/>
          <w:szCs w:val="20"/>
        </w:rPr>
        <w:t>T</w:t>
      </w:r>
      <w:r>
        <w:rPr>
          <w:iCs/>
          <w:sz w:val="20"/>
          <w:szCs w:val="20"/>
        </w:rPr>
        <w:t xml:space="preserve">he draft of </w:t>
      </w:r>
      <w:proofErr w:type="gramStart"/>
      <w:r>
        <w:rPr>
          <w:iCs/>
          <w:sz w:val="20"/>
          <w:szCs w:val="20"/>
        </w:rPr>
        <w:t>the  application</w:t>
      </w:r>
      <w:proofErr w:type="gramEnd"/>
      <w:r>
        <w:rPr>
          <w:iCs/>
          <w:sz w:val="20"/>
          <w:szCs w:val="20"/>
        </w:rPr>
        <w:t xml:space="preserve"> is filled by the employee of Customs Representative</w:t>
      </w:r>
      <w:r w:rsidRPr="00924310">
        <w:rPr>
          <w:iCs/>
          <w:sz w:val="20"/>
          <w:szCs w:val="20"/>
        </w:rPr>
        <w:t xml:space="preserve"> before commencement of services under the Agreement and </w:t>
      </w:r>
      <w:r>
        <w:rPr>
          <w:iCs/>
          <w:sz w:val="20"/>
          <w:szCs w:val="20"/>
        </w:rPr>
        <w:t>sends to Declarant for approval by</w:t>
      </w:r>
      <w:r w:rsidRPr="00924310">
        <w:rPr>
          <w:iCs/>
          <w:sz w:val="20"/>
          <w:szCs w:val="20"/>
        </w:rPr>
        <w:t xml:space="preserve"> e</w:t>
      </w:r>
      <w:r>
        <w:rPr>
          <w:iCs/>
          <w:sz w:val="20"/>
          <w:szCs w:val="20"/>
        </w:rPr>
        <w:t>-mail. D</w:t>
      </w:r>
      <w:r w:rsidRPr="00924310">
        <w:rPr>
          <w:iCs/>
          <w:sz w:val="20"/>
          <w:szCs w:val="20"/>
        </w:rPr>
        <w:t>eclarant confirms th</w:t>
      </w:r>
      <w:r>
        <w:rPr>
          <w:iCs/>
          <w:sz w:val="20"/>
          <w:szCs w:val="20"/>
        </w:rPr>
        <w:t>e scope of the ordered services</w:t>
      </w:r>
      <w:r w:rsidRPr="00924310">
        <w:rPr>
          <w:iCs/>
          <w:sz w:val="20"/>
          <w:szCs w:val="20"/>
        </w:rPr>
        <w:t xml:space="preserve"> by signin</w:t>
      </w:r>
      <w:r>
        <w:rPr>
          <w:iCs/>
          <w:sz w:val="20"/>
          <w:szCs w:val="20"/>
        </w:rPr>
        <w:t xml:space="preserve">g of the application and sending </w:t>
      </w:r>
      <w:proofErr w:type="gramStart"/>
      <w:r>
        <w:rPr>
          <w:iCs/>
          <w:sz w:val="20"/>
          <w:szCs w:val="20"/>
        </w:rPr>
        <w:t>it’s</w:t>
      </w:r>
      <w:proofErr w:type="gramEnd"/>
      <w:r>
        <w:rPr>
          <w:iCs/>
          <w:sz w:val="20"/>
          <w:szCs w:val="20"/>
        </w:rPr>
        <w:t xml:space="preserve"> copy</w:t>
      </w:r>
      <w:r w:rsidRPr="00924310">
        <w:rPr>
          <w:iCs/>
          <w:sz w:val="20"/>
          <w:szCs w:val="20"/>
        </w:rPr>
        <w:t xml:space="preserve"> to the e</w:t>
      </w:r>
      <w:r>
        <w:rPr>
          <w:iCs/>
          <w:sz w:val="20"/>
          <w:szCs w:val="20"/>
        </w:rPr>
        <w:t>-</w:t>
      </w:r>
      <w:r w:rsidR="00C86303">
        <w:rPr>
          <w:iCs/>
          <w:sz w:val="20"/>
          <w:szCs w:val="20"/>
        </w:rPr>
        <w:t>mail address of the Customs R</w:t>
      </w:r>
      <w:r w:rsidRPr="00924310">
        <w:rPr>
          <w:iCs/>
          <w:sz w:val="20"/>
          <w:szCs w:val="20"/>
        </w:rPr>
        <w:t xml:space="preserve">epresentative. In the case </w:t>
      </w:r>
      <w:r w:rsidR="00C86303">
        <w:rPr>
          <w:iCs/>
          <w:sz w:val="20"/>
          <w:szCs w:val="20"/>
        </w:rPr>
        <w:t xml:space="preserve">the Customs Representative does not receive the signed application by Declarant </w:t>
      </w:r>
      <w:r w:rsidRPr="00924310">
        <w:rPr>
          <w:iCs/>
          <w:sz w:val="20"/>
          <w:szCs w:val="20"/>
        </w:rPr>
        <w:t xml:space="preserve">and lack of </w:t>
      </w:r>
      <w:r w:rsidR="00C86303">
        <w:rPr>
          <w:iCs/>
          <w:sz w:val="20"/>
          <w:szCs w:val="20"/>
        </w:rPr>
        <w:t>objection from the Declarant during</w:t>
      </w:r>
      <w:r w:rsidRPr="00924310">
        <w:rPr>
          <w:iCs/>
          <w:sz w:val="20"/>
          <w:szCs w:val="20"/>
        </w:rPr>
        <w:t xml:space="preserve"> one day, the application is con</w:t>
      </w:r>
      <w:r w:rsidR="00C86303">
        <w:rPr>
          <w:iCs/>
          <w:sz w:val="20"/>
          <w:szCs w:val="20"/>
        </w:rPr>
        <w:t>sidered to be approved</w:t>
      </w:r>
      <w:r w:rsidRPr="00924310">
        <w:rPr>
          <w:iCs/>
          <w:sz w:val="20"/>
          <w:szCs w:val="20"/>
        </w:rPr>
        <w:t>.</w:t>
      </w:r>
    </w:p>
    <w:p w:rsidR="00924310" w:rsidRDefault="00C86303" w:rsidP="00924310">
      <w:pPr>
        <w:overflowPunct w:val="0"/>
        <w:autoSpaceDE w:val="0"/>
        <w:autoSpaceDN w:val="0"/>
        <w:adjustRightInd w:val="0"/>
        <w:ind w:firstLine="708"/>
        <w:jc w:val="both"/>
        <w:textAlignment w:val="baseline"/>
        <w:rPr>
          <w:iCs/>
          <w:sz w:val="20"/>
          <w:szCs w:val="20"/>
        </w:rPr>
      </w:pPr>
      <w:r>
        <w:rPr>
          <w:iCs/>
          <w:sz w:val="20"/>
          <w:szCs w:val="20"/>
        </w:rPr>
        <w:t>In case of necessity of providing a</w:t>
      </w:r>
      <w:r w:rsidR="00924310" w:rsidRPr="00924310">
        <w:rPr>
          <w:iCs/>
          <w:sz w:val="20"/>
          <w:szCs w:val="20"/>
        </w:rPr>
        <w:t>dditional services</w:t>
      </w:r>
      <w:r>
        <w:rPr>
          <w:iCs/>
          <w:sz w:val="20"/>
          <w:szCs w:val="20"/>
        </w:rPr>
        <w:t>,</w:t>
      </w:r>
      <w:r w:rsidR="00924310" w:rsidRPr="00924310">
        <w:rPr>
          <w:iCs/>
          <w:sz w:val="20"/>
          <w:szCs w:val="20"/>
        </w:rPr>
        <w:t xml:space="preserve"> final</w:t>
      </w:r>
      <w:r>
        <w:rPr>
          <w:iCs/>
          <w:sz w:val="20"/>
          <w:szCs w:val="20"/>
        </w:rPr>
        <w:t>ly negotiated scope of services approved by all parties Contract</w:t>
      </w:r>
      <w:r w:rsidR="00924310" w:rsidRPr="00924310">
        <w:rPr>
          <w:iCs/>
          <w:sz w:val="20"/>
          <w:szCs w:val="20"/>
        </w:rPr>
        <w:t xml:space="preserve"> is determined after completion of customs clearance</w:t>
      </w:r>
      <w:r>
        <w:rPr>
          <w:iCs/>
          <w:sz w:val="20"/>
          <w:szCs w:val="20"/>
        </w:rPr>
        <w:t xml:space="preserve"> procedure of each shipment</w:t>
      </w:r>
      <w:r w:rsidR="00924310" w:rsidRPr="00924310">
        <w:rPr>
          <w:iCs/>
          <w:sz w:val="20"/>
          <w:szCs w:val="20"/>
        </w:rPr>
        <w:t xml:space="preserve"> of goods and </w:t>
      </w:r>
      <w:r>
        <w:rPr>
          <w:iCs/>
          <w:sz w:val="20"/>
          <w:szCs w:val="20"/>
        </w:rPr>
        <w:t xml:space="preserve">is </w:t>
      </w:r>
      <w:r w:rsidR="00924310" w:rsidRPr="00924310">
        <w:rPr>
          <w:iCs/>
          <w:sz w:val="20"/>
          <w:szCs w:val="20"/>
        </w:rPr>
        <w:t>recorded in the act of delivery-acceptance of works and services.</w:t>
      </w:r>
    </w:p>
    <w:p w:rsidR="00A52292" w:rsidRDefault="00A52292" w:rsidP="009563E6">
      <w:pPr>
        <w:jc w:val="right"/>
        <w:rPr>
          <w:color w:val="000000"/>
          <w:sz w:val="20"/>
          <w:szCs w:val="20"/>
        </w:rPr>
      </w:pPr>
    </w:p>
    <w:p w:rsidR="00A52292" w:rsidRDefault="00A52292" w:rsidP="009563E6">
      <w:pPr>
        <w:jc w:val="right"/>
        <w:rPr>
          <w:color w:val="000000"/>
          <w:sz w:val="20"/>
          <w:szCs w:val="20"/>
        </w:rPr>
      </w:pPr>
    </w:p>
    <w:p w:rsidR="00A52292" w:rsidRDefault="00A52292" w:rsidP="009563E6">
      <w:pPr>
        <w:jc w:val="right"/>
        <w:rPr>
          <w:color w:val="000000"/>
          <w:sz w:val="20"/>
          <w:szCs w:val="20"/>
        </w:rPr>
      </w:pPr>
    </w:p>
    <w:p w:rsidR="00A52292" w:rsidRDefault="00A52292" w:rsidP="009563E6">
      <w:pPr>
        <w:jc w:val="right"/>
        <w:rPr>
          <w:color w:val="000000"/>
          <w:sz w:val="20"/>
          <w:szCs w:val="20"/>
        </w:rPr>
      </w:pPr>
    </w:p>
    <w:p w:rsidR="00A52292" w:rsidRDefault="00A52292" w:rsidP="009563E6">
      <w:pPr>
        <w:jc w:val="right"/>
        <w:rPr>
          <w:color w:val="000000"/>
          <w:sz w:val="20"/>
          <w:szCs w:val="20"/>
        </w:rPr>
      </w:pPr>
    </w:p>
    <w:p w:rsidR="00A52292" w:rsidRDefault="00A52292" w:rsidP="009563E6">
      <w:pPr>
        <w:jc w:val="right"/>
        <w:rPr>
          <w:color w:val="000000"/>
          <w:sz w:val="20"/>
          <w:szCs w:val="20"/>
        </w:rPr>
      </w:pPr>
    </w:p>
    <w:p w:rsidR="00912A6A" w:rsidRPr="009E58DD" w:rsidRDefault="00912A6A" w:rsidP="009563E6">
      <w:pPr>
        <w:jc w:val="right"/>
        <w:rPr>
          <w:color w:val="000000"/>
          <w:sz w:val="20"/>
          <w:szCs w:val="20"/>
          <w:lang w:val="ru-RU"/>
        </w:rPr>
      </w:pPr>
      <w:r w:rsidRPr="009E58DD">
        <w:rPr>
          <w:color w:val="000000"/>
          <w:sz w:val="20"/>
          <w:szCs w:val="20"/>
          <w:lang w:val="ru-RU"/>
        </w:rPr>
        <w:lastRenderedPageBreak/>
        <w:t>ПРИЛОЖЕНИ</w:t>
      </w:r>
      <w:r w:rsidR="00E97F52">
        <w:rPr>
          <w:color w:val="000000"/>
          <w:sz w:val="20"/>
          <w:szCs w:val="20"/>
          <w:lang w:val="ru-RU"/>
        </w:rPr>
        <w:t>Е</w:t>
      </w:r>
      <w:r w:rsidRPr="009E58DD">
        <w:rPr>
          <w:color w:val="000000"/>
          <w:sz w:val="20"/>
          <w:szCs w:val="20"/>
          <w:lang w:val="ru-RU"/>
        </w:rPr>
        <w:t xml:space="preserve"> </w:t>
      </w:r>
      <w:r w:rsidR="0061708B" w:rsidRPr="009E58DD">
        <w:rPr>
          <w:color w:val="000000"/>
          <w:sz w:val="20"/>
          <w:szCs w:val="20"/>
          <w:lang w:val="ru-RU"/>
        </w:rPr>
        <w:t xml:space="preserve"> </w:t>
      </w:r>
      <w:r w:rsidRPr="009E58DD">
        <w:rPr>
          <w:color w:val="000000"/>
          <w:sz w:val="20"/>
          <w:szCs w:val="20"/>
          <w:lang w:val="ru-RU"/>
        </w:rPr>
        <w:t>2</w:t>
      </w:r>
    </w:p>
    <w:p w:rsidR="00912A6A" w:rsidRPr="009E58DD" w:rsidRDefault="00365EC7" w:rsidP="009E58DD">
      <w:pPr>
        <w:pBdr>
          <w:bottom w:val="single" w:sz="4" w:space="2" w:color="auto"/>
        </w:pBdr>
        <w:jc w:val="right"/>
        <w:rPr>
          <w:color w:val="000000"/>
          <w:sz w:val="20"/>
          <w:szCs w:val="20"/>
          <w:lang w:val="ru-RU"/>
        </w:rPr>
      </w:pPr>
      <w:r w:rsidRPr="009E58DD">
        <w:rPr>
          <w:color w:val="000000"/>
          <w:sz w:val="20"/>
          <w:szCs w:val="20"/>
          <w:lang w:val="ru-RU"/>
        </w:rPr>
        <w:t xml:space="preserve">к договору на оказание услуг № </w:t>
      </w:r>
      <w:r w:rsidRPr="009E58DD">
        <w:rPr>
          <w:sz w:val="20"/>
          <w:szCs w:val="20"/>
          <w:lang w:val="ru-RU"/>
        </w:rPr>
        <w:t>0</w:t>
      </w:r>
      <w:r w:rsidR="004A1282" w:rsidRPr="004A1282">
        <w:rPr>
          <w:sz w:val="20"/>
          <w:szCs w:val="20"/>
          <w:lang w:val="ru-RU"/>
        </w:rPr>
        <w:t>948/00-19-</w:t>
      </w:r>
      <w:r w:rsidR="00186604" w:rsidRPr="009E58DD">
        <w:rPr>
          <w:sz w:val="20"/>
          <w:szCs w:val="20"/>
          <w:lang w:val="ru-RU"/>
        </w:rPr>
        <w:t xml:space="preserve">     </w:t>
      </w:r>
      <w:r w:rsidR="00BD648E" w:rsidRPr="009E58DD">
        <w:rPr>
          <w:sz w:val="20"/>
          <w:szCs w:val="20"/>
          <w:lang w:val="ru-RU"/>
        </w:rPr>
        <w:t xml:space="preserve"> </w:t>
      </w:r>
      <w:r w:rsidR="0007168B" w:rsidRPr="009E58DD">
        <w:rPr>
          <w:sz w:val="20"/>
          <w:szCs w:val="20"/>
          <w:lang w:val="ru-RU"/>
        </w:rPr>
        <w:t xml:space="preserve">  </w:t>
      </w:r>
      <w:r w:rsidR="00BD648E" w:rsidRPr="009E58DD">
        <w:rPr>
          <w:sz w:val="20"/>
          <w:szCs w:val="20"/>
          <w:lang w:val="ru-RU"/>
        </w:rPr>
        <w:t xml:space="preserve"> </w:t>
      </w:r>
      <w:r w:rsidR="00186604" w:rsidRPr="009E58DD">
        <w:rPr>
          <w:sz w:val="20"/>
          <w:szCs w:val="20"/>
          <w:lang w:val="ru-RU"/>
        </w:rPr>
        <w:t xml:space="preserve">     </w:t>
      </w:r>
      <w:proofErr w:type="gramStart"/>
      <w:r w:rsidR="00186604" w:rsidRPr="009E58DD">
        <w:rPr>
          <w:sz w:val="20"/>
          <w:szCs w:val="20"/>
          <w:lang w:val="ru-RU"/>
        </w:rPr>
        <w:t>от</w:t>
      </w:r>
      <w:proofErr w:type="gramEnd"/>
      <w:r w:rsidR="00912A6A" w:rsidRPr="009E58DD">
        <w:rPr>
          <w:color w:val="000000"/>
          <w:sz w:val="20"/>
          <w:szCs w:val="20"/>
          <w:lang w:val="ru-RU"/>
        </w:rPr>
        <w:tab/>
      </w:r>
      <w:r w:rsidR="00912A6A" w:rsidRPr="009E58DD">
        <w:rPr>
          <w:color w:val="000000"/>
          <w:sz w:val="20"/>
          <w:szCs w:val="20"/>
          <w:lang w:val="ru-RU"/>
        </w:rPr>
        <w:tab/>
      </w:r>
    </w:p>
    <w:p w:rsidR="00912A6A" w:rsidRPr="009E58DD" w:rsidRDefault="00912A6A" w:rsidP="00912A6A">
      <w:pPr>
        <w:jc w:val="right"/>
        <w:rPr>
          <w:color w:val="000000"/>
          <w:sz w:val="20"/>
          <w:szCs w:val="20"/>
          <w:lang w:val="ru-RU"/>
        </w:rPr>
      </w:pPr>
    </w:p>
    <w:p w:rsidR="00912A6A" w:rsidRPr="009E58DD" w:rsidRDefault="00912A6A" w:rsidP="00912A6A">
      <w:pPr>
        <w:jc w:val="right"/>
        <w:rPr>
          <w:color w:val="000000"/>
          <w:lang w:val="ru-RU"/>
        </w:rPr>
      </w:pPr>
    </w:p>
    <w:p w:rsidR="00912A6A" w:rsidRPr="009E58DD" w:rsidRDefault="00912A6A" w:rsidP="00365EC7">
      <w:pPr>
        <w:jc w:val="center"/>
        <w:rPr>
          <w:b/>
          <w:color w:val="FF0000"/>
          <w:lang w:val="ru-RU"/>
        </w:rPr>
      </w:pPr>
      <w:r w:rsidRPr="009E58DD">
        <w:rPr>
          <w:b/>
          <w:color w:val="FF0000"/>
          <w:lang w:val="ru-RU"/>
        </w:rPr>
        <w:t>(заполняется на бланке организации - доверителя)</w:t>
      </w:r>
    </w:p>
    <w:p w:rsidR="00912A6A" w:rsidRPr="009E58DD" w:rsidRDefault="00912A6A" w:rsidP="00912A6A">
      <w:pPr>
        <w:rPr>
          <w:color w:val="000000"/>
          <w:lang w:val="ru-RU"/>
        </w:rPr>
      </w:pPr>
    </w:p>
    <w:p w:rsidR="00912A6A" w:rsidRPr="009E58DD" w:rsidRDefault="00912A6A" w:rsidP="00912A6A">
      <w:pPr>
        <w:rPr>
          <w:color w:val="000000"/>
          <w:lang w:val="ru-RU"/>
        </w:rPr>
      </w:pPr>
      <w:r w:rsidRPr="009E58DD">
        <w:rPr>
          <w:color w:val="000000"/>
          <w:lang w:val="ru-RU"/>
        </w:rPr>
        <w:t xml:space="preserve">Город __________________________       </w:t>
      </w:r>
      <w:r w:rsidR="009E58DD">
        <w:rPr>
          <w:color w:val="000000"/>
          <w:lang w:val="ru-RU"/>
        </w:rPr>
        <w:t xml:space="preserve">                                                     </w:t>
      </w:r>
      <w:r w:rsidRPr="009E58DD">
        <w:rPr>
          <w:color w:val="000000"/>
          <w:lang w:val="ru-RU"/>
        </w:rPr>
        <w:t xml:space="preserve"> "____"___________</w:t>
      </w:r>
      <w:r w:rsidR="0061708B" w:rsidRPr="009E58DD">
        <w:rPr>
          <w:color w:val="000000"/>
          <w:lang w:val="ru-RU"/>
        </w:rPr>
        <w:t>201</w:t>
      </w:r>
      <w:r w:rsidR="004A1282">
        <w:rPr>
          <w:color w:val="000000"/>
        </w:rPr>
        <w:t>9</w:t>
      </w:r>
      <w:r w:rsidRPr="009E58DD">
        <w:rPr>
          <w:color w:val="000000"/>
          <w:lang w:val="ru-RU"/>
        </w:rPr>
        <w:t xml:space="preserve"> г.</w:t>
      </w:r>
    </w:p>
    <w:p w:rsidR="00912A6A" w:rsidRPr="009E58DD" w:rsidRDefault="00912A6A" w:rsidP="00912A6A">
      <w:pPr>
        <w:jc w:val="center"/>
        <w:rPr>
          <w:color w:val="000000"/>
          <w:lang w:val="ru-RU"/>
        </w:rPr>
      </w:pPr>
    </w:p>
    <w:p w:rsidR="00912A6A" w:rsidRPr="009E58DD" w:rsidRDefault="00912A6A" w:rsidP="00912A6A">
      <w:pPr>
        <w:jc w:val="center"/>
        <w:rPr>
          <w:color w:val="000000"/>
          <w:lang w:val="ru-RU"/>
        </w:rPr>
      </w:pPr>
    </w:p>
    <w:p w:rsidR="00912A6A" w:rsidRPr="009E58DD" w:rsidRDefault="00912A6A" w:rsidP="00912A6A">
      <w:pPr>
        <w:jc w:val="center"/>
        <w:rPr>
          <w:b/>
          <w:color w:val="000000"/>
          <w:lang w:val="ru-RU"/>
        </w:rPr>
      </w:pPr>
      <w:r w:rsidRPr="009E58DD">
        <w:rPr>
          <w:b/>
          <w:color w:val="000000"/>
          <w:lang w:val="ru-RU"/>
        </w:rPr>
        <w:t xml:space="preserve">ДОВЕРЕННОСТЬ № </w:t>
      </w:r>
    </w:p>
    <w:p w:rsidR="00912A6A" w:rsidRPr="009E58DD" w:rsidRDefault="00912A6A" w:rsidP="00912A6A">
      <w:pPr>
        <w:rPr>
          <w:color w:val="000000"/>
          <w:lang w:val="ru-RU"/>
        </w:rPr>
      </w:pPr>
    </w:p>
    <w:p w:rsidR="00912A6A" w:rsidRPr="009E58DD" w:rsidRDefault="00912A6A" w:rsidP="00912A6A">
      <w:pPr>
        <w:rPr>
          <w:color w:val="000000"/>
          <w:lang w:val="ru-RU"/>
        </w:rPr>
      </w:pPr>
      <w:r w:rsidRPr="009E58DD">
        <w:rPr>
          <w:color w:val="000000"/>
          <w:lang w:val="ru-RU"/>
        </w:rPr>
        <w:t>______________________________________________________________________</w:t>
      </w:r>
      <w:r w:rsidR="009E58DD">
        <w:rPr>
          <w:color w:val="000000"/>
          <w:lang w:val="ru-RU"/>
        </w:rPr>
        <w:t>__________</w:t>
      </w:r>
      <w:r w:rsidRPr="009E58DD">
        <w:rPr>
          <w:color w:val="000000"/>
          <w:lang w:val="ru-RU"/>
        </w:rPr>
        <w:t>____</w:t>
      </w:r>
    </w:p>
    <w:p w:rsidR="00912A6A" w:rsidRPr="009E58DD" w:rsidRDefault="00912A6A" w:rsidP="00912A6A">
      <w:pPr>
        <w:jc w:val="center"/>
        <w:rPr>
          <w:color w:val="000000"/>
          <w:vertAlign w:val="superscript"/>
          <w:lang w:val="ru-RU"/>
        </w:rPr>
      </w:pPr>
      <w:r w:rsidRPr="009E58DD">
        <w:rPr>
          <w:color w:val="000000"/>
          <w:vertAlign w:val="superscript"/>
          <w:lang w:val="ru-RU"/>
        </w:rPr>
        <w:t>(наименование организации)</w:t>
      </w:r>
    </w:p>
    <w:p w:rsidR="00912A6A" w:rsidRPr="009E58DD" w:rsidRDefault="00912A6A" w:rsidP="00912A6A">
      <w:pPr>
        <w:rPr>
          <w:color w:val="000000"/>
          <w:lang w:val="ru-RU"/>
        </w:rPr>
      </w:pPr>
    </w:p>
    <w:p w:rsidR="00912A6A" w:rsidRPr="009E58DD" w:rsidRDefault="00912A6A" w:rsidP="00912A6A">
      <w:pPr>
        <w:rPr>
          <w:color w:val="000000"/>
          <w:lang w:val="ru-RU"/>
        </w:rPr>
      </w:pPr>
      <w:r w:rsidRPr="009E58DD">
        <w:rPr>
          <w:color w:val="000000"/>
          <w:lang w:val="ru-RU"/>
        </w:rPr>
        <w:t>в лице _________________________________________________________________</w:t>
      </w:r>
      <w:r w:rsidR="009E58DD">
        <w:rPr>
          <w:color w:val="000000"/>
          <w:lang w:val="ru-RU"/>
        </w:rPr>
        <w:t>___________</w:t>
      </w:r>
      <w:r w:rsidRPr="009E58DD">
        <w:rPr>
          <w:color w:val="000000"/>
          <w:lang w:val="ru-RU"/>
        </w:rPr>
        <w:t>_</w:t>
      </w:r>
      <w:proofErr w:type="gramStart"/>
      <w:r w:rsidRPr="009E58DD">
        <w:rPr>
          <w:color w:val="000000"/>
          <w:lang w:val="ru-RU"/>
        </w:rPr>
        <w:t xml:space="preserve"> ,</w:t>
      </w:r>
      <w:proofErr w:type="gramEnd"/>
    </w:p>
    <w:p w:rsidR="00912A6A" w:rsidRPr="009E58DD" w:rsidRDefault="00912A6A" w:rsidP="00912A6A">
      <w:pPr>
        <w:jc w:val="center"/>
        <w:rPr>
          <w:color w:val="000000"/>
          <w:vertAlign w:val="superscript"/>
          <w:lang w:val="ru-RU"/>
        </w:rPr>
      </w:pPr>
      <w:r w:rsidRPr="009E58DD">
        <w:rPr>
          <w:color w:val="000000"/>
          <w:vertAlign w:val="superscript"/>
          <w:lang w:val="ru-RU"/>
        </w:rPr>
        <w:t>(должность, фамилия, имя, отчество)</w:t>
      </w:r>
    </w:p>
    <w:p w:rsidR="00912A6A" w:rsidRPr="009E58DD" w:rsidRDefault="00912A6A" w:rsidP="00912A6A">
      <w:pPr>
        <w:jc w:val="both"/>
        <w:rPr>
          <w:color w:val="000000"/>
          <w:lang w:val="ru-RU"/>
        </w:rPr>
      </w:pPr>
      <w:r w:rsidRPr="009E58DD">
        <w:rPr>
          <w:color w:val="000000"/>
          <w:lang w:val="ru-RU"/>
        </w:rPr>
        <w:t>действующего на основании __________________________________</w:t>
      </w:r>
      <w:r w:rsidR="009E58DD">
        <w:rPr>
          <w:color w:val="000000"/>
          <w:lang w:val="ru-RU"/>
        </w:rPr>
        <w:t>_____________</w:t>
      </w:r>
      <w:r w:rsidRPr="009E58DD">
        <w:rPr>
          <w:color w:val="000000"/>
          <w:lang w:val="ru-RU"/>
        </w:rPr>
        <w:t>__________</w:t>
      </w:r>
      <w:proofErr w:type="gramStart"/>
      <w:r w:rsidRPr="009E58DD">
        <w:rPr>
          <w:color w:val="000000"/>
          <w:lang w:val="ru-RU"/>
        </w:rPr>
        <w:t xml:space="preserve"> ,</w:t>
      </w:r>
      <w:proofErr w:type="gramEnd"/>
    </w:p>
    <w:p w:rsidR="00912A6A" w:rsidRPr="009E58DD" w:rsidRDefault="00912A6A" w:rsidP="00912A6A">
      <w:pPr>
        <w:jc w:val="both"/>
        <w:rPr>
          <w:color w:val="000000"/>
          <w:lang w:val="ru-RU"/>
        </w:rPr>
      </w:pPr>
    </w:p>
    <w:p w:rsidR="00912A6A" w:rsidRPr="009E58DD" w:rsidRDefault="00912A6A" w:rsidP="00912A6A">
      <w:pPr>
        <w:jc w:val="both"/>
        <w:rPr>
          <w:color w:val="000000"/>
          <w:lang w:val="ru-RU"/>
        </w:rPr>
      </w:pPr>
      <w:r w:rsidRPr="009E58DD">
        <w:rPr>
          <w:color w:val="000000"/>
          <w:lang w:val="ru-RU"/>
        </w:rPr>
        <w:t>настоящей доверенностью уполномочивает АО «Грузовой терминал Пулково»:</w:t>
      </w:r>
    </w:p>
    <w:p w:rsidR="00C7285B" w:rsidRPr="009E58DD" w:rsidRDefault="00C7285B" w:rsidP="00C7285B">
      <w:pPr>
        <w:pStyle w:val="ad"/>
        <w:numPr>
          <w:ilvl w:val="0"/>
          <w:numId w:val="9"/>
        </w:numPr>
        <w:jc w:val="both"/>
        <w:rPr>
          <w:color w:val="000000"/>
          <w:lang w:val="ru-RU"/>
        </w:rPr>
      </w:pPr>
      <w:r w:rsidRPr="009E58DD">
        <w:rPr>
          <w:color w:val="000000"/>
          <w:lang w:val="ru-RU"/>
        </w:rPr>
        <w:t>получать транспортные и товаросопроводительные документы на грузы, поступившие в адрес Доверителя в АО «Грузовой терминал Пулково»;</w:t>
      </w:r>
    </w:p>
    <w:p w:rsidR="00912A6A" w:rsidRPr="009E58DD" w:rsidRDefault="00912A6A" w:rsidP="00912A6A">
      <w:pPr>
        <w:numPr>
          <w:ilvl w:val="0"/>
          <w:numId w:val="9"/>
        </w:numPr>
        <w:overflowPunct w:val="0"/>
        <w:autoSpaceDE w:val="0"/>
        <w:autoSpaceDN w:val="0"/>
        <w:adjustRightInd w:val="0"/>
        <w:jc w:val="both"/>
        <w:textAlignment w:val="baseline"/>
        <w:rPr>
          <w:color w:val="000000"/>
          <w:lang w:val="ru-RU"/>
        </w:rPr>
      </w:pPr>
      <w:r w:rsidRPr="009E58DD">
        <w:rPr>
          <w:color w:val="000000"/>
          <w:lang w:val="ru-RU"/>
        </w:rPr>
        <w:t xml:space="preserve">производить таможенное оформление </w:t>
      </w:r>
      <w:proofErr w:type="gramStart"/>
      <w:r w:rsidRPr="009E58DD">
        <w:rPr>
          <w:color w:val="000000"/>
          <w:lang w:val="ru-RU"/>
        </w:rPr>
        <w:t>грузов Доверителя</w:t>
      </w:r>
      <w:proofErr w:type="gramEnd"/>
      <w:r w:rsidRPr="009E58DD">
        <w:rPr>
          <w:color w:val="000000"/>
          <w:lang w:val="ru-RU"/>
        </w:rPr>
        <w:t>;</w:t>
      </w:r>
    </w:p>
    <w:p w:rsidR="00482D54" w:rsidRPr="009E58DD" w:rsidRDefault="00482D54" w:rsidP="00912A6A">
      <w:pPr>
        <w:numPr>
          <w:ilvl w:val="0"/>
          <w:numId w:val="9"/>
        </w:numPr>
        <w:overflowPunct w:val="0"/>
        <w:autoSpaceDE w:val="0"/>
        <w:autoSpaceDN w:val="0"/>
        <w:adjustRightInd w:val="0"/>
        <w:jc w:val="both"/>
        <w:textAlignment w:val="baseline"/>
        <w:rPr>
          <w:color w:val="000000"/>
          <w:lang w:val="ru-RU"/>
        </w:rPr>
      </w:pPr>
      <w:r w:rsidRPr="009E58DD">
        <w:rPr>
          <w:color w:val="000000"/>
          <w:lang w:val="ru-RU"/>
        </w:rPr>
        <w:t xml:space="preserve">присутствовать при взятии проб и образцов; </w:t>
      </w:r>
    </w:p>
    <w:p w:rsidR="00365EC7" w:rsidRPr="009E58DD" w:rsidRDefault="00482D54" w:rsidP="00912A6A">
      <w:pPr>
        <w:numPr>
          <w:ilvl w:val="0"/>
          <w:numId w:val="9"/>
        </w:numPr>
        <w:overflowPunct w:val="0"/>
        <w:autoSpaceDE w:val="0"/>
        <w:autoSpaceDN w:val="0"/>
        <w:adjustRightInd w:val="0"/>
        <w:jc w:val="both"/>
        <w:textAlignment w:val="baseline"/>
        <w:rPr>
          <w:color w:val="000000"/>
          <w:lang w:val="ru-RU"/>
        </w:rPr>
      </w:pPr>
      <w:r w:rsidRPr="009E58DD">
        <w:rPr>
          <w:color w:val="000000"/>
          <w:lang w:val="ru-RU"/>
        </w:rPr>
        <w:t xml:space="preserve">присутствовать при таможенном досмотре, осмотре и иных формах </w:t>
      </w:r>
      <w:r w:rsidR="00D07EDE" w:rsidRPr="009E58DD">
        <w:rPr>
          <w:color w:val="000000"/>
          <w:lang w:val="ru-RU"/>
        </w:rPr>
        <w:t>таможенного контроля;</w:t>
      </w:r>
      <w:r w:rsidRPr="009E58DD">
        <w:rPr>
          <w:color w:val="000000"/>
          <w:lang w:val="ru-RU"/>
        </w:rPr>
        <w:t xml:space="preserve"> </w:t>
      </w:r>
    </w:p>
    <w:p w:rsidR="00912A6A" w:rsidRPr="009E58DD" w:rsidRDefault="00912A6A" w:rsidP="00912A6A">
      <w:pPr>
        <w:numPr>
          <w:ilvl w:val="0"/>
          <w:numId w:val="9"/>
        </w:numPr>
        <w:overflowPunct w:val="0"/>
        <w:autoSpaceDE w:val="0"/>
        <w:autoSpaceDN w:val="0"/>
        <w:adjustRightInd w:val="0"/>
        <w:jc w:val="both"/>
        <w:textAlignment w:val="baseline"/>
        <w:rPr>
          <w:color w:val="000000"/>
          <w:lang w:val="ru-RU"/>
        </w:rPr>
      </w:pPr>
      <w:r w:rsidRPr="009E58DD">
        <w:rPr>
          <w:color w:val="000000"/>
          <w:lang w:val="ru-RU"/>
        </w:rPr>
        <w:t>производить по поручению и за счет Доверителя оплату таможенных платежей и другие необходимые расчеты, возникающие в процессе таможенного оформления;</w:t>
      </w:r>
    </w:p>
    <w:p w:rsidR="00912A6A" w:rsidRPr="009E58DD" w:rsidRDefault="00912A6A" w:rsidP="00912A6A">
      <w:pPr>
        <w:numPr>
          <w:ilvl w:val="0"/>
          <w:numId w:val="9"/>
        </w:numPr>
        <w:overflowPunct w:val="0"/>
        <w:autoSpaceDE w:val="0"/>
        <w:autoSpaceDN w:val="0"/>
        <w:adjustRightInd w:val="0"/>
        <w:jc w:val="both"/>
        <w:textAlignment w:val="baseline"/>
        <w:rPr>
          <w:color w:val="000000"/>
          <w:lang w:val="ru-RU"/>
        </w:rPr>
      </w:pPr>
      <w:r w:rsidRPr="009E58DD">
        <w:rPr>
          <w:color w:val="000000"/>
          <w:lang w:val="ru-RU"/>
        </w:rPr>
        <w:t>представительствовать от имени Доверителя</w:t>
      </w:r>
      <w:r w:rsidRPr="009E58DD">
        <w:rPr>
          <w:color w:val="000000"/>
          <w:vertAlign w:val="superscript"/>
          <w:lang w:val="ru-RU"/>
        </w:rPr>
        <w:t xml:space="preserve"> </w:t>
      </w:r>
      <w:r w:rsidRPr="009E58DD">
        <w:rPr>
          <w:color w:val="000000"/>
          <w:lang w:val="ru-RU"/>
        </w:rPr>
        <w:t>в таможенных органах, а также в  других ор</w:t>
      </w:r>
      <w:r w:rsidR="00F83CDC" w:rsidRPr="009E58DD">
        <w:rPr>
          <w:color w:val="000000"/>
          <w:lang w:val="ru-RU"/>
        </w:rPr>
        <w:t>ганах государственного контроля;</w:t>
      </w:r>
    </w:p>
    <w:p w:rsidR="00F83CDC" w:rsidRPr="009E58DD" w:rsidRDefault="00F83CDC" w:rsidP="00912A6A">
      <w:pPr>
        <w:numPr>
          <w:ilvl w:val="0"/>
          <w:numId w:val="9"/>
        </w:numPr>
        <w:overflowPunct w:val="0"/>
        <w:autoSpaceDE w:val="0"/>
        <w:autoSpaceDN w:val="0"/>
        <w:adjustRightInd w:val="0"/>
        <w:jc w:val="both"/>
        <w:textAlignment w:val="baseline"/>
        <w:rPr>
          <w:color w:val="000000"/>
          <w:lang w:val="ru-RU"/>
        </w:rPr>
      </w:pPr>
      <w:r w:rsidRPr="009E58DD">
        <w:rPr>
          <w:color w:val="000000"/>
          <w:lang w:val="ru-RU"/>
        </w:rPr>
        <w:t>получать со склада АО «Грузовой терминал Пулково» грузы, поступающие в адрес Доверителя;</w:t>
      </w:r>
    </w:p>
    <w:p w:rsidR="00F83CDC" w:rsidRPr="009E58DD" w:rsidRDefault="00F83CDC" w:rsidP="00912A6A">
      <w:pPr>
        <w:numPr>
          <w:ilvl w:val="0"/>
          <w:numId w:val="9"/>
        </w:numPr>
        <w:overflowPunct w:val="0"/>
        <w:autoSpaceDE w:val="0"/>
        <w:autoSpaceDN w:val="0"/>
        <w:adjustRightInd w:val="0"/>
        <w:jc w:val="both"/>
        <w:textAlignment w:val="baseline"/>
        <w:rPr>
          <w:color w:val="000000"/>
          <w:lang w:val="ru-RU"/>
        </w:rPr>
      </w:pPr>
      <w:r w:rsidRPr="009E58DD">
        <w:rPr>
          <w:color w:val="000000"/>
          <w:lang w:val="ru-RU"/>
        </w:rPr>
        <w:t>сдавать на склад АО «Грузовой терминал Пулково» и отправлять грузы от имени Доверителя;</w:t>
      </w:r>
    </w:p>
    <w:p w:rsidR="00F83CDC" w:rsidRPr="009E58DD" w:rsidRDefault="00F83CDC" w:rsidP="00912A6A">
      <w:pPr>
        <w:numPr>
          <w:ilvl w:val="0"/>
          <w:numId w:val="9"/>
        </w:numPr>
        <w:overflowPunct w:val="0"/>
        <w:autoSpaceDE w:val="0"/>
        <w:autoSpaceDN w:val="0"/>
        <w:adjustRightInd w:val="0"/>
        <w:jc w:val="both"/>
        <w:textAlignment w:val="baseline"/>
        <w:rPr>
          <w:color w:val="000000"/>
          <w:lang w:val="ru-RU"/>
        </w:rPr>
      </w:pPr>
      <w:r w:rsidRPr="009E58DD">
        <w:rPr>
          <w:color w:val="000000"/>
          <w:lang w:val="ru-RU"/>
        </w:rPr>
        <w:t>оформлять необходимые документы и осуществлять денежные расчеты по всем операциям и оказываемым услугам АО «Грузовой терминал Пулково».</w:t>
      </w:r>
    </w:p>
    <w:p w:rsidR="00912A6A" w:rsidRPr="009E58DD" w:rsidRDefault="00912A6A" w:rsidP="00912A6A">
      <w:pPr>
        <w:jc w:val="both"/>
        <w:rPr>
          <w:color w:val="000000"/>
          <w:lang w:val="ru-RU"/>
        </w:rPr>
      </w:pPr>
    </w:p>
    <w:p w:rsidR="00912A6A" w:rsidRPr="009E58DD" w:rsidRDefault="00912A6A" w:rsidP="00912A6A">
      <w:pPr>
        <w:pStyle w:val="a4"/>
        <w:rPr>
          <w:rFonts w:ascii="Times New Roman" w:hAnsi="Times New Roman" w:cs="Times New Roman"/>
          <w:color w:val="000000"/>
          <w:szCs w:val="24"/>
        </w:rPr>
      </w:pPr>
      <w:r w:rsidRPr="009E58DD">
        <w:rPr>
          <w:rFonts w:ascii="Times New Roman" w:hAnsi="Times New Roman" w:cs="Times New Roman"/>
          <w:color w:val="000000"/>
          <w:szCs w:val="24"/>
        </w:rPr>
        <w:tab/>
        <w:t>Предоставленные настоящей доверенностью права могут быть передоверены частично или полностью другим лицам из числа сотрудников АО «Грузовой терминал Пулково» без права  дальнейшего передоверия</w:t>
      </w:r>
      <w:r w:rsidR="009E58DD">
        <w:rPr>
          <w:rFonts w:ascii="Times New Roman" w:hAnsi="Times New Roman" w:cs="Times New Roman"/>
          <w:color w:val="000000"/>
          <w:szCs w:val="24"/>
        </w:rPr>
        <w:t>.</w:t>
      </w:r>
    </w:p>
    <w:p w:rsidR="00912A6A" w:rsidRPr="009E58DD" w:rsidRDefault="00912A6A" w:rsidP="00912A6A">
      <w:pPr>
        <w:jc w:val="both"/>
        <w:rPr>
          <w:color w:val="000000"/>
          <w:lang w:val="ru-RU"/>
        </w:rPr>
      </w:pPr>
    </w:p>
    <w:p w:rsidR="00912A6A" w:rsidRPr="009E58DD" w:rsidRDefault="00912A6A" w:rsidP="00912A6A">
      <w:pPr>
        <w:rPr>
          <w:color w:val="000000"/>
          <w:lang w:val="ru-RU"/>
        </w:rPr>
      </w:pPr>
    </w:p>
    <w:p w:rsidR="00912A6A" w:rsidRPr="009E58DD" w:rsidRDefault="00912A6A" w:rsidP="00912A6A">
      <w:pPr>
        <w:rPr>
          <w:color w:val="000000"/>
          <w:lang w:val="ru-RU"/>
        </w:rPr>
      </w:pPr>
      <w:r w:rsidRPr="009E58DD">
        <w:rPr>
          <w:color w:val="000000"/>
          <w:lang w:val="ru-RU"/>
        </w:rPr>
        <w:t xml:space="preserve">Настоящая </w:t>
      </w:r>
      <w:r w:rsidR="00DB0F81" w:rsidRPr="009E58DD">
        <w:rPr>
          <w:color w:val="000000"/>
          <w:lang w:val="ru-RU"/>
        </w:rPr>
        <w:t xml:space="preserve">доверенность действительна до </w:t>
      </w:r>
      <w:r w:rsidR="009E58DD">
        <w:rPr>
          <w:color w:val="000000"/>
          <w:lang w:val="ru-RU"/>
        </w:rPr>
        <w:t>«_____»</w:t>
      </w:r>
      <w:r w:rsidR="00DB0F81" w:rsidRPr="009E58DD">
        <w:rPr>
          <w:color w:val="000000"/>
          <w:lang w:val="ru-RU"/>
        </w:rPr>
        <w:t xml:space="preserve"> </w:t>
      </w:r>
      <w:r w:rsidR="009E58DD">
        <w:rPr>
          <w:color w:val="000000"/>
          <w:lang w:val="ru-RU"/>
        </w:rPr>
        <w:t>________________</w:t>
      </w:r>
      <w:r w:rsidR="00DB0F81" w:rsidRPr="009E58DD">
        <w:rPr>
          <w:color w:val="000000"/>
          <w:lang w:val="ru-RU"/>
        </w:rPr>
        <w:t xml:space="preserve"> </w:t>
      </w:r>
      <w:r w:rsidRPr="009E58DD">
        <w:rPr>
          <w:color w:val="000000"/>
          <w:lang w:val="ru-RU"/>
        </w:rPr>
        <w:t>20</w:t>
      </w:r>
      <w:r w:rsidR="00365EC7" w:rsidRPr="009E58DD">
        <w:rPr>
          <w:color w:val="000000"/>
          <w:lang w:val="ru-RU"/>
        </w:rPr>
        <w:t>1</w:t>
      </w:r>
      <w:r w:rsidR="009E58DD">
        <w:rPr>
          <w:color w:val="000000"/>
          <w:lang w:val="ru-RU"/>
        </w:rPr>
        <w:t>__</w:t>
      </w:r>
      <w:r w:rsidRPr="009E58DD">
        <w:rPr>
          <w:color w:val="000000"/>
          <w:lang w:val="ru-RU"/>
        </w:rPr>
        <w:t xml:space="preserve"> г.</w:t>
      </w:r>
    </w:p>
    <w:p w:rsidR="00912A6A" w:rsidRPr="009E58DD" w:rsidRDefault="00912A6A" w:rsidP="00912A6A">
      <w:pPr>
        <w:rPr>
          <w:color w:val="000000"/>
          <w:lang w:val="ru-RU"/>
        </w:rPr>
      </w:pPr>
    </w:p>
    <w:p w:rsidR="00912A6A" w:rsidRPr="009E58DD" w:rsidRDefault="00912A6A" w:rsidP="00912A6A">
      <w:pPr>
        <w:rPr>
          <w:color w:val="000000"/>
          <w:lang w:val="ru-RU"/>
        </w:rPr>
      </w:pPr>
    </w:p>
    <w:p w:rsidR="00912A6A" w:rsidRPr="00AB5522" w:rsidRDefault="00912A6A" w:rsidP="00912A6A">
      <w:pPr>
        <w:rPr>
          <w:color w:val="000000"/>
        </w:rPr>
      </w:pPr>
      <w:r w:rsidRPr="009E58DD">
        <w:rPr>
          <w:color w:val="000000"/>
          <w:lang w:val="ru-RU"/>
        </w:rPr>
        <w:t>Должность</w:t>
      </w:r>
      <w:proofErr w:type="gramStart"/>
      <w:r w:rsidRPr="00AB5522">
        <w:rPr>
          <w:color w:val="000000"/>
        </w:rPr>
        <w:t xml:space="preserve">: _____________________________________; </w:t>
      </w:r>
      <w:proofErr w:type="gramEnd"/>
      <w:r w:rsidRPr="009E58DD">
        <w:rPr>
          <w:color w:val="000000"/>
          <w:lang w:val="ru-RU"/>
        </w:rPr>
        <w:t>Подпись</w:t>
      </w:r>
      <w:r w:rsidRPr="00AB5522">
        <w:rPr>
          <w:color w:val="000000"/>
        </w:rPr>
        <w:t>: ______________________</w:t>
      </w:r>
    </w:p>
    <w:p w:rsidR="00912A6A" w:rsidRPr="00AB5522" w:rsidRDefault="00912A6A" w:rsidP="00912A6A">
      <w:pPr>
        <w:rPr>
          <w:color w:val="000000"/>
        </w:rPr>
      </w:pPr>
    </w:p>
    <w:p w:rsidR="00912A6A" w:rsidRPr="00AB5522" w:rsidRDefault="00912A6A" w:rsidP="00912A6A">
      <w:pPr>
        <w:jc w:val="right"/>
        <w:rPr>
          <w:color w:val="000000"/>
        </w:rPr>
      </w:pPr>
    </w:p>
    <w:p w:rsidR="00912A6A" w:rsidRPr="00AB5522" w:rsidRDefault="00912A6A" w:rsidP="00912A6A">
      <w:pPr>
        <w:jc w:val="both"/>
        <w:rPr>
          <w:color w:val="000000"/>
        </w:rPr>
      </w:pPr>
      <w:r w:rsidRPr="009E58DD">
        <w:rPr>
          <w:color w:val="000000"/>
          <w:lang w:val="ru-RU"/>
        </w:rPr>
        <w:t>Печать</w:t>
      </w:r>
    </w:p>
    <w:p w:rsidR="00912A6A" w:rsidRPr="00AB5522" w:rsidRDefault="00912A6A" w:rsidP="00912A6A"/>
    <w:p w:rsidR="00912A6A" w:rsidRPr="00AB5522" w:rsidRDefault="00912A6A" w:rsidP="00D418D5">
      <w:pPr>
        <w:ind w:left="7788"/>
        <w:jc w:val="center"/>
        <w:rPr>
          <w:rFonts w:ascii="Arial" w:hAnsi="Arial" w:cs="Arial"/>
          <w:color w:val="000000"/>
          <w:sz w:val="18"/>
          <w:szCs w:val="18"/>
        </w:rPr>
      </w:pPr>
    </w:p>
    <w:p w:rsidR="00912A6A" w:rsidRDefault="00912A6A" w:rsidP="00D418D5">
      <w:pPr>
        <w:ind w:left="7788"/>
        <w:jc w:val="center"/>
        <w:rPr>
          <w:rFonts w:ascii="Arial" w:hAnsi="Arial" w:cs="Arial"/>
          <w:color w:val="000000"/>
          <w:sz w:val="18"/>
          <w:szCs w:val="18"/>
        </w:rPr>
      </w:pPr>
    </w:p>
    <w:p w:rsidR="00C86303" w:rsidRDefault="00C86303" w:rsidP="00D418D5">
      <w:pPr>
        <w:ind w:left="7788"/>
        <w:jc w:val="center"/>
        <w:rPr>
          <w:rFonts w:ascii="Arial" w:hAnsi="Arial" w:cs="Arial"/>
          <w:color w:val="000000"/>
          <w:sz w:val="18"/>
          <w:szCs w:val="18"/>
        </w:rPr>
      </w:pPr>
    </w:p>
    <w:p w:rsidR="00C86303" w:rsidRPr="00C86303" w:rsidRDefault="00C86303" w:rsidP="00D418D5">
      <w:pPr>
        <w:ind w:left="7788"/>
        <w:jc w:val="center"/>
        <w:rPr>
          <w:rFonts w:ascii="Arial" w:hAnsi="Arial" w:cs="Arial"/>
          <w:color w:val="000000"/>
          <w:sz w:val="18"/>
          <w:szCs w:val="18"/>
        </w:rPr>
      </w:pPr>
    </w:p>
    <w:p w:rsidR="00912A6A" w:rsidRPr="00AB5522" w:rsidRDefault="00912A6A" w:rsidP="00D418D5">
      <w:pPr>
        <w:ind w:left="7788"/>
        <w:jc w:val="center"/>
        <w:rPr>
          <w:rFonts w:ascii="Arial" w:hAnsi="Arial" w:cs="Arial"/>
          <w:color w:val="000000"/>
          <w:sz w:val="18"/>
          <w:szCs w:val="18"/>
        </w:rPr>
      </w:pPr>
    </w:p>
    <w:p w:rsidR="00912A6A" w:rsidRPr="00AB5522" w:rsidRDefault="00912A6A" w:rsidP="00D418D5">
      <w:pPr>
        <w:ind w:left="7788"/>
        <w:jc w:val="center"/>
        <w:rPr>
          <w:rFonts w:ascii="Arial" w:hAnsi="Arial" w:cs="Arial"/>
          <w:color w:val="000000"/>
          <w:sz w:val="18"/>
          <w:szCs w:val="18"/>
        </w:rPr>
      </w:pPr>
    </w:p>
    <w:p w:rsidR="00A16033" w:rsidRPr="00AB5522" w:rsidRDefault="00A16033" w:rsidP="00C86303">
      <w:pPr>
        <w:jc w:val="right"/>
        <w:rPr>
          <w:color w:val="000000"/>
          <w:sz w:val="20"/>
          <w:szCs w:val="20"/>
        </w:rPr>
      </w:pPr>
    </w:p>
    <w:p w:rsidR="00AB5984" w:rsidRDefault="00AB5984" w:rsidP="00C86303">
      <w:pPr>
        <w:jc w:val="right"/>
        <w:rPr>
          <w:color w:val="000000"/>
          <w:sz w:val="20"/>
          <w:szCs w:val="20"/>
          <w:lang w:val="ru-RU"/>
        </w:rPr>
      </w:pPr>
    </w:p>
    <w:p w:rsidR="00AB5984" w:rsidRDefault="00AB5984" w:rsidP="00C86303">
      <w:pPr>
        <w:jc w:val="right"/>
        <w:rPr>
          <w:color w:val="000000"/>
          <w:sz w:val="20"/>
          <w:szCs w:val="20"/>
          <w:lang w:val="ru-RU"/>
        </w:rPr>
      </w:pPr>
    </w:p>
    <w:p w:rsidR="00AB5984" w:rsidRDefault="00AB5984" w:rsidP="00C86303">
      <w:pPr>
        <w:jc w:val="right"/>
        <w:rPr>
          <w:color w:val="000000"/>
          <w:sz w:val="20"/>
          <w:szCs w:val="20"/>
          <w:lang w:val="ru-RU"/>
        </w:rPr>
      </w:pPr>
    </w:p>
    <w:p w:rsidR="00C86303" w:rsidRPr="00B13106" w:rsidRDefault="00C86303" w:rsidP="00C86303">
      <w:pPr>
        <w:jc w:val="right"/>
        <w:rPr>
          <w:color w:val="000000"/>
          <w:sz w:val="20"/>
          <w:szCs w:val="20"/>
        </w:rPr>
      </w:pPr>
      <w:proofErr w:type="gramStart"/>
      <w:r>
        <w:rPr>
          <w:color w:val="000000"/>
          <w:sz w:val="20"/>
          <w:szCs w:val="20"/>
        </w:rPr>
        <w:lastRenderedPageBreak/>
        <w:t>APPENDIX</w:t>
      </w:r>
      <w:r w:rsidRPr="00B13106">
        <w:rPr>
          <w:color w:val="000000"/>
          <w:sz w:val="20"/>
          <w:szCs w:val="20"/>
        </w:rPr>
        <w:t xml:space="preserve">  2</w:t>
      </w:r>
      <w:proofErr w:type="gramEnd"/>
    </w:p>
    <w:p w:rsidR="00C86303" w:rsidRPr="00B13106" w:rsidRDefault="00B13106" w:rsidP="00FF0EE6">
      <w:pPr>
        <w:pBdr>
          <w:bottom w:val="single" w:sz="4" w:space="2" w:color="auto"/>
        </w:pBdr>
        <w:jc w:val="right"/>
        <w:rPr>
          <w:color w:val="000000"/>
          <w:sz w:val="20"/>
          <w:szCs w:val="20"/>
        </w:rPr>
      </w:pPr>
      <w:r>
        <w:rPr>
          <w:color w:val="000000"/>
          <w:sz w:val="20"/>
          <w:szCs w:val="20"/>
        </w:rPr>
        <w:t xml:space="preserve">To the </w:t>
      </w:r>
      <w:proofErr w:type="gramStart"/>
      <w:r>
        <w:rPr>
          <w:color w:val="000000"/>
          <w:sz w:val="20"/>
          <w:szCs w:val="20"/>
        </w:rPr>
        <w:t xml:space="preserve">Contract </w:t>
      </w:r>
      <w:r w:rsidR="00C86303" w:rsidRPr="00B13106">
        <w:rPr>
          <w:color w:val="000000"/>
          <w:sz w:val="20"/>
          <w:szCs w:val="20"/>
        </w:rPr>
        <w:t xml:space="preserve"> №</w:t>
      </w:r>
      <w:proofErr w:type="gramEnd"/>
      <w:r w:rsidR="00C86303" w:rsidRPr="00B13106">
        <w:rPr>
          <w:color w:val="000000"/>
          <w:sz w:val="20"/>
          <w:szCs w:val="20"/>
        </w:rPr>
        <w:t xml:space="preserve"> </w:t>
      </w:r>
      <w:r w:rsidR="004A1282">
        <w:rPr>
          <w:color w:val="000000"/>
          <w:sz w:val="20"/>
          <w:szCs w:val="20"/>
        </w:rPr>
        <w:t>0948/00-19-</w:t>
      </w:r>
      <w:r w:rsidR="00C86303" w:rsidRPr="00B13106">
        <w:rPr>
          <w:sz w:val="20"/>
          <w:szCs w:val="20"/>
        </w:rPr>
        <w:t xml:space="preserve">    </w:t>
      </w:r>
      <w:r w:rsidR="00FF0EE6" w:rsidRPr="00091E33">
        <w:rPr>
          <w:sz w:val="20"/>
          <w:szCs w:val="20"/>
        </w:rPr>
        <w:t xml:space="preserve">         </w:t>
      </w:r>
      <w:r w:rsidR="00C86303" w:rsidRPr="00B13106">
        <w:rPr>
          <w:sz w:val="20"/>
          <w:szCs w:val="20"/>
        </w:rPr>
        <w:t xml:space="preserve">          </w:t>
      </w:r>
      <w:r>
        <w:rPr>
          <w:sz w:val="20"/>
          <w:szCs w:val="20"/>
        </w:rPr>
        <w:t>of</w:t>
      </w:r>
      <w:r w:rsidR="00C86303" w:rsidRPr="00B13106">
        <w:rPr>
          <w:color w:val="000000"/>
          <w:sz w:val="20"/>
          <w:szCs w:val="20"/>
        </w:rPr>
        <w:tab/>
      </w:r>
      <w:r w:rsidR="00FF0EE6" w:rsidRPr="00091E33">
        <w:rPr>
          <w:color w:val="000000"/>
          <w:sz w:val="20"/>
          <w:szCs w:val="20"/>
        </w:rPr>
        <w:t xml:space="preserve">                </w:t>
      </w:r>
      <w:r w:rsidR="00C86303" w:rsidRPr="00B13106">
        <w:rPr>
          <w:color w:val="000000"/>
          <w:sz w:val="20"/>
          <w:szCs w:val="20"/>
        </w:rPr>
        <w:tab/>
      </w:r>
    </w:p>
    <w:p w:rsidR="00C86303" w:rsidRPr="00B13106" w:rsidRDefault="00C86303" w:rsidP="00C86303">
      <w:pPr>
        <w:jc w:val="right"/>
        <w:rPr>
          <w:color w:val="000000"/>
          <w:sz w:val="20"/>
          <w:szCs w:val="20"/>
        </w:rPr>
      </w:pPr>
    </w:p>
    <w:p w:rsidR="00C86303" w:rsidRPr="00B13106" w:rsidRDefault="00C86303" w:rsidP="00C86303">
      <w:pPr>
        <w:jc w:val="right"/>
        <w:rPr>
          <w:color w:val="000000"/>
        </w:rPr>
      </w:pPr>
    </w:p>
    <w:p w:rsidR="00C86303" w:rsidRPr="00B13106" w:rsidRDefault="00C86303" w:rsidP="00C86303">
      <w:pPr>
        <w:jc w:val="center"/>
        <w:rPr>
          <w:b/>
          <w:color w:val="FF0000"/>
        </w:rPr>
      </w:pPr>
      <w:r w:rsidRPr="00B13106">
        <w:rPr>
          <w:b/>
          <w:color w:val="FF0000"/>
        </w:rPr>
        <w:t>(</w:t>
      </w:r>
      <w:proofErr w:type="gramStart"/>
      <w:r w:rsidR="00B13106" w:rsidRPr="00B13106">
        <w:rPr>
          <w:b/>
          <w:color w:val="FF0000"/>
        </w:rPr>
        <w:t>filled</w:t>
      </w:r>
      <w:proofErr w:type="gramEnd"/>
      <w:r w:rsidR="00B13106" w:rsidRPr="00B13106">
        <w:rPr>
          <w:b/>
          <w:color w:val="FF0000"/>
        </w:rPr>
        <w:t xml:space="preserve"> on the form </w:t>
      </w:r>
      <w:r w:rsidR="00B13106">
        <w:rPr>
          <w:b/>
          <w:color w:val="FF0000"/>
        </w:rPr>
        <w:t>of organization-</w:t>
      </w:r>
      <w:r w:rsidR="00B13106" w:rsidRPr="00B13106">
        <w:t xml:space="preserve"> </w:t>
      </w:r>
      <w:r w:rsidR="00B13106">
        <w:rPr>
          <w:b/>
          <w:color w:val="FF0000"/>
        </w:rPr>
        <w:t>the t</w:t>
      </w:r>
      <w:r w:rsidR="00B13106" w:rsidRPr="00B13106">
        <w:rPr>
          <w:b/>
          <w:color w:val="FF0000"/>
        </w:rPr>
        <w:t>rustee</w:t>
      </w:r>
      <w:r w:rsidR="00B13106">
        <w:rPr>
          <w:b/>
          <w:color w:val="FF0000"/>
        </w:rPr>
        <w:t xml:space="preserve"> </w:t>
      </w:r>
      <w:r w:rsidRPr="00B13106">
        <w:rPr>
          <w:b/>
          <w:color w:val="FF0000"/>
        </w:rPr>
        <w:t>)</w:t>
      </w:r>
    </w:p>
    <w:p w:rsidR="00C86303" w:rsidRPr="00B13106" w:rsidRDefault="00C86303" w:rsidP="00C86303">
      <w:pPr>
        <w:rPr>
          <w:color w:val="000000"/>
        </w:rPr>
      </w:pPr>
    </w:p>
    <w:p w:rsidR="00C86303" w:rsidRPr="009E7D16" w:rsidRDefault="00B13106" w:rsidP="00C86303">
      <w:pPr>
        <w:rPr>
          <w:color w:val="000000"/>
        </w:rPr>
      </w:pPr>
      <w:r>
        <w:rPr>
          <w:color w:val="000000"/>
        </w:rPr>
        <w:t>City</w:t>
      </w:r>
      <w:r w:rsidR="00C86303" w:rsidRPr="00091E33">
        <w:rPr>
          <w:color w:val="000000"/>
        </w:rPr>
        <w:t xml:space="preserve"> __________________________                                                             "____"___________201</w:t>
      </w:r>
      <w:r w:rsidR="004A1282">
        <w:rPr>
          <w:color w:val="000000"/>
        </w:rPr>
        <w:t>9</w:t>
      </w:r>
      <w:bookmarkStart w:id="0" w:name="_GoBack"/>
      <w:bookmarkEnd w:id="0"/>
    </w:p>
    <w:p w:rsidR="00C86303" w:rsidRPr="00091E33" w:rsidRDefault="00C86303" w:rsidP="00C86303">
      <w:pPr>
        <w:jc w:val="center"/>
        <w:rPr>
          <w:color w:val="000000"/>
        </w:rPr>
      </w:pPr>
    </w:p>
    <w:p w:rsidR="00C86303" w:rsidRPr="00091E33" w:rsidRDefault="00C86303" w:rsidP="00C86303">
      <w:pPr>
        <w:jc w:val="center"/>
        <w:rPr>
          <w:color w:val="000000"/>
        </w:rPr>
      </w:pPr>
    </w:p>
    <w:p w:rsidR="00C86303" w:rsidRPr="00091E33" w:rsidRDefault="00B13106" w:rsidP="00C86303">
      <w:pPr>
        <w:jc w:val="center"/>
        <w:rPr>
          <w:b/>
          <w:color w:val="000000"/>
        </w:rPr>
      </w:pPr>
      <w:r>
        <w:rPr>
          <w:b/>
          <w:color w:val="000000"/>
        </w:rPr>
        <w:t>POWER</w:t>
      </w:r>
      <w:r w:rsidRPr="00091E33">
        <w:rPr>
          <w:b/>
          <w:color w:val="000000"/>
        </w:rPr>
        <w:t xml:space="preserve"> </w:t>
      </w:r>
      <w:r>
        <w:rPr>
          <w:b/>
          <w:color w:val="000000"/>
        </w:rPr>
        <w:t>OF</w:t>
      </w:r>
      <w:r w:rsidRPr="00091E33">
        <w:rPr>
          <w:b/>
          <w:color w:val="000000"/>
        </w:rPr>
        <w:t xml:space="preserve"> ATTORNEY </w:t>
      </w:r>
      <w:r w:rsidR="00C86303" w:rsidRPr="00091E33">
        <w:rPr>
          <w:b/>
          <w:color w:val="000000"/>
        </w:rPr>
        <w:t xml:space="preserve">№ </w:t>
      </w:r>
    </w:p>
    <w:p w:rsidR="00C86303" w:rsidRPr="00091E33" w:rsidRDefault="00C86303" w:rsidP="00C86303">
      <w:pPr>
        <w:rPr>
          <w:color w:val="000000"/>
        </w:rPr>
      </w:pPr>
    </w:p>
    <w:p w:rsidR="00C86303" w:rsidRPr="00091E33" w:rsidRDefault="00C86303" w:rsidP="00C86303">
      <w:pPr>
        <w:rPr>
          <w:color w:val="000000"/>
        </w:rPr>
      </w:pPr>
      <w:r w:rsidRPr="00091E33">
        <w:rPr>
          <w:color w:val="000000"/>
        </w:rPr>
        <w:t>____________________________________________________________________________________</w:t>
      </w:r>
    </w:p>
    <w:p w:rsidR="00C86303" w:rsidRPr="00B13106" w:rsidRDefault="00B13106" w:rsidP="00C86303">
      <w:pPr>
        <w:jc w:val="center"/>
        <w:rPr>
          <w:color w:val="000000"/>
          <w:vertAlign w:val="superscript"/>
        </w:rPr>
      </w:pPr>
      <w:r w:rsidRPr="00B13106">
        <w:rPr>
          <w:color w:val="000000"/>
          <w:vertAlign w:val="superscript"/>
        </w:rPr>
        <w:t>(</w:t>
      </w:r>
      <w:r w:rsidR="002A3A85">
        <w:rPr>
          <w:color w:val="000000"/>
          <w:vertAlign w:val="superscript"/>
        </w:rPr>
        <w:t>O</w:t>
      </w:r>
      <w:r>
        <w:rPr>
          <w:color w:val="000000"/>
          <w:vertAlign w:val="superscript"/>
        </w:rPr>
        <w:t>rganization</w:t>
      </w:r>
      <w:r w:rsidR="002A3A85">
        <w:rPr>
          <w:color w:val="000000"/>
          <w:vertAlign w:val="superscript"/>
        </w:rPr>
        <w:t xml:space="preserve"> name</w:t>
      </w:r>
      <w:r w:rsidR="00C86303" w:rsidRPr="00B13106">
        <w:rPr>
          <w:color w:val="000000"/>
          <w:vertAlign w:val="superscript"/>
        </w:rPr>
        <w:t>)</w:t>
      </w:r>
    </w:p>
    <w:p w:rsidR="00C86303" w:rsidRPr="00B13106" w:rsidRDefault="00C86303" w:rsidP="00C86303">
      <w:pPr>
        <w:rPr>
          <w:color w:val="000000"/>
        </w:rPr>
      </w:pPr>
    </w:p>
    <w:p w:rsidR="00C86303" w:rsidRPr="00B13106" w:rsidRDefault="00B13106" w:rsidP="00C86303">
      <w:pPr>
        <w:rPr>
          <w:color w:val="000000"/>
        </w:rPr>
      </w:pPr>
      <w:r>
        <w:rPr>
          <w:color w:val="000000"/>
        </w:rPr>
        <w:t>In the person</w:t>
      </w:r>
      <w:r w:rsidR="002A3A85" w:rsidRPr="002A3A85">
        <w:rPr>
          <w:color w:val="000000"/>
        </w:rPr>
        <w:t xml:space="preserve"> </w:t>
      </w:r>
      <w:r w:rsidR="002A3A85">
        <w:rPr>
          <w:color w:val="000000"/>
        </w:rPr>
        <w:t>of</w:t>
      </w:r>
      <w:r w:rsidR="00C86303" w:rsidRPr="00B13106">
        <w:rPr>
          <w:color w:val="000000"/>
        </w:rPr>
        <w:t>______________________________________________________________________</w:t>
      </w:r>
      <w:proofErr w:type="gramStart"/>
      <w:r w:rsidR="00C86303" w:rsidRPr="00B13106">
        <w:rPr>
          <w:color w:val="000000"/>
        </w:rPr>
        <w:t>_ ,</w:t>
      </w:r>
      <w:proofErr w:type="gramEnd"/>
    </w:p>
    <w:p w:rsidR="00C86303" w:rsidRPr="00B13106" w:rsidRDefault="00B13106" w:rsidP="00C86303">
      <w:pPr>
        <w:jc w:val="center"/>
        <w:rPr>
          <w:color w:val="000000"/>
          <w:vertAlign w:val="superscript"/>
        </w:rPr>
      </w:pPr>
      <w:r w:rsidRPr="00B13106">
        <w:rPr>
          <w:color w:val="000000"/>
          <w:vertAlign w:val="superscript"/>
        </w:rPr>
        <w:t>(</w:t>
      </w:r>
      <w:r w:rsidR="002A3A85">
        <w:rPr>
          <w:color w:val="000000"/>
          <w:vertAlign w:val="superscript"/>
        </w:rPr>
        <w:t>P</w:t>
      </w:r>
      <w:r>
        <w:rPr>
          <w:color w:val="000000"/>
          <w:vertAlign w:val="superscript"/>
        </w:rPr>
        <w:t>osition</w:t>
      </w:r>
      <w:r w:rsidR="002A3A85">
        <w:rPr>
          <w:color w:val="000000"/>
          <w:vertAlign w:val="superscript"/>
        </w:rPr>
        <w:t>, N</w:t>
      </w:r>
      <w:r>
        <w:rPr>
          <w:color w:val="000000"/>
          <w:vertAlign w:val="superscript"/>
        </w:rPr>
        <w:t>ame</w:t>
      </w:r>
      <w:r w:rsidR="002A3A85">
        <w:rPr>
          <w:color w:val="000000"/>
          <w:vertAlign w:val="superscript"/>
        </w:rPr>
        <w:t>, Surname</w:t>
      </w:r>
      <w:r w:rsidR="00C86303" w:rsidRPr="00B13106">
        <w:rPr>
          <w:color w:val="000000"/>
          <w:vertAlign w:val="superscript"/>
        </w:rPr>
        <w:t>)</w:t>
      </w:r>
    </w:p>
    <w:p w:rsidR="00C86303" w:rsidRPr="00B13106" w:rsidRDefault="00B13106" w:rsidP="00C86303">
      <w:pPr>
        <w:jc w:val="both"/>
        <w:rPr>
          <w:color w:val="000000"/>
        </w:rPr>
      </w:pPr>
      <w:proofErr w:type="gramStart"/>
      <w:r w:rsidRPr="00B13106">
        <w:rPr>
          <w:color w:val="000000"/>
        </w:rPr>
        <w:t>acting</w:t>
      </w:r>
      <w:proofErr w:type="gramEnd"/>
      <w:r w:rsidRPr="00B13106">
        <w:rPr>
          <w:color w:val="000000"/>
        </w:rPr>
        <w:t xml:space="preserve"> on the basis </w:t>
      </w:r>
      <w:r w:rsidR="00C86303" w:rsidRPr="00B13106">
        <w:rPr>
          <w:color w:val="000000"/>
        </w:rPr>
        <w:t>_________________________________________________________ ,</w:t>
      </w:r>
    </w:p>
    <w:p w:rsidR="00C86303" w:rsidRPr="00B13106" w:rsidRDefault="00C86303" w:rsidP="00C86303">
      <w:pPr>
        <w:jc w:val="both"/>
        <w:rPr>
          <w:color w:val="000000"/>
        </w:rPr>
      </w:pPr>
    </w:p>
    <w:p w:rsidR="00B13106" w:rsidRPr="00B13106" w:rsidRDefault="00B13106" w:rsidP="00B13106">
      <w:pPr>
        <w:jc w:val="both"/>
        <w:rPr>
          <w:color w:val="000000"/>
        </w:rPr>
      </w:pPr>
      <w:proofErr w:type="gramStart"/>
      <w:r w:rsidRPr="00B13106">
        <w:rPr>
          <w:color w:val="000000"/>
        </w:rPr>
        <w:t>this</w:t>
      </w:r>
      <w:proofErr w:type="gramEnd"/>
      <w:r w:rsidRPr="00B13106">
        <w:rPr>
          <w:color w:val="000000"/>
        </w:rPr>
        <w:t xml:space="preserve"> power of </w:t>
      </w:r>
      <w:r w:rsidR="004F00A0">
        <w:rPr>
          <w:color w:val="000000"/>
        </w:rPr>
        <w:t>attorney authorizes JSC "Cargo T</w:t>
      </w:r>
      <w:r w:rsidRPr="00B13106">
        <w:rPr>
          <w:color w:val="000000"/>
        </w:rPr>
        <w:t xml:space="preserve">erminal </w:t>
      </w:r>
      <w:proofErr w:type="spellStart"/>
      <w:r w:rsidRPr="00B13106">
        <w:rPr>
          <w:color w:val="000000"/>
        </w:rPr>
        <w:t>Pulkovo</w:t>
      </w:r>
      <w:proofErr w:type="spellEnd"/>
      <w:r w:rsidRPr="00B13106">
        <w:rPr>
          <w:color w:val="000000"/>
        </w:rPr>
        <w:t>":</w:t>
      </w:r>
    </w:p>
    <w:p w:rsidR="00B13106" w:rsidRPr="00B13106" w:rsidRDefault="00B13106" w:rsidP="004F00A0">
      <w:pPr>
        <w:ind w:left="426" w:hanging="142"/>
        <w:jc w:val="both"/>
        <w:rPr>
          <w:color w:val="000000"/>
        </w:rPr>
      </w:pPr>
      <w:r w:rsidRPr="00B13106">
        <w:rPr>
          <w:color w:val="000000"/>
        </w:rPr>
        <w:t xml:space="preserve">- </w:t>
      </w:r>
      <w:proofErr w:type="gramStart"/>
      <w:r w:rsidRPr="00B13106">
        <w:rPr>
          <w:color w:val="000000"/>
        </w:rPr>
        <w:t>to</w:t>
      </w:r>
      <w:proofErr w:type="gramEnd"/>
      <w:r w:rsidRPr="00B13106">
        <w:rPr>
          <w:color w:val="000000"/>
        </w:rPr>
        <w:t xml:space="preserve"> </w:t>
      </w:r>
      <w:r w:rsidR="004F00A0">
        <w:rPr>
          <w:color w:val="000000"/>
        </w:rPr>
        <w:t xml:space="preserve">receive </w:t>
      </w:r>
      <w:r w:rsidRPr="00B13106">
        <w:rPr>
          <w:color w:val="000000"/>
        </w:rPr>
        <w:t xml:space="preserve">transport and shipping </w:t>
      </w:r>
      <w:r w:rsidR="004F00A0">
        <w:rPr>
          <w:color w:val="000000"/>
        </w:rPr>
        <w:t>documents for the goods arrived</w:t>
      </w:r>
      <w:r w:rsidRPr="00B13106">
        <w:rPr>
          <w:color w:val="000000"/>
        </w:rPr>
        <w:t xml:space="preserve"> </w:t>
      </w:r>
      <w:r w:rsidR="004F00A0">
        <w:rPr>
          <w:color w:val="000000"/>
        </w:rPr>
        <w:t>for the Trustee at</w:t>
      </w:r>
      <w:r w:rsidRPr="00B13106">
        <w:rPr>
          <w:color w:val="000000"/>
        </w:rPr>
        <w:t xml:space="preserve"> JSC</w:t>
      </w:r>
      <w:r w:rsidR="004F00A0">
        <w:rPr>
          <w:color w:val="000000"/>
        </w:rPr>
        <w:t xml:space="preserve"> "Cargo T</w:t>
      </w:r>
      <w:r w:rsidRPr="00B13106">
        <w:rPr>
          <w:color w:val="000000"/>
        </w:rPr>
        <w:t xml:space="preserve">erminal </w:t>
      </w:r>
      <w:proofErr w:type="spellStart"/>
      <w:r w:rsidRPr="00B13106">
        <w:rPr>
          <w:color w:val="000000"/>
        </w:rPr>
        <w:t>Pulkovo</w:t>
      </w:r>
      <w:proofErr w:type="spellEnd"/>
      <w:r w:rsidRPr="00B13106">
        <w:rPr>
          <w:color w:val="000000"/>
        </w:rPr>
        <w:t>";</w:t>
      </w:r>
    </w:p>
    <w:p w:rsidR="00B13106" w:rsidRPr="00B13106" w:rsidRDefault="003A0F1C" w:rsidP="004F00A0">
      <w:pPr>
        <w:ind w:left="426" w:hanging="142"/>
        <w:jc w:val="both"/>
        <w:rPr>
          <w:color w:val="000000"/>
        </w:rPr>
      </w:pPr>
      <w:r>
        <w:rPr>
          <w:color w:val="000000"/>
        </w:rPr>
        <w:t xml:space="preserve">- </w:t>
      </w:r>
      <w:proofErr w:type="gramStart"/>
      <w:r>
        <w:rPr>
          <w:color w:val="000000"/>
        </w:rPr>
        <w:t>to</w:t>
      </w:r>
      <w:proofErr w:type="gramEnd"/>
      <w:r>
        <w:rPr>
          <w:color w:val="000000"/>
        </w:rPr>
        <w:t xml:space="preserve"> carry out</w:t>
      </w:r>
      <w:r w:rsidR="00B13106" w:rsidRPr="00B13106">
        <w:rPr>
          <w:color w:val="000000"/>
        </w:rPr>
        <w:t xml:space="preserve"> customs clearance </w:t>
      </w:r>
      <w:r w:rsidR="004F00A0">
        <w:rPr>
          <w:color w:val="000000"/>
        </w:rPr>
        <w:t>of goods of the Trustee</w:t>
      </w:r>
      <w:r w:rsidR="00B13106" w:rsidRPr="00B13106">
        <w:rPr>
          <w:color w:val="000000"/>
        </w:rPr>
        <w:t>;</w:t>
      </w:r>
    </w:p>
    <w:p w:rsidR="00B13106" w:rsidRPr="00B13106" w:rsidRDefault="004F00A0" w:rsidP="004F00A0">
      <w:pPr>
        <w:ind w:left="426" w:hanging="142"/>
        <w:jc w:val="both"/>
        <w:rPr>
          <w:color w:val="000000"/>
        </w:rPr>
      </w:pPr>
      <w:r>
        <w:rPr>
          <w:color w:val="000000"/>
        </w:rPr>
        <w:t xml:space="preserve">- </w:t>
      </w:r>
      <w:proofErr w:type="gramStart"/>
      <w:r w:rsidR="00B13106" w:rsidRPr="00B13106">
        <w:rPr>
          <w:color w:val="000000"/>
        </w:rPr>
        <w:t>to</w:t>
      </w:r>
      <w:proofErr w:type="gramEnd"/>
      <w:r w:rsidR="00B13106" w:rsidRPr="00B13106">
        <w:rPr>
          <w:color w:val="000000"/>
        </w:rPr>
        <w:t xml:space="preserve"> be present at the taking of samples and specimens; </w:t>
      </w:r>
    </w:p>
    <w:p w:rsidR="00B13106" w:rsidRPr="00B13106" w:rsidRDefault="00B13106" w:rsidP="004F00A0">
      <w:pPr>
        <w:ind w:left="426" w:hanging="142"/>
        <w:jc w:val="both"/>
        <w:rPr>
          <w:color w:val="000000"/>
        </w:rPr>
      </w:pPr>
      <w:r w:rsidRPr="00B13106">
        <w:rPr>
          <w:color w:val="000000"/>
        </w:rPr>
        <w:t xml:space="preserve">- </w:t>
      </w:r>
      <w:proofErr w:type="gramStart"/>
      <w:r w:rsidR="004F00A0">
        <w:rPr>
          <w:color w:val="000000"/>
        </w:rPr>
        <w:t>to</w:t>
      </w:r>
      <w:proofErr w:type="gramEnd"/>
      <w:r w:rsidR="004F00A0">
        <w:rPr>
          <w:color w:val="000000"/>
        </w:rPr>
        <w:t xml:space="preserve"> </w:t>
      </w:r>
      <w:r w:rsidRPr="00B13106">
        <w:rPr>
          <w:color w:val="000000"/>
        </w:rPr>
        <w:t>be present during th</w:t>
      </w:r>
      <w:r w:rsidR="004F00A0">
        <w:rPr>
          <w:color w:val="000000"/>
        </w:rPr>
        <w:t>e customs inspection, examination</w:t>
      </w:r>
      <w:r w:rsidRPr="00B13106">
        <w:rPr>
          <w:color w:val="000000"/>
        </w:rPr>
        <w:t xml:space="preserve"> and other forms of customs control; </w:t>
      </w:r>
    </w:p>
    <w:p w:rsidR="00B13106" w:rsidRPr="00B13106" w:rsidRDefault="00B13106" w:rsidP="004F00A0">
      <w:pPr>
        <w:ind w:left="426" w:hanging="142"/>
        <w:jc w:val="both"/>
        <w:rPr>
          <w:color w:val="000000"/>
        </w:rPr>
      </w:pPr>
      <w:r w:rsidRPr="00B13106">
        <w:rPr>
          <w:color w:val="000000"/>
        </w:rPr>
        <w:t xml:space="preserve">- </w:t>
      </w:r>
      <w:proofErr w:type="gramStart"/>
      <w:r w:rsidRPr="00B13106">
        <w:rPr>
          <w:color w:val="000000"/>
        </w:rPr>
        <w:t>on</w:t>
      </w:r>
      <w:proofErr w:type="gramEnd"/>
      <w:r w:rsidRPr="00B13106">
        <w:rPr>
          <w:color w:val="000000"/>
        </w:rPr>
        <w:t xml:space="preserve"> behalf and at the expen</w:t>
      </w:r>
      <w:r w:rsidR="004F00A0">
        <w:rPr>
          <w:color w:val="000000"/>
        </w:rPr>
        <w:t xml:space="preserve">se of the Trustee </w:t>
      </w:r>
      <w:r w:rsidR="003A0F1C" w:rsidRPr="00B13106">
        <w:rPr>
          <w:color w:val="000000"/>
        </w:rPr>
        <w:t xml:space="preserve">to make </w:t>
      </w:r>
      <w:r w:rsidR="004F00A0">
        <w:rPr>
          <w:color w:val="000000"/>
        </w:rPr>
        <w:t>all payment of customs charges</w:t>
      </w:r>
      <w:r w:rsidRPr="00B13106">
        <w:rPr>
          <w:color w:val="000000"/>
        </w:rPr>
        <w:t xml:space="preserve"> </w:t>
      </w:r>
      <w:r w:rsidR="003A0F1C">
        <w:rPr>
          <w:color w:val="000000"/>
        </w:rPr>
        <w:t>and other necessary payments</w:t>
      </w:r>
      <w:r w:rsidRPr="00B13106">
        <w:rPr>
          <w:color w:val="000000"/>
        </w:rPr>
        <w:t xml:space="preserve"> arising in the process of customs clearance;</w:t>
      </w:r>
    </w:p>
    <w:p w:rsidR="00B13106" w:rsidRPr="00B13106" w:rsidRDefault="00B13106" w:rsidP="004F00A0">
      <w:pPr>
        <w:ind w:left="426" w:hanging="142"/>
        <w:jc w:val="both"/>
        <w:rPr>
          <w:color w:val="000000"/>
        </w:rPr>
      </w:pPr>
      <w:r w:rsidRPr="00B13106">
        <w:rPr>
          <w:color w:val="000000"/>
        </w:rPr>
        <w:t xml:space="preserve">- </w:t>
      </w:r>
      <w:proofErr w:type="gramStart"/>
      <w:r w:rsidRPr="00B13106">
        <w:rPr>
          <w:color w:val="000000"/>
        </w:rPr>
        <w:t>to</w:t>
      </w:r>
      <w:proofErr w:type="gramEnd"/>
      <w:r w:rsidRPr="00B13106">
        <w:rPr>
          <w:color w:val="000000"/>
        </w:rPr>
        <w:t xml:space="preserve"> repr</w:t>
      </w:r>
      <w:r w:rsidR="004F00A0">
        <w:rPr>
          <w:color w:val="000000"/>
        </w:rPr>
        <w:t>esent the Trustee at</w:t>
      </w:r>
      <w:r w:rsidRPr="00B13106">
        <w:rPr>
          <w:color w:val="000000"/>
        </w:rPr>
        <w:t xml:space="preserve"> the customs authorities, and other bodies of state control;</w:t>
      </w:r>
    </w:p>
    <w:p w:rsidR="00B13106" w:rsidRPr="00B13106" w:rsidRDefault="00B13106" w:rsidP="004F00A0">
      <w:pPr>
        <w:ind w:left="426" w:hanging="142"/>
        <w:jc w:val="both"/>
        <w:rPr>
          <w:color w:val="000000"/>
        </w:rPr>
      </w:pPr>
      <w:r w:rsidRPr="00B13106">
        <w:rPr>
          <w:color w:val="000000"/>
        </w:rPr>
        <w:t xml:space="preserve">- </w:t>
      </w:r>
      <w:proofErr w:type="gramStart"/>
      <w:r w:rsidRPr="00B13106">
        <w:rPr>
          <w:color w:val="000000"/>
        </w:rPr>
        <w:t>to</w:t>
      </w:r>
      <w:proofErr w:type="gramEnd"/>
      <w:r w:rsidRPr="00B13106">
        <w:rPr>
          <w:color w:val="000000"/>
        </w:rPr>
        <w:t xml:space="preserve"> </w:t>
      </w:r>
      <w:r w:rsidR="004F00A0">
        <w:rPr>
          <w:color w:val="000000"/>
        </w:rPr>
        <w:t xml:space="preserve">collect </w:t>
      </w:r>
      <w:r w:rsidR="008F494F">
        <w:rPr>
          <w:color w:val="000000"/>
        </w:rPr>
        <w:t xml:space="preserve">goods </w:t>
      </w:r>
      <w:r w:rsidR="004F00A0">
        <w:rPr>
          <w:color w:val="000000"/>
        </w:rPr>
        <w:t xml:space="preserve">from the </w:t>
      </w:r>
      <w:r w:rsidRPr="00B13106">
        <w:rPr>
          <w:color w:val="000000"/>
        </w:rPr>
        <w:t>warehouse of JSC "Cargo</w:t>
      </w:r>
      <w:r w:rsidR="004F00A0">
        <w:rPr>
          <w:color w:val="000000"/>
        </w:rPr>
        <w:t xml:space="preserve"> T</w:t>
      </w:r>
      <w:r w:rsidRPr="00B13106">
        <w:rPr>
          <w:color w:val="000000"/>
        </w:rPr>
        <w:t xml:space="preserve">erminal </w:t>
      </w:r>
      <w:proofErr w:type="spellStart"/>
      <w:r w:rsidRPr="00B13106">
        <w:rPr>
          <w:color w:val="000000"/>
        </w:rPr>
        <w:t>Pulkovo</w:t>
      </w:r>
      <w:proofErr w:type="spellEnd"/>
      <w:r w:rsidRPr="00B13106">
        <w:rPr>
          <w:color w:val="000000"/>
        </w:rPr>
        <w:t xml:space="preserve">" </w:t>
      </w:r>
      <w:r w:rsidR="008F494F">
        <w:rPr>
          <w:color w:val="000000"/>
        </w:rPr>
        <w:t>arrived in  the address of the Trustee</w:t>
      </w:r>
      <w:r w:rsidRPr="00B13106">
        <w:rPr>
          <w:color w:val="000000"/>
        </w:rPr>
        <w:t>;</w:t>
      </w:r>
    </w:p>
    <w:p w:rsidR="00B13106" w:rsidRPr="00B13106" w:rsidRDefault="008F494F" w:rsidP="004F00A0">
      <w:pPr>
        <w:ind w:left="426" w:hanging="142"/>
        <w:jc w:val="both"/>
        <w:rPr>
          <w:color w:val="000000"/>
        </w:rPr>
      </w:pPr>
      <w:r>
        <w:rPr>
          <w:color w:val="000000"/>
        </w:rPr>
        <w:t xml:space="preserve">- </w:t>
      </w:r>
      <w:proofErr w:type="gramStart"/>
      <w:r>
        <w:rPr>
          <w:color w:val="000000"/>
        </w:rPr>
        <w:t>to</w:t>
      </w:r>
      <w:proofErr w:type="gramEnd"/>
      <w:r>
        <w:rPr>
          <w:color w:val="000000"/>
        </w:rPr>
        <w:t xml:space="preserve"> hand over to the</w:t>
      </w:r>
      <w:r w:rsidR="00B13106" w:rsidRPr="00B13106">
        <w:rPr>
          <w:color w:val="000000"/>
        </w:rPr>
        <w:t xml:space="preserve"> warehouse of JSC "Cargo </w:t>
      </w:r>
      <w:r>
        <w:rPr>
          <w:color w:val="000000"/>
        </w:rPr>
        <w:t>T</w:t>
      </w:r>
      <w:r w:rsidR="00B13106" w:rsidRPr="00B13106">
        <w:rPr>
          <w:color w:val="000000"/>
        </w:rPr>
        <w:t xml:space="preserve">erminal </w:t>
      </w:r>
      <w:proofErr w:type="spellStart"/>
      <w:r w:rsidR="00B13106" w:rsidRPr="00B13106">
        <w:rPr>
          <w:color w:val="000000"/>
        </w:rPr>
        <w:t>Pulkovo</w:t>
      </w:r>
      <w:proofErr w:type="spellEnd"/>
      <w:r w:rsidR="00B13106" w:rsidRPr="00B13106">
        <w:rPr>
          <w:color w:val="000000"/>
        </w:rPr>
        <w:t xml:space="preserve">" and send the </w:t>
      </w:r>
      <w:r>
        <w:rPr>
          <w:color w:val="000000"/>
        </w:rPr>
        <w:t>goods on behalf of the Trustee</w:t>
      </w:r>
      <w:r w:rsidR="00B13106" w:rsidRPr="00B13106">
        <w:rPr>
          <w:color w:val="000000"/>
        </w:rPr>
        <w:t>;</w:t>
      </w:r>
    </w:p>
    <w:p w:rsidR="00B13106" w:rsidRDefault="008F494F" w:rsidP="004F00A0">
      <w:pPr>
        <w:ind w:left="426" w:hanging="142"/>
        <w:jc w:val="both"/>
        <w:rPr>
          <w:color w:val="000000"/>
        </w:rPr>
      </w:pPr>
      <w:r>
        <w:rPr>
          <w:color w:val="000000"/>
        </w:rPr>
        <w:t xml:space="preserve">- </w:t>
      </w:r>
      <w:proofErr w:type="gramStart"/>
      <w:r>
        <w:rPr>
          <w:color w:val="000000"/>
        </w:rPr>
        <w:t>to</w:t>
      </w:r>
      <w:proofErr w:type="gramEnd"/>
      <w:r>
        <w:rPr>
          <w:color w:val="000000"/>
        </w:rPr>
        <w:t xml:space="preserve"> fill</w:t>
      </w:r>
      <w:r w:rsidR="00B13106" w:rsidRPr="00B13106">
        <w:rPr>
          <w:color w:val="000000"/>
        </w:rPr>
        <w:t xml:space="preserve"> the necess</w:t>
      </w:r>
      <w:r w:rsidR="007A15D6">
        <w:rPr>
          <w:color w:val="000000"/>
        </w:rPr>
        <w:t>ary documents and to conduct the</w:t>
      </w:r>
      <w:r w:rsidR="00B13106" w:rsidRPr="00B13106">
        <w:rPr>
          <w:color w:val="000000"/>
        </w:rPr>
        <w:t xml:space="preserve"> money settlements for all tran</w:t>
      </w:r>
      <w:r>
        <w:rPr>
          <w:color w:val="000000"/>
        </w:rPr>
        <w:t>sactions and services rendered by JSC "Cargo T</w:t>
      </w:r>
      <w:r w:rsidR="00B13106" w:rsidRPr="00B13106">
        <w:rPr>
          <w:color w:val="000000"/>
        </w:rPr>
        <w:t xml:space="preserve">erminal </w:t>
      </w:r>
      <w:proofErr w:type="spellStart"/>
      <w:r w:rsidR="00B13106" w:rsidRPr="00B13106">
        <w:rPr>
          <w:color w:val="000000"/>
        </w:rPr>
        <w:t>Pulkovo</w:t>
      </w:r>
      <w:proofErr w:type="spellEnd"/>
      <w:r w:rsidR="00B13106" w:rsidRPr="00B13106">
        <w:rPr>
          <w:color w:val="000000"/>
        </w:rPr>
        <w:t>".</w:t>
      </w:r>
    </w:p>
    <w:p w:rsidR="00B13106" w:rsidRDefault="00B13106" w:rsidP="00C86303">
      <w:pPr>
        <w:jc w:val="both"/>
        <w:rPr>
          <w:color w:val="000000"/>
        </w:rPr>
      </w:pPr>
    </w:p>
    <w:p w:rsidR="007A15D6" w:rsidRPr="007A15D6" w:rsidRDefault="00C86303" w:rsidP="00C86303">
      <w:pPr>
        <w:pStyle w:val="a4"/>
        <w:rPr>
          <w:rFonts w:ascii="Times New Roman" w:hAnsi="Times New Roman" w:cs="Times New Roman"/>
          <w:color w:val="000000"/>
          <w:szCs w:val="24"/>
          <w:lang w:val="en-US"/>
        </w:rPr>
      </w:pPr>
      <w:r w:rsidRPr="00091E33">
        <w:rPr>
          <w:rFonts w:ascii="Times New Roman" w:hAnsi="Times New Roman" w:cs="Times New Roman"/>
          <w:color w:val="000000"/>
          <w:szCs w:val="24"/>
          <w:lang w:val="en-US"/>
        </w:rPr>
        <w:tab/>
      </w:r>
      <w:r w:rsidR="007A15D6">
        <w:rPr>
          <w:rFonts w:ascii="Times New Roman" w:hAnsi="Times New Roman" w:cs="Times New Roman"/>
          <w:color w:val="000000"/>
          <w:szCs w:val="24"/>
          <w:lang w:val="en-US"/>
        </w:rPr>
        <w:t>The rights granted</w:t>
      </w:r>
      <w:r w:rsidR="007A15D6" w:rsidRPr="007A15D6">
        <w:rPr>
          <w:rFonts w:ascii="Times New Roman" w:hAnsi="Times New Roman" w:cs="Times New Roman"/>
          <w:color w:val="000000"/>
          <w:szCs w:val="24"/>
          <w:lang w:val="en-US"/>
        </w:rPr>
        <w:t xml:space="preserve"> by this power of attorney can be delegated partially or completely to other persons from</w:t>
      </w:r>
      <w:r w:rsidR="007A15D6">
        <w:rPr>
          <w:rFonts w:ascii="Times New Roman" w:hAnsi="Times New Roman" w:cs="Times New Roman"/>
          <w:color w:val="000000"/>
          <w:szCs w:val="24"/>
          <w:lang w:val="en-US"/>
        </w:rPr>
        <w:t xml:space="preserve"> among employees of JSC "Cargo T</w:t>
      </w:r>
      <w:r w:rsidR="007A15D6" w:rsidRPr="007A15D6">
        <w:rPr>
          <w:rFonts w:ascii="Times New Roman" w:hAnsi="Times New Roman" w:cs="Times New Roman"/>
          <w:color w:val="000000"/>
          <w:szCs w:val="24"/>
          <w:lang w:val="en-US"/>
        </w:rPr>
        <w:t xml:space="preserve">erminal </w:t>
      </w:r>
      <w:proofErr w:type="spellStart"/>
      <w:r w:rsidR="007A15D6" w:rsidRPr="007A15D6">
        <w:rPr>
          <w:rFonts w:ascii="Times New Roman" w:hAnsi="Times New Roman" w:cs="Times New Roman"/>
          <w:color w:val="000000"/>
          <w:szCs w:val="24"/>
          <w:lang w:val="en-US"/>
        </w:rPr>
        <w:t>Pulkovo</w:t>
      </w:r>
      <w:proofErr w:type="spellEnd"/>
      <w:r w:rsidR="007A15D6" w:rsidRPr="007A15D6">
        <w:rPr>
          <w:rFonts w:ascii="Times New Roman" w:hAnsi="Times New Roman" w:cs="Times New Roman"/>
          <w:color w:val="000000"/>
          <w:szCs w:val="24"/>
          <w:lang w:val="en-US"/>
        </w:rPr>
        <w:t>" without t</w:t>
      </w:r>
      <w:r w:rsidR="007A15D6">
        <w:rPr>
          <w:rFonts w:ascii="Times New Roman" w:hAnsi="Times New Roman" w:cs="Times New Roman"/>
          <w:color w:val="000000"/>
          <w:szCs w:val="24"/>
          <w:lang w:val="en-US"/>
        </w:rPr>
        <w:t xml:space="preserve">he </w:t>
      </w:r>
      <w:r w:rsidR="00436E2D">
        <w:rPr>
          <w:rFonts w:ascii="Times New Roman" w:hAnsi="Times New Roman" w:cs="Times New Roman"/>
          <w:color w:val="000000"/>
          <w:szCs w:val="24"/>
          <w:lang w:val="en-US"/>
        </w:rPr>
        <w:t>right of further transferring</w:t>
      </w:r>
      <w:r w:rsidR="007A15D6" w:rsidRPr="007A15D6">
        <w:rPr>
          <w:rFonts w:ascii="Times New Roman" w:hAnsi="Times New Roman" w:cs="Times New Roman"/>
          <w:color w:val="000000"/>
          <w:szCs w:val="24"/>
          <w:lang w:val="en-US"/>
        </w:rPr>
        <w:t>.</w:t>
      </w:r>
    </w:p>
    <w:p w:rsidR="007A15D6" w:rsidRDefault="007A15D6" w:rsidP="00C86303">
      <w:pPr>
        <w:pStyle w:val="a4"/>
        <w:rPr>
          <w:rFonts w:ascii="Times New Roman" w:hAnsi="Times New Roman" w:cs="Times New Roman"/>
          <w:color w:val="000000"/>
          <w:szCs w:val="24"/>
          <w:lang w:val="en-US"/>
        </w:rPr>
      </w:pPr>
    </w:p>
    <w:p w:rsidR="00C86303" w:rsidRPr="00436E2D" w:rsidRDefault="00C86303" w:rsidP="00C86303">
      <w:pPr>
        <w:rPr>
          <w:color w:val="000000"/>
        </w:rPr>
      </w:pPr>
    </w:p>
    <w:p w:rsidR="00C86303" w:rsidRPr="007A15D6" w:rsidRDefault="00C86303" w:rsidP="00C86303">
      <w:pPr>
        <w:rPr>
          <w:color w:val="000000"/>
        </w:rPr>
      </w:pPr>
      <w:r w:rsidRPr="007A15D6">
        <w:rPr>
          <w:color w:val="000000"/>
        </w:rPr>
        <w:t xml:space="preserve"> </w:t>
      </w:r>
      <w:r w:rsidR="007A15D6" w:rsidRPr="007A15D6">
        <w:rPr>
          <w:color w:val="000000"/>
        </w:rPr>
        <w:t xml:space="preserve">This power of attorney is valid until </w:t>
      </w:r>
      <w:r w:rsidRPr="007A15D6">
        <w:rPr>
          <w:color w:val="000000"/>
        </w:rPr>
        <w:t xml:space="preserve">«_____» ________________ 201__ </w:t>
      </w:r>
    </w:p>
    <w:p w:rsidR="00C86303" w:rsidRPr="007A15D6" w:rsidRDefault="00C86303" w:rsidP="00C86303">
      <w:pPr>
        <w:rPr>
          <w:color w:val="000000"/>
        </w:rPr>
      </w:pPr>
    </w:p>
    <w:p w:rsidR="00C86303" w:rsidRPr="007A15D6" w:rsidRDefault="00C86303" w:rsidP="00C86303">
      <w:pPr>
        <w:rPr>
          <w:color w:val="000000"/>
        </w:rPr>
      </w:pPr>
    </w:p>
    <w:p w:rsidR="00C86303" w:rsidRPr="009E58DD" w:rsidRDefault="007A15D6" w:rsidP="00C86303">
      <w:pPr>
        <w:rPr>
          <w:color w:val="000000"/>
          <w:lang w:val="ru-RU"/>
        </w:rPr>
      </w:pPr>
      <w:r>
        <w:rPr>
          <w:color w:val="000000"/>
        </w:rPr>
        <w:t>Position</w:t>
      </w:r>
      <w:r w:rsidR="00C86303" w:rsidRPr="009E58DD">
        <w:rPr>
          <w:color w:val="000000"/>
          <w:lang w:val="ru-RU"/>
        </w:rPr>
        <w:t>: ______________</w:t>
      </w:r>
      <w:r>
        <w:rPr>
          <w:color w:val="000000"/>
          <w:lang w:val="ru-RU"/>
        </w:rPr>
        <w:t xml:space="preserve">_______________________; </w:t>
      </w:r>
      <w:r>
        <w:rPr>
          <w:color w:val="000000"/>
        </w:rPr>
        <w:t>Signature</w:t>
      </w:r>
      <w:r w:rsidR="00C86303" w:rsidRPr="009E58DD">
        <w:rPr>
          <w:color w:val="000000"/>
          <w:lang w:val="ru-RU"/>
        </w:rPr>
        <w:t>: ______________________</w:t>
      </w:r>
    </w:p>
    <w:p w:rsidR="00C86303" w:rsidRPr="009E58DD" w:rsidRDefault="00C86303" w:rsidP="00C86303">
      <w:pPr>
        <w:rPr>
          <w:color w:val="000000"/>
          <w:lang w:val="ru-RU"/>
        </w:rPr>
      </w:pPr>
    </w:p>
    <w:p w:rsidR="00C86303" w:rsidRPr="009E58DD" w:rsidRDefault="00C86303" w:rsidP="00C86303">
      <w:pPr>
        <w:jc w:val="right"/>
        <w:rPr>
          <w:color w:val="000000"/>
          <w:lang w:val="ru-RU"/>
        </w:rPr>
      </w:pPr>
    </w:p>
    <w:p w:rsidR="00C86303" w:rsidRPr="007A15D6" w:rsidRDefault="007A15D6" w:rsidP="00C86303">
      <w:pPr>
        <w:jc w:val="both"/>
        <w:rPr>
          <w:color w:val="000000"/>
        </w:rPr>
      </w:pPr>
      <w:r>
        <w:rPr>
          <w:color w:val="000000"/>
        </w:rPr>
        <w:t>S</w:t>
      </w:r>
      <w:r w:rsidR="002A3A85">
        <w:rPr>
          <w:color w:val="000000"/>
        </w:rPr>
        <w:t>tamp</w:t>
      </w:r>
    </w:p>
    <w:p w:rsidR="00C86303" w:rsidRPr="00F62247" w:rsidRDefault="00C86303" w:rsidP="00C86303">
      <w:pPr>
        <w:ind w:left="7788"/>
        <w:jc w:val="center"/>
        <w:rPr>
          <w:rFonts w:ascii="Arial" w:hAnsi="Arial" w:cs="Arial"/>
          <w:color w:val="000000"/>
          <w:sz w:val="18"/>
          <w:szCs w:val="18"/>
          <w:lang w:val="ru-RU"/>
        </w:rPr>
      </w:pPr>
    </w:p>
    <w:p w:rsidR="00912A6A" w:rsidRPr="00F62247" w:rsidRDefault="00912A6A" w:rsidP="00D418D5">
      <w:pPr>
        <w:ind w:left="7788"/>
        <w:jc w:val="center"/>
        <w:rPr>
          <w:rFonts w:ascii="Arial" w:hAnsi="Arial" w:cs="Arial"/>
          <w:color w:val="000000"/>
          <w:sz w:val="18"/>
          <w:szCs w:val="18"/>
          <w:lang w:val="ru-RU"/>
        </w:rPr>
      </w:pPr>
    </w:p>
    <w:sectPr w:rsidR="00912A6A" w:rsidRPr="00F62247" w:rsidSect="00A52292">
      <w:headerReference w:type="default" r:id="rId11"/>
      <w:pgSz w:w="11906" w:h="16838" w:code="9"/>
      <w:pgMar w:top="851" w:right="566" w:bottom="567" w:left="1134" w:header="425"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81" w:rsidRDefault="00527A81" w:rsidP="00540EAA">
      <w:r>
        <w:separator/>
      </w:r>
    </w:p>
  </w:endnote>
  <w:endnote w:type="continuationSeparator" w:id="0">
    <w:p w:rsidR="00527A81" w:rsidRDefault="00527A81" w:rsidP="0054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81" w:rsidRDefault="00527A81" w:rsidP="00540EAA">
      <w:r>
        <w:separator/>
      </w:r>
    </w:p>
  </w:footnote>
  <w:footnote w:type="continuationSeparator" w:id="0">
    <w:p w:rsidR="00527A81" w:rsidRDefault="00527A81" w:rsidP="0054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68" w:rsidRDefault="00A70668">
    <w:pPr>
      <w:pStyle w:val="a7"/>
      <w:jc w:val="center"/>
    </w:pPr>
    <w:r>
      <w:fldChar w:fldCharType="begin"/>
    </w:r>
    <w:r>
      <w:instrText>PAGE   \* MERGEFORMAT</w:instrText>
    </w:r>
    <w:r>
      <w:fldChar w:fldCharType="separate"/>
    </w:r>
    <w:r w:rsidR="004A1282">
      <w:rPr>
        <w:noProof/>
      </w:rPr>
      <w:t>12</w:t>
    </w:r>
    <w:r>
      <w:fldChar w:fldCharType="end"/>
    </w:r>
  </w:p>
  <w:p w:rsidR="00A70668" w:rsidRDefault="00A706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B2"/>
    <w:multiLevelType w:val="multilevel"/>
    <w:tmpl w:val="190A1D4E"/>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1D689F"/>
    <w:multiLevelType w:val="hybridMultilevel"/>
    <w:tmpl w:val="9EB4D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C3A56"/>
    <w:multiLevelType w:val="multilevel"/>
    <w:tmpl w:val="66A2A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7C63959"/>
    <w:multiLevelType w:val="hybridMultilevel"/>
    <w:tmpl w:val="F68CF1C4"/>
    <w:lvl w:ilvl="0" w:tplc="04190001">
      <w:start w:val="1"/>
      <w:numFmt w:val="bullet"/>
      <w:lvlText w:val=""/>
      <w:lvlJc w:val="left"/>
      <w:pPr>
        <w:tabs>
          <w:tab w:val="num" w:pos="2160"/>
        </w:tabs>
        <w:ind w:left="2160" w:hanging="360"/>
      </w:pPr>
      <w:rPr>
        <w:rFonts w:ascii="Symbol" w:hAnsi="Symbol" w:hint="default"/>
      </w:rPr>
    </w:lvl>
    <w:lvl w:ilvl="1" w:tplc="9DD68DF6">
      <w:start w:val="9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047C5F"/>
    <w:multiLevelType w:val="multilevel"/>
    <w:tmpl w:val="29F4E6F0"/>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E0E3FFB"/>
    <w:multiLevelType w:val="singleLevel"/>
    <w:tmpl w:val="E8E4FF98"/>
    <w:lvl w:ilvl="0">
      <w:start w:val="1"/>
      <w:numFmt w:val="bullet"/>
      <w:lvlText w:val=""/>
      <w:lvlJc w:val="left"/>
      <w:pPr>
        <w:tabs>
          <w:tab w:val="num" w:pos="360"/>
        </w:tabs>
        <w:ind w:left="360" w:hanging="360"/>
      </w:pPr>
      <w:rPr>
        <w:rFonts w:ascii="Symbol" w:hAnsi="Symbol" w:hint="default"/>
        <w:sz w:val="18"/>
      </w:rPr>
    </w:lvl>
  </w:abstractNum>
  <w:abstractNum w:abstractNumId="6">
    <w:nsid w:val="31D33A1B"/>
    <w:multiLevelType w:val="hybridMultilevel"/>
    <w:tmpl w:val="22DA5542"/>
    <w:lvl w:ilvl="0" w:tplc="E6607E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FE004B"/>
    <w:multiLevelType w:val="hybridMultilevel"/>
    <w:tmpl w:val="B3C62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5B720F"/>
    <w:multiLevelType w:val="hybridMultilevel"/>
    <w:tmpl w:val="0C2AFC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96014B"/>
    <w:multiLevelType w:val="hybridMultilevel"/>
    <w:tmpl w:val="8A2AF7EA"/>
    <w:lvl w:ilvl="0" w:tplc="0F6856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60278B"/>
    <w:multiLevelType w:val="hybridMultilevel"/>
    <w:tmpl w:val="5D8AE262"/>
    <w:lvl w:ilvl="0" w:tplc="B34885FA">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A63A3"/>
    <w:multiLevelType w:val="singleLevel"/>
    <w:tmpl w:val="57A01F2C"/>
    <w:lvl w:ilvl="0">
      <w:start w:val="1"/>
      <w:numFmt w:val="decimal"/>
      <w:lvlText w:val="%1."/>
      <w:legacy w:legacy="1" w:legacySpace="0" w:legacyIndent="283"/>
      <w:lvlJc w:val="left"/>
      <w:pPr>
        <w:ind w:left="283" w:hanging="283"/>
      </w:pPr>
    </w:lvl>
  </w:abstractNum>
  <w:abstractNum w:abstractNumId="12">
    <w:nsid w:val="6664613A"/>
    <w:multiLevelType w:val="hybridMultilevel"/>
    <w:tmpl w:val="8C703BD0"/>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3">
    <w:nsid w:val="743B531E"/>
    <w:multiLevelType w:val="multilevel"/>
    <w:tmpl w:val="F41674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57E258B"/>
    <w:multiLevelType w:val="singleLevel"/>
    <w:tmpl w:val="E8E4FF98"/>
    <w:lvl w:ilvl="0">
      <w:start w:val="1"/>
      <w:numFmt w:val="bullet"/>
      <w:lvlText w:val=""/>
      <w:lvlJc w:val="left"/>
      <w:pPr>
        <w:tabs>
          <w:tab w:val="num" w:pos="360"/>
        </w:tabs>
        <w:ind w:left="360" w:hanging="360"/>
      </w:pPr>
      <w:rPr>
        <w:rFonts w:ascii="Symbol" w:hAnsi="Symbol" w:hint="default"/>
        <w:sz w:val="18"/>
      </w:rPr>
    </w:lvl>
  </w:abstractNum>
  <w:abstractNum w:abstractNumId="15">
    <w:nsid w:val="76F60990"/>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13"/>
  </w:num>
  <w:num w:numId="4">
    <w:abstractNumId w:val="3"/>
  </w:num>
  <w:num w:numId="5">
    <w:abstractNumId w:val="4"/>
  </w:num>
  <w:num w:numId="6">
    <w:abstractNumId w:val="0"/>
  </w:num>
  <w:num w:numId="7">
    <w:abstractNumId w:val="8"/>
  </w:num>
  <w:num w:numId="8">
    <w:abstractNumId w:val="15"/>
  </w:num>
  <w:num w:numId="9">
    <w:abstractNumId w:val="6"/>
  </w:num>
  <w:num w:numId="10">
    <w:abstractNumId w:val="11"/>
  </w:num>
  <w:num w:numId="11">
    <w:abstractNumId w:val="14"/>
  </w:num>
  <w:num w:numId="12">
    <w:abstractNumId w:val="5"/>
  </w:num>
  <w:num w:numId="13">
    <w:abstractNumId w:val="14"/>
  </w:num>
  <w:num w:numId="14">
    <w:abstractNumId w:val="9"/>
  </w:num>
  <w:num w:numId="15">
    <w:abstractNumId w:val="7"/>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10"/>
    <w:rsid w:val="000002B7"/>
    <w:rsid w:val="000015E0"/>
    <w:rsid w:val="00003575"/>
    <w:rsid w:val="00003E98"/>
    <w:rsid w:val="00010034"/>
    <w:rsid w:val="00013871"/>
    <w:rsid w:val="00015BF4"/>
    <w:rsid w:val="00020E12"/>
    <w:rsid w:val="000268BC"/>
    <w:rsid w:val="00047870"/>
    <w:rsid w:val="000522C6"/>
    <w:rsid w:val="00054EB8"/>
    <w:rsid w:val="00063E4E"/>
    <w:rsid w:val="00066309"/>
    <w:rsid w:val="00070F43"/>
    <w:rsid w:val="0007168B"/>
    <w:rsid w:val="00083B10"/>
    <w:rsid w:val="00091E33"/>
    <w:rsid w:val="000961A9"/>
    <w:rsid w:val="000A49A2"/>
    <w:rsid w:val="000A562F"/>
    <w:rsid w:val="000B38C5"/>
    <w:rsid w:val="000B7EA6"/>
    <w:rsid w:val="000C34CE"/>
    <w:rsid w:val="000D0819"/>
    <w:rsid w:val="000D79CB"/>
    <w:rsid w:val="000E52F5"/>
    <w:rsid w:val="000E7A3B"/>
    <w:rsid w:val="000F23B5"/>
    <w:rsid w:val="001012AB"/>
    <w:rsid w:val="00101347"/>
    <w:rsid w:val="00106631"/>
    <w:rsid w:val="001071E9"/>
    <w:rsid w:val="00111363"/>
    <w:rsid w:val="00114F9C"/>
    <w:rsid w:val="00134B65"/>
    <w:rsid w:val="001350EE"/>
    <w:rsid w:val="00140E67"/>
    <w:rsid w:val="0014214F"/>
    <w:rsid w:val="001545CC"/>
    <w:rsid w:val="0016409B"/>
    <w:rsid w:val="001714AC"/>
    <w:rsid w:val="001762C8"/>
    <w:rsid w:val="00186604"/>
    <w:rsid w:val="001972EE"/>
    <w:rsid w:val="001A35B6"/>
    <w:rsid w:val="001B2C39"/>
    <w:rsid w:val="001B4D7A"/>
    <w:rsid w:val="001D2058"/>
    <w:rsid w:val="001D2FD4"/>
    <w:rsid w:val="001D5A5F"/>
    <w:rsid w:val="001E2D75"/>
    <w:rsid w:val="001F194C"/>
    <w:rsid w:val="002108D6"/>
    <w:rsid w:val="0023712E"/>
    <w:rsid w:val="002427E3"/>
    <w:rsid w:val="00243F75"/>
    <w:rsid w:val="0025368B"/>
    <w:rsid w:val="00253BAB"/>
    <w:rsid w:val="00276F7D"/>
    <w:rsid w:val="00277AD1"/>
    <w:rsid w:val="002825EE"/>
    <w:rsid w:val="00292ABE"/>
    <w:rsid w:val="002A3A85"/>
    <w:rsid w:val="002A3E91"/>
    <w:rsid w:val="002B3DF7"/>
    <w:rsid w:val="002C3FC8"/>
    <w:rsid w:val="002D18C3"/>
    <w:rsid w:val="002D7A64"/>
    <w:rsid w:val="002E0A31"/>
    <w:rsid w:val="002E39A5"/>
    <w:rsid w:val="002E511F"/>
    <w:rsid w:val="002F1FDE"/>
    <w:rsid w:val="002F454E"/>
    <w:rsid w:val="002F6BE4"/>
    <w:rsid w:val="003022FE"/>
    <w:rsid w:val="00312812"/>
    <w:rsid w:val="0031366F"/>
    <w:rsid w:val="00313727"/>
    <w:rsid w:val="00313A2B"/>
    <w:rsid w:val="00315065"/>
    <w:rsid w:val="00330EFB"/>
    <w:rsid w:val="003456CF"/>
    <w:rsid w:val="003462AC"/>
    <w:rsid w:val="0034661C"/>
    <w:rsid w:val="00347C78"/>
    <w:rsid w:val="00347F74"/>
    <w:rsid w:val="00353793"/>
    <w:rsid w:val="003555B1"/>
    <w:rsid w:val="0036016D"/>
    <w:rsid w:val="00361652"/>
    <w:rsid w:val="00364A76"/>
    <w:rsid w:val="00365EC7"/>
    <w:rsid w:val="00370D99"/>
    <w:rsid w:val="0037131E"/>
    <w:rsid w:val="00380FF1"/>
    <w:rsid w:val="00383A28"/>
    <w:rsid w:val="00383CD2"/>
    <w:rsid w:val="00385F23"/>
    <w:rsid w:val="00392D95"/>
    <w:rsid w:val="00396778"/>
    <w:rsid w:val="0039779E"/>
    <w:rsid w:val="003A0F1C"/>
    <w:rsid w:val="003A1BFD"/>
    <w:rsid w:val="003A78EC"/>
    <w:rsid w:val="003C1F0B"/>
    <w:rsid w:val="003C75D0"/>
    <w:rsid w:val="003E69B4"/>
    <w:rsid w:val="003F277B"/>
    <w:rsid w:val="003F360C"/>
    <w:rsid w:val="003F598F"/>
    <w:rsid w:val="004034DC"/>
    <w:rsid w:val="00413EDB"/>
    <w:rsid w:val="00416CC6"/>
    <w:rsid w:val="004171D6"/>
    <w:rsid w:val="00420A06"/>
    <w:rsid w:val="004210C3"/>
    <w:rsid w:val="004216C8"/>
    <w:rsid w:val="00421C5C"/>
    <w:rsid w:val="00430E04"/>
    <w:rsid w:val="00436E2D"/>
    <w:rsid w:val="004417D9"/>
    <w:rsid w:val="00451EFA"/>
    <w:rsid w:val="00462E94"/>
    <w:rsid w:val="00463D26"/>
    <w:rsid w:val="00466FCE"/>
    <w:rsid w:val="00470D5C"/>
    <w:rsid w:val="004806E1"/>
    <w:rsid w:val="00482D54"/>
    <w:rsid w:val="00483590"/>
    <w:rsid w:val="0048414A"/>
    <w:rsid w:val="00493198"/>
    <w:rsid w:val="00496931"/>
    <w:rsid w:val="00497189"/>
    <w:rsid w:val="004A1282"/>
    <w:rsid w:val="004A3057"/>
    <w:rsid w:val="004A7648"/>
    <w:rsid w:val="004C030A"/>
    <w:rsid w:val="004C51C5"/>
    <w:rsid w:val="004C5B86"/>
    <w:rsid w:val="004C6B90"/>
    <w:rsid w:val="004D3050"/>
    <w:rsid w:val="004D664B"/>
    <w:rsid w:val="004F00A0"/>
    <w:rsid w:val="004F5343"/>
    <w:rsid w:val="004F5A4E"/>
    <w:rsid w:val="00506B39"/>
    <w:rsid w:val="005107F6"/>
    <w:rsid w:val="00517733"/>
    <w:rsid w:val="00522ED7"/>
    <w:rsid w:val="005232CA"/>
    <w:rsid w:val="00527A81"/>
    <w:rsid w:val="0053056D"/>
    <w:rsid w:val="00540EAA"/>
    <w:rsid w:val="005440A6"/>
    <w:rsid w:val="005441CF"/>
    <w:rsid w:val="00547717"/>
    <w:rsid w:val="005519A7"/>
    <w:rsid w:val="00551DCC"/>
    <w:rsid w:val="00552B63"/>
    <w:rsid w:val="00555C3E"/>
    <w:rsid w:val="00567E4B"/>
    <w:rsid w:val="005704FA"/>
    <w:rsid w:val="00571983"/>
    <w:rsid w:val="005727E5"/>
    <w:rsid w:val="00573A7A"/>
    <w:rsid w:val="00583BBA"/>
    <w:rsid w:val="0058470B"/>
    <w:rsid w:val="005912DA"/>
    <w:rsid w:val="00591D61"/>
    <w:rsid w:val="005A7C24"/>
    <w:rsid w:val="005B7C2F"/>
    <w:rsid w:val="005C13DE"/>
    <w:rsid w:val="005D0FD9"/>
    <w:rsid w:val="005E1EA7"/>
    <w:rsid w:val="005E43F0"/>
    <w:rsid w:val="005F3B03"/>
    <w:rsid w:val="006047CC"/>
    <w:rsid w:val="00605BC8"/>
    <w:rsid w:val="00611C81"/>
    <w:rsid w:val="00612425"/>
    <w:rsid w:val="006133FA"/>
    <w:rsid w:val="006150C1"/>
    <w:rsid w:val="0061708B"/>
    <w:rsid w:val="0062213A"/>
    <w:rsid w:val="00627ED9"/>
    <w:rsid w:val="00632D13"/>
    <w:rsid w:val="00642740"/>
    <w:rsid w:val="00644934"/>
    <w:rsid w:val="00644DAF"/>
    <w:rsid w:val="00645AAB"/>
    <w:rsid w:val="00650EE3"/>
    <w:rsid w:val="006517AD"/>
    <w:rsid w:val="00657BCD"/>
    <w:rsid w:val="00674F6E"/>
    <w:rsid w:val="006874BC"/>
    <w:rsid w:val="00690218"/>
    <w:rsid w:val="00691FC5"/>
    <w:rsid w:val="00694BED"/>
    <w:rsid w:val="00696C8B"/>
    <w:rsid w:val="006A30A4"/>
    <w:rsid w:val="006A4BE2"/>
    <w:rsid w:val="006A574F"/>
    <w:rsid w:val="006B0965"/>
    <w:rsid w:val="006B35E8"/>
    <w:rsid w:val="006B525A"/>
    <w:rsid w:val="006B71E1"/>
    <w:rsid w:val="006E3189"/>
    <w:rsid w:val="006F0AAA"/>
    <w:rsid w:val="006F3DAE"/>
    <w:rsid w:val="006F7499"/>
    <w:rsid w:val="0070690B"/>
    <w:rsid w:val="0071391C"/>
    <w:rsid w:val="0071459A"/>
    <w:rsid w:val="00720EED"/>
    <w:rsid w:val="00722780"/>
    <w:rsid w:val="007404DA"/>
    <w:rsid w:val="00742EDA"/>
    <w:rsid w:val="0074605B"/>
    <w:rsid w:val="0075134D"/>
    <w:rsid w:val="00754DDA"/>
    <w:rsid w:val="007645E2"/>
    <w:rsid w:val="00774F83"/>
    <w:rsid w:val="00780476"/>
    <w:rsid w:val="00780FFD"/>
    <w:rsid w:val="0078236B"/>
    <w:rsid w:val="00783E32"/>
    <w:rsid w:val="007A15D6"/>
    <w:rsid w:val="007B003C"/>
    <w:rsid w:val="007B044D"/>
    <w:rsid w:val="007B4F3E"/>
    <w:rsid w:val="007B5F1E"/>
    <w:rsid w:val="007D0F5A"/>
    <w:rsid w:val="007D1C17"/>
    <w:rsid w:val="007D3753"/>
    <w:rsid w:val="007E13D1"/>
    <w:rsid w:val="007E332F"/>
    <w:rsid w:val="007E544F"/>
    <w:rsid w:val="007F360B"/>
    <w:rsid w:val="00803074"/>
    <w:rsid w:val="00804A43"/>
    <w:rsid w:val="00823AF2"/>
    <w:rsid w:val="00826A6E"/>
    <w:rsid w:val="008322D8"/>
    <w:rsid w:val="00836DFB"/>
    <w:rsid w:val="00842402"/>
    <w:rsid w:val="008433E9"/>
    <w:rsid w:val="008460F4"/>
    <w:rsid w:val="008545EF"/>
    <w:rsid w:val="0085506F"/>
    <w:rsid w:val="008551A7"/>
    <w:rsid w:val="008657B8"/>
    <w:rsid w:val="00867446"/>
    <w:rsid w:val="00867860"/>
    <w:rsid w:val="00880E33"/>
    <w:rsid w:val="008950D4"/>
    <w:rsid w:val="008A3D8E"/>
    <w:rsid w:val="008B156F"/>
    <w:rsid w:val="008B5183"/>
    <w:rsid w:val="008C1EFD"/>
    <w:rsid w:val="008D1A0A"/>
    <w:rsid w:val="008D206C"/>
    <w:rsid w:val="008E0079"/>
    <w:rsid w:val="008E2729"/>
    <w:rsid w:val="008E7FC7"/>
    <w:rsid w:val="008F2E71"/>
    <w:rsid w:val="008F494F"/>
    <w:rsid w:val="008F5080"/>
    <w:rsid w:val="008F7F82"/>
    <w:rsid w:val="00903864"/>
    <w:rsid w:val="00907FD6"/>
    <w:rsid w:val="00912A6A"/>
    <w:rsid w:val="00915AE7"/>
    <w:rsid w:val="00916D38"/>
    <w:rsid w:val="00921159"/>
    <w:rsid w:val="00924310"/>
    <w:rsid w:val="009323BA"/>
    <w:rsid w:val="0093359A"/>
    <w:rsid w:val="009406D6"/>
    <w:rsid w:val="00955970"/>
    <w:rsid w:val="00955CC2"/>
    <w:rsid w:val="009563E6"/>
    <w:rsid w:val="00962085"/>
    <w:rsid w:val="00973048"/>
    <w:rsid w:val="00974FB2"/>
    <w:rsid w:val="009766FD"/>
    <w:rsid w:val="0098062E"/>
    <w:rsid w:val="009834F1"/>
    <w:rsid w:val="0098352D"/>
    <w:rsid w:val="00992B76"/>
    <w:rsid w:val="009A637A"/>
    <w:rsid w:val="009B268A"/>
    <w:rsid w:val="009D0EB9"/>
    <w:rsid w:val="009D1D5C"/>
    <w:rsid w:val="009E2533"/>
    <w:rsid w:val="009E58DD"/>
    <w:rsid w:val="009E65D2"/>
    <w:rsid w:val="009E7D16"/>
    <w:rsid w:val="00A16033"/>
    <w:rsid w:val="00A16876"/>
    <w:rsid w:val="00A179AE"/>
    <w:rsid w:val="00A20CF0"/>
    <w:rsid w:val="00A2386F"/>
    <w:rsid w:val="00A30397"/>
    <w:rsid w:val="00A344D1"/>
    <w:rsid w:val="00A43172"/>
    <w:rsid w:val="00A52292"/>
    <w:rsid w:val="00A52A88"/>
    <w:rsid w:val="00A602E0"/>
    <w:rsid w:val="00A701AA"/>
    <w:rsid w:val="00A70668"/>
    <w:rsid w:val="00A76A55"/>
    <w:rsid w:val="00A83E3A"/>
    <w:rsid w:val="00A957B7"/>
    <w:rsid w:val="00AA4CF5"/>
    <w:rsid w:val="00AA64E3"/>
    <w:rsid w:val="00AB2314"/>
    <w:rsid w:val="00AB5522"/>
    <w:rsid w:val="00AB5984"/>
    <w:rsid w:val="00AD100B"/>
    <w:rsid w:val="00AD168B"/>
    <w:rsid w:val="00AF0FC5"/>
    <w:rsid w:val="00AF5DCD"/>
    <w:rsid w:val="00AF67D0"/>
    <w:rsid w:val="00AF7D0D"/>
    <w:rsid w:val="00B01394"/>
    <w:rsid w:val="00B04B4E"/>
    <w:rsid w:val="00B05BFE"/>
    <w:rsid w:val="00B05F2F"/>
    <w:rsid w:val="00B10748"/>
    <w:rsid w:val="00B10AA3"/>
    <w:rsid w:val="00B13106"/>
    <w:rsid w:val="00B14599"/>
    <w:rsid w:val="00B14885"/>
    <w:rsid w:val="00B15727"/>
    <w:rsid w:val="00B207A2"/>
    <w:rsid w:val="00B2570C"/>
    <w:rsid w:val="00B25753"/>
    <w:rsid w:val="00B30FA3"/>
    <w:rsid w:val="00B3338A"/>
    <w:rsid w:val="00B50A04"/>
    <w:rsid w:val="00B53EA9"/>
    <w:rsid w:val="00B54637"/>
    <w:rsid w:val="00B60EF7"/>
    <w:rsid w:val="00B74CE4"/>
    <w:rsid w:val="00B825CC"/>
    <w:rsid w:val="00B9209E"/>
    <w:rsid w:val="00B93CB5"/>
    <w:rsid w:val="00B94DBF"/>
    <w:rsid w:val="00BA091D"/>
    <w:rsid w:val="00BA25F6"/>
    <w:rsid w:val="00BB0F59"/>
    <w:rsid w:val="00BC00E3"/>
    <w:rsid w:val="00BC184F"/>
    <w:rsid w:val="00BC3D6C"/>
    <w:rsid w:val="00BD371A"/>
    <w:rsid w:val="00BD42AC"/>
    <w:rsid w:val="00BD648E"/>
    <w:rsid w:val="00BD737B"/>
    <w:rsid w:val="00C03000"/>
    <w:rsid w:val="00C03F1A"/>
    <w:rsid w:val="00C06677"/>
    <w:rsid w:val="00C1659E"/>
    <w:rsid w:val="00C16DBA"/>
    <w:rsid w:val="00C21F5D"/>
    <w:rsid w:val="00C32310"/>
    <w:rsid w:val="00C330FE"/>
    <w:rsid w:val="00C54EAF"/>
    <w:rsid w:val="00C661B1"/>
    <w:rsid w:val="00C726FA"/>
    <w:rsid w:val="00C7285B"/>
    <w:rsid w:val="00C862B6"/>
    <w:rsid w:val="00C86303"/>
    <w:rsid w:val="00CA2916"/>
    <w:rsid w:val="00CA5FF4"/>
    <w:rsid w:val="00CA61AD"/>
    <w:rsid w:val="00CA6A1C"/>
    <w:rsid w:val="00CB3539"/>
    <w:rsid w:val="00CC2AE7"/>
    <w:rsid w:val="00CC3D64"/>
    <w:rsid w:val="00CC4701"/>
    <w:rsid w:val="00CD3663"/>
    <w:rsid w:val="00CD3EE8"/>
    <w:rsid w:val="00CE2BBF"/>
    <w:rsid w:val="00CE74FF"/>
    <w:rsid w:val="00CF5E1E"/>
    <w:rsid w:val="00D07EDE"/>
    <w:rsid w:val="00D13B63"/>
    <w:rsid w:val="00D241D0"/>
    <w:rsid w:val="00D332C8"/>
    <w:rsid w:val="00D418D5"/>
    <w:rsid w:val="00D46192"/>
    <w:rsid w:val="00D469B7"/>
    <w:rsid w:val="00D472EC"/>
    <w:rsid w:val="00D570B5"/>
    <w:rsid w:val="00D60745"/>
    <w:rsid w:val="00D75145"/>
    <w:rsid w:val="00DA2D68"/>
    <w:rsid w:val="00DA477B"/>
    <w:rsid w:val="00DB0F81"/>
    <w:rsid w:val="00DB35A8"/>
    <w:rsid w:val="00DB50BC"/>
    <w:rsid w:val="00DF3A7F"/>
    <w:rsid w:val="00DF4A07"/>
    <w:rsid w:val="00DF59F1"/>
    <w:rsid w:val="00E010AF"/>
    <w:rsid w:val="00E0370F"/>
    <w:rsid w:val="00E129BF"/>
    <w:rsid w:val="00E138F5"/>
    <w:rsid w:val="00E22307"/>
    <w:rsid w:val="00E27DA8"/>
    <w:rsid w:val="00E30E9C"/>
    <w:rsid w:val="00E3134B"/>
    <w:rsid w:val="00E3460E"/>
    <w:rsid w:val="00E42805"/>
    <w:rsid w:val="00E43207"/>
    <w:rsid w:val="00E44666"/>
    <w:rsid w:val="00E534DE"/>
    <w:rsid w:val="00E56405"/>
    <w:rsid w:val="00E7217E"/>
    <w:rsid w:val="00E80652"/>
    <w:rsid w:val="00E97F52"/>
    <w:rsid w:val="00EA15AE"/>
    <w:rsid w:val="00EA1C6C"/>
    <w:rsid w:val="00EA2489"/>
    <w:rsid w:val="00EA5DF8"/>
    <w:rsid w:val="00EB09D5"/>
    <w:rsid w:val="00EB0A30"/>
    <w:rsid w:val="00EB2D88"/>
    <w:rsid w:val="00EB52B0"/>
    <w:rsid w:val="00EB6C9A"/>
    <w:rsid w:val="00EB708F"/>
    <w:rsid w:val="00ED154E"/>
    <w:rsid w:val="00ED7AAE"/>
    <w:rsid w:val="00EE00CF"/>
    <w:rsid w:val="00EE040A"/>
    <w:rsid w:val="00EE41B2"/>
    <w:rsid w:val="00EF0A7F"/>
    <w:rsid w:val="00EF3D35"/>
    <w:rsid w:val="00F00121"/>
    <w:rsid w:val="00F0411E"/>
    <w:rsid w:val="00F13F92"/>
    <w:rsid w:val="00F22C8E"/>
    <w:rsid w:val="00F22F10"/>
    <w:rsid w:val="00F25E34"/>
    <w:rsid w:val="00F30B0D"/>
    <w:rsid w:val="00F30C1C"/>
    <w:rsid w:val="00F311F9"/>
    <w:rsid w:val="00F324BA"/>
    <w:rsid w:val="00F32C22"/>
    <w:rsid w:val="00F35949"/>
    <w:rsid w:val="00F35B53"/>
    <w:rsid w:val="00F44D81"/>
    <w:rsid w:val="00F546E5"/>
    <w:rsid w:val="00F5524B"/>
    <w:rsid w:val="00F561B5"/>
    <w:rsid w:val="00F62247"/>
    <w:rsid w:val="00F700E1"/>
    <w:rsid w:val="00F7468D"/>
    <w:rsid w:val="00F83CDC"/>
    <w:rsid w:val="00F9090E"/>
    <w:rsid w:val="00F9450A"/>
    <w:rsid w:val="00F94FE6"/>
    <w:rsid w:val="00F95773"/>
    <w:rsid w:val="00FA015A"/>
    <w:rsid w:val="00FA6465"/>
    <w:rsid w:val="00FB1909"/>
    <w:rsid w:val="00FB2428"/>
    <w:rsid w:val="00FB5A7F"/>
    <w:rsid w:val="00FB6967"/>
    <w:rsid w:val="00FC0A49"/>
    <w:rsid w:val="00FC3626"/>
    <w:rsid w:val="00FC5E14"/>
    <w:rsid w:val="00FD6CA6"/>
    <w:rsid w:val="00FD77C2"/>
    <w:rsid w:val="00FE3F5F"/>
    <w:rsid w:val="00FE718F"/>
    <w:rsid w:val="00FF01EC"/>
    <w:rsid w:val="00FF04E3"/>
    <w:rsid w:val="00FF0EE6"/>
    <w:rsid w:val="00FF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B10"/>
    <w:rPr>
      <w:sz w:val="24"/>
      <w:szCs w:val="24"/>
      <w:lang w:val="en-US" w:eastAsia="en-US"/>
    </w:rPr>
  </w:style>
  <w:style w:type="paragraph" w:styleId="1">
    <w:name w:val="heading 1"/>
    <w:basedOn w:val="a"/>
    <w:next w:val="a"/>
    <w:qFormat/>
    <w:rsid w:val="00674F6E"/>
    <w:pPr>
      <w:keepNext/>
      <w:spacing w:before="240" w:after="60"/>
      <w:outlineLvl w:val="0"/>
    </w:pPr>
    <w:rPr>
      <w:rFonts w:ascii="Arial" w:hAnsi="Arial" w:cs="Arial"/>
      <w:b/>
      <w:bCs/>
      <w:kern w:val="32"/>
      <w:sz w:val="32"/>
      <w:szCs w:val="32"/>
    </w:rPr>
  </w:style>
  <w:style w:type="paragraph" w:styleId="2">
    <w:name w:val="heading 2"/>
    <w:basedOn w:val="a"/>
    <w:next w:val="a"/>
    <w:qFormat/>
    <w:rsid w:val="00083B10"/>
    <w:pPr>
      <w:keepNext/>
      <w:overflowPunct w:val="0"/>
      <w:autoSpaceDE w:val="0"/>
      <w:autoSpaceDN w:val="0"/>
      <w:adjustRightInd w:val="0"/>
      <w:jc w:val="both"/>
      <w:textAlignment w:val="baseline"/>
      <w:outlineLvl w:val="1"/>
    </w:pPr>
    <w:rPr>
      <w:rFonts w:ascii="Arial" w:hAnsi="Arial" w:cs="Arial"/>
      <w:b/>
      <w:bCs/>
      <w:sz w:val="18"/>
      <w:szCs w:val="20"/>
      <w:lang w:val="ru-RU" w:eastAsia="ru-RU"/>
    </w:rPr>
  </w:style>
  <w:style w:type="paragraph" w:styleId="8">
    <w:name w:val="heading 8"/>
    <w:basedOn w:val="a"/>
    <w:next w:val="a"/>
    <w:qFormat/>
    <w:rsid w:val="00674F6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83B10"/>
    <w:pPr>
      <w:overflowPunct w:val="0"/>
      <w:autoSpaceDE w:val="0"/>
      <w:autoSpaceDN w:val="0"/>
      <w:adjustRightInd w:val="0"/>
      <w:jc w:val="center"/>
      <w:textAlignment w:val="baseline"/>
    </w:pPr>
    <w:rPr>
      <w:rFonts w:ascii="Arial" w:hAnsi="Arial" w:cs="Arial"/>
      <w:b/>
      <w:szCs w:val="20"/>
      <w:lang w:val="ru-RU" w:eastAsia="ru-RU"/>
    </w:rPr>
  </w:style>
  <w:style w:type="paragraph" w:styleId="20">
    <w:name w:val="Body Text 2"/>
    <w:basedOn w:val="a"/>
    <w:rsid w:val="00083B10"/>
    <w:pPr>
      <w:tabs>
        <w:tab w:val="left" w:pos="360"/>
      </w:tabs>
      <w:overflowPunct w:val="0"/>
      <w:autoSpaceDE w:val="0"/>
      <w:autoSpaceDN w:val="0"/>
      <w:adjustRightInd w:val="0"/>
      <w:textAlignment w:val="baseline"/>
    </w:pPr>
    <w:rPr>
      <w:rFonts w:ascii="Arial" w:hAnsi="Arial" w:cs="Arial"/>
      <w:sz w:val="18"/>
      <w:szCs w:val="20"/>
      <w:lang w:val="ru-RU" w:eastAsia="ru-RU"/>
    </w:rPr>
  </w:style>
  <w:style w:type="paragraph" w:styleId="a4">
    <w:name w:val="Body Text"/>
    <w:basedOn w:val="a"/>
    <w:link w:val="a5"/>
    <w:rsid w:val="00083B10"/>
    <w:pPr>
      <w:overflowPunct w:val="0"/>
      <w:autoSpaceDE w:val="0"/>
      <w:autoSpaceDN w:val="0"/>
      <w:adjustRightInd w:val="0"/>
      <w:jc w:val="both"/>
      <w:textAlignment w:val="baseline"/>
    </w:pPr>
    <w:rPr>
      <w:rFonts w:ascii="Arial" w:hAnsi="Arial" w:cs="Arial"/>
      <w:szCs w:val="20"/>
      <w:lang w:val="ru-RU" w:eastAsia="ru-RU"/>
    </w:rPr>
  </w:style>
  <w:style w:type="paragraph" w:styleId="21">
    <w:name w:val="Body Text Indent 2"/>
    <w:basedOn w:val="a"/>
    <w:rsid w:val="00083B10"/>
    <w:pPr>
      <w:spacing w:after="120" w:line="480" w:lineRule="auto"/>
      <w:ind w:left="283"/>
    </w:pPr>
  </w:style>
  <w:style w:type="paragraph" w:styleId="a6">
    <w:name w:val="Balloon Text"/>
    <w:basedOn w:val="a"/>
    <w:semiHidden/>
    <w:rsid w:val="00555C3E"/>
    <w:rPr>
      <w:rFonts w:ascii="Tahoma" w:hAnsi="Tahoma" w:cs="Tahoma"/>
      <w:sz w:val="16"/>
      <w:szCs w:val="16"/>
    </w:rPr>
  </w:style>
  <w:style w:type="paragraph" w:styleId="a7">
    <w:name w:val="header"/>
    <w:basedOn w:val="a"/>
    <w:link w:val="a8"/>
    <w:uiPriority w:val="99"/>
    <w:rsid w:val="00555C3E"/>
    <w:pPr>
      <w:tabs>
        <w:tab w:val="center" w:pos="4677"/>
        <w:tab w:val="right" w:pos="9355"/>
      </w:tabs>
      <w:overflowPunct w:val="0"/>
      <w:autoSpaceDE w:val="0"/>
      <w:autoSpaceDN w:val="0"/>
      <w:adjustRightInd w:val="0"/>
      <w:textAlignment w:val="baseline"/>
    </w:pPr>
    <w:rPr>
      <w:rFonts w:ascii="Arial" w:hAnsi="Arial" w:cs="Arial"/>
      <w:sz w:val="18"/>
      <w:szCs w:val="20"/>
      <w:lang w:val="ru-RU" w:eastAsia="ru-RU"/>
    </w:rPr>
  </w:style>
  <w:style w:type="character" w:styleId="a9">
    <w:name w:val="Hyperlink"/>
    <w:rsid w:val="00674F6E"/>
    <w:rPr>
      <w:color w:val="0000FF"/>
      <w:u w:val="single"/>
    </w:rPr>
  </w:style>
  <w:style w:type="paragraph" w:styleId="aa">
    <w:name w:val="footer"/>
    <w:basedOn w:val="a"/>
    <w:link w:val="ab"/>
    <w:rsid w:val="00540EAA"/>
    <w:pPr>
      <w:tabs>
        <w:tab w:val="center" w:pos="4677"/>
        <w:tab w:val="right" w:pos="9355"/>
      </w:tabs>
    </w:pPr>
  </w:style>
  <w:style w:type="character" w:customStyle="1" w:styleId="ab">
    <w:name w:val="Нижний колонтитул Знак"/>
    <w:link w:val="aa"/>
    <w:rsid w:val="00540EAA"/>
    <w:rPr>
      <w:sz w:val="24"/>
      <w:szCs w:val="24"/>
      <w:lang w:val="en-US" w:eastAsia="en-US"/>
    </w:rPr>
  </w:style>
  <w:style w:type="character" w:customStyle="1" w:styleId="a8">
    <w:name w:val="Верхний колонтитул Знак"/>
    <w:link w:val="a7"/>
    <w:uiPriority w:val="99"/>
    <w:rsid w:val="00540EAA"/>
    <w:rPr>
      <w:rFonts w:ascii="Arial" w:hAnsi="Arial" w:cs="Arial"/>
      <w:sz w:val="18"/>
    </w:rPr>
  </w:style>
  <w:style w:type="table" w:styleId="ac">
    <w:name w:val="Table Grid"/>
    <w:basedOn w:val="a1"/>
    <w:uiPriority w:val="59"/>
    <w:rsid w:val="0061708B"/>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7285B"/>
    <w:pPr>
      <w:ind w:left="720"/>
      <w:contextualSpacing/>
    </w:pPr>
  </w:style>
  <w:style w:type="character" w:customStyle="1" w:styleId="a5">
    <w:name w:val="Основной текст Знак"/>
    <w:basedOn w:val="a0"/>
    <w:link w:val="a4"/>
    <w:rsid w:val="00BA091D"/>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B10"/>
    <w:rPr>
      <w:sz w:val="24"/>
      <w:szCs w:val="24"/>
      <w:lang w:val="en-US" w:eastAsia="en-US"/>
    </w:rPr>
  </w:style>
  <w:style w:type="paragraph" w:styleId="1">
    <w:name w:val="heading 1"/>
    <w:basedOn w:val="a"/>
    <w:next w:val="a"/>
    <w:qFormat/>
    <w:rsid w:val="00674F6E"/>
    <w:pPr>
      <w:keepNext/>
      <w:spacing w:before="240" w:after="60"/>
      <w:outlineLvl w:val="0"/>
    </w:pPr>
    <w:rPr>
      <w:rFonts w:ascii="Arial" w:hAnsi="Arial" w:cs="Arial"/>
      <w:b/>
      <w:bCs/>
      <w:kern w:val="32"/>
      <w:sz w:val="32"/>
      <w:szCs w:val="32"/>
    </w:rPr>
  </w:style>
  <w:style w:type="paragraph" w:styleId="2">
    <w:name w:val="heading 2"/>
    <w:basedOn w:val="a"/>
    <w:next w:val="a"/>
    <w:qFormat/>
    <w:rsid w:val="00083B10"/>
    <w:pPr>
      <w:keepNext/>
      <w:overflowPunct w:val="0"/>
      <w:autoSpaceDE w:val="0"/>
      <w:autoSpaceDN w:val="0"/>
      <w:adjustRightInd w:val="0"/>
      <w:jc w:val="both"/>
      <w:textAlignment w:val="baseline"/>
      <w:outlineLvl w:val="1"/>
    </w:pPr>
    <w:rPr>
      <w:rFonts w:ascii="Arial" w:hAnsi="Arial" w:cs="Arial"/>
      <w:b/>
      <w:bCs/>
      <w:sz w:val="18"/>
      <w:szCs w:val="20"/>
      <w:lang w:val="ru-RU" w:eastAsia="ru-RU"/>
    </w:rPr>
  </w:style>
  <w:style w:type="paragraph" w:styleId="8">
    <w:name w:val="heading 8"/>
    <w:basedOn w:val="a"/>
    <w:next w:val="a"/>
    <w:qFormat/>
    <w:rsid w:val="00674F6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83B10"/>
    <w:pPr>
      <w:overflowPunct w:val="0"/>
      <w:autoSpaceDE w:val="0"/>
      <w:autoSpaceDN w:val="0"/>
      <w:adjustRightInd w:val="0"/>
      <w:jc w:val="center"/>
      <w:textAlignment w:val="baseline"/>
    </w:pPr>
    <w:rPr>
      <w:rFonts w:ascii="Arial" w:hAnsi="Arial" w:cs="Arial"/>
      <w:b/>
      <w:szCs w:val="20"/>
      <w:lang w:val="ru-RU" w:eastAsia="ru-RU"/>
    </w:rPr>
  </w:style>
  <w:style w:type="paragraph" w:styleId="20">
    <w:name w:val="Body Text 2"/>
    <w:basedOn w:val="a"/>
    <w:rsid w:val="00083B10"/>
    <w:pPr>
      <w:tabs>
        <w:tab w:val="left" w:pos="360"/>
      </w:tabs>
      <w:overflowPunct w:val="0"/>
      <w:autoSpaceDE w:val="0"/>
      <w:autoSpaceDN w:val="0"/>
      <w:adjustRightInd w:val="0"/>
      <w:textAlignment w:val="baseline"/>
    </w:pPr>
    <w:rPr>
      <w:rFonts w:ascii="Arial" w:hAnsi="Arial" w:cs="Arial"/>
      <w:sz w:val="18"/>
      <w:szCs w:val="20"/>
      <w:lang w:val="ru-RU" w:eastAsia="ru-RU"/>
    </w:rPr>
  </w:style>
  <w:style w:type="paragraph" w:styleId="a4">
    <w:name w:val="Body Text"/>
    <w:basedOn w:val="a"/>
    <w:link w:val="a5"/>
    <w:rsid w:val="00083B10"/>
    <w:pPr>
      <w:overflowPunct w:val="0"/>
      <w:autoSpaceDE w:val="0"/>
      <w:autoSpaceDN w:val="0"/>
      <w:adjustRightInd w:val="0"/>
      <w:jc w:val="both"/>
      <w:textAlignment w:val="baseline"/>
    </w:pPr>
    <w:rPr>
      <w:rFonts w:ascii="Arial" w:hAnsi="Arial" w:cs="Arial"/>
      <w:szCs w:val="20"/>
      <w:lang w:val="ru-RU" w:eastAsia="ru-RU"/>
    </w:rPr>
  </w:style>
  <w:style w:type="paragraph" w:styleId="21">
    <w:name w:val="Body Text Indent 2"/>
    <w:basedOn w:val="a"/>
    <w:rsid w:val="00083B10"/>
    <w:pPr>
      <w:spacing w:after="120" w:line="480" w:lineRule="auto"/>
      <w:ind w:left="283"/>
    </w:pPr>
  </w:style>
  <w:style w:type="paragraph" w:styleId="a6">
    <w:name w:val="Balloon Text"/>
    <w:basedOn w:val="a"/>
    <w:semiHidden/>
    <w:rsid w:val="00555C3E"/>
    <w:rPr>
      <w:rFonts w:ascii="Tahoma" w:hAnsi="Tahoma" w:cs="Tahoma"/>
      <w:sz w:val="16"/>
      <w:szCs w:val="16"/>
    </w:rPr>
  </w:style>
  <w:style w:type="paragraph" w:styleId="a7">
    <w:name w:val="header"/>
    <w:basedOn w:val="a"/>
    <w:link w:val="a8"/>
    <w:uiPriority w:val="99"/>
    <w:rsid w:val="00555C3E"/>
    <w:pPr>
      <w:tabs>
        <w:tab w:val="center" w:pos="4677"/>
        <w:tab w:val="right" w:pos="9355"/>
      </w:tabs>
      <w:overflowPunct w:val="0"/>
      <w:autoSpaceDE w:val="0"/>
      <w:autoSpaceDN w:val="0"/>
      <w:adjustRightInd w:val="0"/>
      <w:textAlignment w:val="baseline"/>
    </w:pPr>
    <w:rPr>
      <w:rFonts w:ascii="Arial" w:hAnsi="Arial" w:cs="Arial"/>
      <w:sz w:val="18"/>
      <w:szCs w:val="20"/>
      <w:lang w:val="ru-RU" w:eastAsia="ru-RU"/>
    </w:rPr>
  </w:style>
  <w:style w:type="character" w:styleId="a9">
    <w:name w:val="Hyperlink"/>
    <w:rsid w:val="00674F6E"/>
    <w:rPr>
      <w:color w:val="0000FF"/>
      <w:u w:val="single"/>
    </w:rPr>
  </w:style>
  <w:style w:type="paragraph" w:styleId="aa">
    <w:name w:val="footer"/>
    <w:basedOn w:val="a"/>
    <w:link w:val="ab"/>
    <w:rsid w:val="00540EAA"/>
    <w:pPr>
      <w:tabs>
        <w:tab w:val="center" w:pos="4677"/>
        <w:tab w:val="right" w:pos="9355"/>
      </w:tabs>
    </w:pPr>
  </w:style>
  <w:style w:type="character" w:customStyle="1" w:styleId="ab">
    <w:name w:val="Нижний колонтитул Знак"/>
    <w:link w:val="aa"/>
    <w:rsid w:val="00540EAA"/>
    <w:rPr>
      <w:sz w:val="24"/>
      <w:szCs w:val="24"/>
      <w:lang w:val="en-US" w:eastAsia="en-US"/>
    </w:rPr>
  </w:style>
  <w:style w:type="character" w:customStyle="1" w:styleId="a8">
    <w:name w:val="Верхний колонтитул Знак"/>
    <w:link w:val="a7"/>
    <w:uiPriority w:val="99"/>
    <w:rsid w:val="00540EAA"/>
    <w:rPr>
      <w:rFonts w:ascii="Arial" w:hAnsi="Arial" w:cs="Arial"/>
      <w:sz w:val="18"/>
    </w:rPr>
  </w:style>
  <w:style w:type="table" w:styleId="ac">
    <w:name w:val="Table Grid"/>
    <w:basedOn w:val="a1"/>
    <w:uiPriority w:val="59"/>
    <w:rsid w:val="0061708B"/>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7285B"/>
    <w:pPr>
      <w:ind w:left="720"/>
      <w:contextualSpacing/>
    </w:pPr>
  </w:style>
  <w:style w:type="character" w:customStyle="1" w:styleId="a5">
    <w:name w:val="Основной текст Знак"/>
    <w:basedOn w:val="a0"/>
    <w:link w:val="a4"/>
    <w:rsid w:val="00BA091D"/>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ulkovo-cargo.ru" TargetMode="External"/><Relationship Id="rId4" Type="http://schemas.microsoft.com/office/2007/relationships/stylesWithEffects" Target="stylesWithEffects.xml"/><Relationship Id="rId9" Type="http://schemas.openxmlformats.org/officeDocument/2006/relationships/hyperlink" Target="http://www.pulkovo-ca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EB48-51A9-465B-A0B3-49392AF4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8436</Words>
  <Characters>48089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ПО ТАМОЖЕННОМУ ОФОРМЛЕНИЮ</vt:lpstr>
    </vt:vector>
  </TitlesOfParts>
  <Company>Грузовой терминал Пулково</Company>
  <LinksUpToDate>false</LinksUpToDate>
  <CharactersWithSpaces>56413</CharactersWithSpaces>
  <SharedDoc>false</SharedDoc>
  <HLinks>
    <vt:vector size="6" baseType="variant">
      <vt:variant>
        <vt:i4>3473499</vt:i4>
      </vt:variant>
      <vt:variant>
        <vt:i4>0</vt:i4>
      </vt:variant>
      <vt:variant>
        <vt:i4>0</vt:i4>
      </vt:variant>
      <vt:variant>
        <vt:i4>5</vt:i4>
      </vt:variant>
      <vt:variant>
        <vt:lpwstr>mailto:info@pulkovo-cargo.ru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ПО ТАМОЖЕННОМУ ОФОРМЛЕНИЮ</dc:title>
  <dc:creator>Алексей</dc:creator>
  <cp:lastModifiedBy>Яровой Сергей Олегович</cp:lastModifiedBy>
  <cp:revision>3</cp:revision>
  <cp:lastPrinted>2017-10-09T11:57:00Z</cp:lastPrinted>
  <dcterms:created xsi:type="dcterms:W3CDTF">2019-01-10T14:33:00Z</dcterms:created>
  <dcterms:modified xsi:type="dcterms:W3CDTF">2019-01-10T14:44:00Z</dcterms:modified>
</cp:coreProperties>
</file>